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DB6018" w14:textId="2E5C4155" w:rsidR="00433B79" w:rsidRDefault="00BD725A" w:rsidP="00446D58">
      <w:pPr>
        <w:spacing w:after="0" w:line="360" w:lineRule="auto"/>
        <w:rPr>
          <w:rFonts w:ascii="Calibri" w:eastAsia="Calibri" w:hAnsi="Calibri" w:cs="Times New Roman"/>
        </w:rPr>
      </w:pPr>
      <w:r>
        <w:rPr>
          <w:rFonts w:ascii="Calibri" w:eastAsia="Calibri" w:hAnsi="Calibri" w:cs="Times New Roman"/>
        </w:rPr>
        <w:t xml:space="preserve">                </w:t>
      </w:r>
      <w:r w:rsidR="00433B79">
        <w:rPr>
          <w:rFonts w:ascii="Calibri" w:eastAsia="Calibri" w:hAnsi="Calibri" w:cs="Times New Roman"/>
        </w:rPr>
        <w:t xml:space="preserve"> </w:t>
      </w:r>
    </w:p>
    <w:p w14:paraId="2F92FE4C" w14:textId="2C0A2FE0" w:rsidR="009A6FD9" w:rsidRPr="009A6FD9" w:rsidRDefault="009A6FD9" w:rsidP="009A6FD9">
      <w:pPr>
        <w:spacing w:after="0" w:line="360" w:lineRule="auto"/>
        <w:jc w:val="center"/>
        <w:rPr>
          <w:rFonts w:ascii="Calibri" w:eastAsia="Calibri" w:hAnsi="Calibri" w:cs="Times New Roman"/>
        </w:rPr>
      </w:pPr>
      <w:r w:rsidRPr="009A6FD9">
        <w:rPr>
          <w:rFonts w:ascii="Calibri" w:eastAsia="Calibri" w:hAnsi="Calibri" w:cs="Times New Roman"/>
          <w:noProof/>
          <w:lang w:eastAsia="en-GB"/>
        </w:rPr>
        <w:drawing>
          <wp:inline distT="0" distB="0" distL="0" distR="0" wp14:anchorId="58FEF503" wp14:editId="676BD75C">
            <wp:extent cx="1861458" cy="1669720"/>
            <wp:effectExtent l="0" t="0" r="5715"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79410" cy="1685823"/>
                    </a:xfrm>
                    <a:prstGeom prst="rect">
                      <a:avLst/>
                    </a:prstGeom>
                    <a:noFill/>
                    <a:ln>
                      <a:noFill/>
                    </a:ln>
                  </pic:spPr>
                </pic:pic>
              </a:graphicData>
            </a:graphic>
          </wp:inline>
        </w:drawing>
      </w:r>
    </w:p>
    <w:p w14:paraId="353264BB" w14:textId="77777777" w:rsidR="009A6FD9" w:rsidRPr="009A6FD9" w:rsidRDefault="009A6FD9" w:rsidP="009A6FD9">
      <w:pPr>
        <w:spacing w:after="0" w:line="360" w:lineRule="auto"/>
        <w:jc w:val="center"/>
        <w:rPr>
          <w:rFonts w:eastAsia="Calibri" w:cs="Times New Roman"/>
          <w:szCs w:val="24"/>
        </w:rPr>
      </w:pPr>
    </w:p>
    <w:p w14:paraId="694F1978" w14:textId="1BC0F66F" w:rsidR="009A6FD9" w:rsidRPr="009A6FD9" w:rsidRDefault="009A6FD9" w:rsidP="00446D58">
      <w:pPr>
        <w:spacing w:after="0" w:line="360" w:lineRule="auto"/>
        <w:jc w:val="center"/>
        <w:rPr>
          <w:rFonts w:eastAsia="Calibri" w:cs="Times New Roman"/>
          <w:szCs w:val="24"/>
        </w:rPr>
      </w:pPr>
      <w:bookmarkStart w:id="0" w:name="_Hlk50397524"/>
      <w:r w:rsidRPr="009A6FD9">
        <w:rPr>
          <w:rFonts w:eastAsia="Calibri" w:cs="Times New Roman"/>
          <w:szCs w:val="24"/>
        </w:rPr>
        <w:t>RECOVERY MEASURES IN STAR</w:t>
      </w:r>
      <w:r w:rsidR="00120FAB">
        <w:rPr>
          <w:rFonts w:eastAsia="Calibri" w:cs="Times New Roman"/>
          <w:szCs w:val="24"/>
        </w:rPr>
        <w:t>-</w:t>
      </w:r>
      <w:r w:rsidRPr="009A6FD9">
        <w:rPr>
          <w:rFonts w:eastAsia="Calibri" w:cs="Times New Roman"/>
          <w:szCs w:val="24"/>
        </w:rPr>
        <w:t xml:space="preserve"> RATED HOTELS IN NAIROBI</w:t>
      </w:r>
    </w:p>
    <w:p w14:paraId="1A9111FF" w14:textId="77777777" w:rsidR="009A6FD9" w:rsidRPr="009A6FD9" w:rsidRDefault="009A6FD9" w:rsidP="00446D58">
      <w:pPr>
        <w:spacing w:after="0" w:line="360" w:lineRule="auto"/>
        <w:jc w:val="center"/>
        <w:rPr>
          <w:rFonts w:eastAsia="Calibri" w:cs="Times New Roman"/>
          <w:szCs w:val="24"/>
        </w:rPr>
      </w:pPr>
      <w:r w:rsidRPr="009A6FD9">
        <w:rPr>
          <w:rFonts w:eastAsia="Calibri" w:cs="Times New Roman"/>
          <w:szCs w:val="24"/>
        </w:rPr>
        <w:t>POST-COVID -19 PANDEMIC</w:t>
      </w:r>
    </w:p>
    <w:bookmarkEnd w:id="0"/>
    <w:p w14:paraId="4A6C31B6" w14:textId="77777777" w:rsidR="009A6FD9" w:rsidRPr="009A6FD9" w:rsidRDefault="009A6FD9" w:rsidP="00446D58">
      <w:pPr>
        <w:spacing w:after="0" w:line="360" w:lineRule="auto"/>
        <w:jc w:val="center"/>
        <w:rPr>
          <w:rFonts w:eastAsia="Calibri" w:cs="Times New Roman"/>
          <w:szCs w:val="24"/>
        </w:rPr>
      </w:pPr>
    </w:p>
    <w:p w14:paraId="33BBF74C" w14:textId="77777777" w:rsidR="009A6FD9" w:rsidRPr="009A6FD9" w:rsidRDefault="009A6FD9" w:rsidP="00446D58">
      <w:pPr>
        <w:spacing w:after="0" w:line="360" w:lineRule="auto"/>
        <w:jc w:val="center"/>
        <w:rPr>
          <w:rFonts w:eastAsia="Calibri" w:cs="Times New Roman"/>
          <w:szCs w:val="24"/>
        </w:rPr>
      </w:pPr>
    </w:p>
    <w:p w14:paraId="4D0AF2D4" w14:textId="77777777" w:rsidR="009A6FD9" w:rsidRPr="009A6FD9" w:rsidRDefault="009A6FD9" w:rsidP="00446D58">
      <w:pPr>
        <w:spacing w:after="0" w:line="360" w:lineRule="auto"/>
        <w:jc w:val="center"/>
        <w:rPr>
          <w:rFonts w:eastAsia="Calibri" w:cs="Times New Roman"/>
          <w:szCs w:val="24"/>
        </w:rPr>
      </w:pPr>
      <w:r w:rsidRPr="009A6FD9">
        <w:rPr>
          <w:rFonts w:eastAsia="Calibri" w:cs="Times New Roman"/>
          <w:szCs w:val="24"/>
        </w:rPr>
        <w:t>Submitted by</w:t>
      </w:r>
    </w:p>
    <w:p w14:paraId="38128F26" w14:textId="77777777" w:rsidR="009A6FD9" w:rsidRPr="009A6FD9" w:rsidRDefault="009A6FD9" w:rsidP="00446D58">
      <w:pPr>
        <w:spacing w:after="0" w:line="360" w:lineRule="auto"/>
        <w:jc w:val="center"/>
        <w:rPr>
          <w:rFonts w:eastAsia="Calibri" w:cs="Times New Roman"/>
          <w:szCs w:val="24"/>
        </w:rPr>
      </w:pPr>
    </w:p>
    <w:p w14:paraId="3B0A805E" w14:textId="77777777" w:rsidR="009A6FD9" w:rsidRPr="009A6FD9" w:rsidRDefault="009A6FD9" w:rsidP="00446D58">
      <w:pPr>
        <w:spacing w:after="0" w:line="360" w:lineRule="auto"/>
        <w:jc w:val="center"/>
        <w:rPr>
          <w:rFonts w:eastAsia="Calibri" w:cs="Times New Roman"/>
          <w:szCs w:val="24"/>
        </w:rPr>
      </w:pPr>
    </w:p>
    <w:p w14:paraId="1CEB6EA4" w14:textId="77777777" w:rsidR="009A6FD9" w:rsidRPr="009A6FD9" w:rsidRDefault="009A6FD9" w:rsidP="00446D58">
      <w:pPr>
        <w:spacing w:after="0" w:line="360" w:lineRule="auto"/>
        <w:jc w:val="center"/>
        <w:rPr>
          <w:rFonts w:eastAsia="Calibri" w:cs="Times New Roman"/>
          <w:szCs w:val="24"/>
        </w:rPr>
      </w:pPr>
    </w:p>
    <w:p w14:paraId="0F0050EA" w14:textId="77777777" w:rsidR="009A6FD9" w:rsidRPr="009A6FD9" w:rsidRDefault="009A6FD9" w:rsidP="00446D58">
      <w:pPr>
        <w:spacing w:after="0" w:line="360" w:lineRule="auto"/>
        <w:jc w:val="center"/>
        <w:rPr>
          <w:rFonts w:eastAsia="Calibri" w:cs="Times New Roman"/>
          <w:szCs w:val="24"/>
        </w:rPr>
      </w:pPr>
      <w:r w:rsidRPr="009A6FD9">
        <w:rPr>
          <w:rFonts w:eastAsia="Calibri" w:cs="Times New Roman"/>
          <w:szCs w:val="24"/>
        </w:rPr>
        <w:t>BERNICE IMBIAKA</w:t>
      </w:r>
    </w:p>
    <w:p w14:paraId="1A2CD17D" w14:textId="77777777" w:rsidR="009A6FD9" w:rsidRPr="009A6FD9" w:rsidRDefault="009A6FD9" w:rsidP="00446D58">
      <w:pPr>
        <w:spacing w:after="0" w:line="360" w:lineRule="auto"/>
        <w:jc w:val="center"/>
        <w:rPr>
          <w:rFonts w:eastAsia="Calibri" w:cs="Times New Roman"/>
          <w:szCs w:val="24"/>
        </w:rPr>
      </w:pPr>
      <w:r w:rsidRPr="009A6FD9">
        <w:rPr>
          <w:rFonts w:eastAsia="Calibri" w:cs="Times New Roman"/>
          <w:szCs w:val="24"/>
        </w:rPr>
        <w:t>061234</w:t>
      </w:r>
    </w:p>
    <w:p w14:paraId="446D6FE4" w14:textId="77777777" w:rsidR="009A6FD9" w:rsidRPr="009A6FD9" w:rsidRDefault="009A6FD9" w:rsidP="00446D58">
      <w:pPr>
        <w:spacing w:after="0" w:line="360" w:lineRule="auto"/>
        <w:jc w:val="center"/>
        <w:rPr>
          <w:rFonts w:eastAsia="Calibri" w:cs="Times New Roman"/>
          <w:szCs w:val="24"/>
        </w:rPr>
      </w:pPr>
    </w:p>
    <w:p w14:paraId="356A629C" w14:textId="77777777" w:rsidR="009A6FD9" w:rsidRPr="009A6FD9" w:rsidRDefault="009A6FD9" w:rsidP="00446D58">
      <w:pPr>
        <w:spacing w:after="0" w:line="360" w:lineRule="auto"/>
        <w:jc w:val="center"/>
        <w:rPr>
          <w:rFonts w:eastAsia="Calibri" w:cs="Times New Roman"/>
          <w:szCs w:val="24"/>
        </w:rPr>
      </w:pPr>
    </w:p>
    <w:p w14:paraId="4D55B9E9" w14:textId="77777777" w:rsidR="009A6FD9" w:rsidRPr="009A6FD9" w:rsidRDefault="009A6FD9" w:rsidP="00446D58">
      <w:pPr>
        <w:spacing w:after="0" w:line="360" w:lineRule="auto"/>
        <w:jc w:val="center"/>
        <w:rPr>
          <w:rFonts w:eastAsia="Calibri" w:cs="Times New Roman"/>
          <w:szCs w:val="24"/>
        </w:rPr>
      </w:pPr>
    </w:p>
    <w:p w14:paraId="6CCA052C" w14:textId="77777777" w:rsidR="009A6FD9" w:rsidRPr="009A6FD9" w:rsidRDefault="009A6FD9" w:rsidP="00446D58">
      <w:pPr>
        <w:spacing w:after="0" w:line="360" w:lineRule="auto"/>
        <w:jc w:val="center"/>
        <w:rPr>
          <w:rFonts w:eastAsia="Calibri" w:cs="Times New Roman"/>
          <w:szCs w:val="24"/>
        </w:rPr>
      </w:pPr>
    </w:p>
    <w:p w14:paraId="28A9F247" w14:textId="04544E1B" w:rsidR="009A6FD9" w:rsidRDefault="009A6FD9" w:rsidP="00446D58">
      <w:pPr>
        <w:spacing w:after="0" w:line="360" w:lineRule="auto"/>
        <w:jc w:val="center"/>
        <w:rPr>
          <w:rFonts w:eastAsia="Calibri" w:cs="Times New Roman"/>
          <w:szCs w:val="24"/>
        </w:rPr>
      </w:pPr>
      <w:r w:rsidRPr="009A6FD9">
        <w:rPr>
          <w:rFonts w:eastAsia="Calibri" w:cs="Times New Roman"/>
          <w:szCs w:val="24"/>
        </w:rPr>
        <w:t xml:space="preserve">Research Project submitted in partial </w:t>
      </w:r>
      <w:proofErr w:type="spellStart"/>
      <w:r w:rsidR="00F91203" w:rsidRPr="009A6FD9">
        <w:rPr>
          <w:rFonts w:eastAsia="Calibri" w:cs="Times New Roman"/>
          <w:szCs w:val="24"/>
        </w:rPr>
        <w:t>fulfi</w:t>
      </w:r>
      <w:r w:rsidR="00AA75F1">
        <w:rPr>
          <w:rFonts w:eastAsia="Calibri" w:cs="Times New Roman"/>
          <w:szCs w:val="24"/>
        </w:rPr>
        <w:t>l</w:t>
      </w:r>
      <w:r w:rsidR="00F91203">
        <w:rPr>
          <w:rFonts w:eastAsia="Calibri" w:cs="Times New Roman"/>
          <w:szCs w:val="24"/>
        </w:rPr>
        <w:t>lmen</w:t>
      </w:r>
      <w:r w:rsidR="00F91203" w:rsidRPr="009A6FD9">
        <w:rPr>
          <w:rFonts w:eastAsia="Calibri" w:cs="Times New Roman"/>
          <w:szCs w:val="24"/>
        </w:rPr>
        <w:t>t</w:t>
      </w:r>
      <w:proofErr w:type="spellEnd"/>
      <w:r w:rsidRPr="009A6FD9">
        <w:rPr>
          <w:rFonts w:eastAsia="Calibri" w:cs="Times New Roman"/>
          <w:szCs w:val="24"/>
        </w:rPr>
        <w:t xml:space="preserve"> of the requirements for the degree of Bachelor of Science in Hospitality Management.</w:t>
      </w:r>
    </w:p>
    <w:p w14:paraId="60E3F39C" w14:textId="2405919F" w:rsidR="00446D58" w:rsidRDefault="00446D58" w:rsidP="00446D58">
      <w:pPr>
        <w:spacing w:after="0" w:line="360" w:lineRule="auto"/>
        <w:jc w:val="center"/>
        <w:rPr>
          <w:rFonts w:eastAsia="Calibri" w:cs="Times New Roman"/>
          <w:szCs w:val="24"/>
        </w:rPr>
      </w:pPr>
    </w:p>
    <w:p w14:paraId="04B05476" w14:textId="77777777" w:rsidR="00446D58" w:rsidRPr="009A6FD9" w:rsidRDefault="00446D58" w:rsidP="00446D58">
      <w:pPr>
        <w:spacing w:after="0" w:line="360" w:lineRule="auto"/>
        <w:jc w:val="center"/>
        <w:rPr>
          <w:rFonts w:eastAsia="Calibri" w:cs="Times New Roman"/>
          <w:szCs w:val="24"/>
        </w:rPr>
      </w:pPr>
    </w:p>
    <w:p w14:paraId="1AC0629D" w14:textId="77777777" w:rsidR="009A6FD9" w:rsidRPr="009A6FD9" w:rsidRDefault="009A6FD9" w:rsidP="00446D58">
      <w:pPr>
        <w:spacing w:after="0" w:line="360" w:lineRule="auto"/>
        <w:jc w:val="center"/>
        <w:rPr>
          <w:rFonts w:eastAsia="Calibri" w:cs="Times New Roman"/>
          <w:szCs w:val="24"/>
        </w:rPr>
      </w:pPr>
    </w:p>
    <w:p w14:paraId="2792A602" w14:textId="3FF753BF" w:rsidR="00446D58" w:rsidRPr="009A6FD9" w:rsidRDefault="009A6FD9" w:rsidP="00446D58">
      <w:pPr>
        <w:spacing w:after="0" w:line="360" w:lineRule="auto"/>
        <w:jc w:val="center"/>
        <w:rPr>
          <w:rFonts w:eastAsia="Calibri" w:cs="Times New Roman"/>
          <w:szCs w:val="24"/>
        </w:rPr>
      </w:pPr>
      <w:r w:rsidRPr="009A6FD9">
        <w:rPr>
          <w:rFonts w:eastAsia="Calibri" w:cs="Times New Roman"/>
          <w:szCs w:val="24"/>
        </w:rPr>
        <w:t>SCHOOL OF TOURISM AND HOSPITALITY</w:t>
      </w:r>
    </w:p>
    <w:p w14:paraId="02D8CE66" w14:textId="77777777" w:rsidR="009A6FD9" w:rsidRPr="009A6FD9" w:rsidRDefault="009A6FD9" w:rsidP="00446D58">
      <w:pPr>
        <w:spacing w:after="0" w:line="360" w:lineRule="auto"/>
        <w:jc w:val="center"/>
        <w:rPr>
          <w:rFonts w:eastAsia="Calibri" w:cs="Times New Roman"/>
          <w:szCs w:val="24"/>
        </w:rPr>
      </w:pPr>
      <w:r w:rsidRPr="009A6FD9">
        <w:rPr>
          <w:rFonts w:eastAsia="Calibri" w:cs="Times New Roman"/>
          <w:szCs w:val="24"/>
        </w:rPr>
        <w:t>STRATHMORE UNIVERSITY</w:t>
      </w:r>
    </w:p>
    <w:p w14:paraId="5272D42E" w14:textId="77777777" w:rsidR="009A6FD9" w:rsidRPr="009A6FD9" w:rsidRDefault="009A6FD9" w:rsidP="00446D58">
      <w:pPr>
        <w:spacing w:after="0" w:line="360" w:lineRule="auto"/>
        <w:jc w:val="center"/>
        <w:rPr>
          <w:rFonts w:eastAsia="Calibri" w:cs="Times New Roman"/>
          <w:szCs w:val="24"/>
        </w:rPr>
      </w:pPr>
    </w:p>
    <w:p w14:paraId="04F08700" w14:textId="056DF06F" w:rsidR="00B16EF3" w:rsidRDefault="007E0594" w:rsidP="00446D58">
      <w:pPr>
        <w:spacing w:line="360" w:lineRule="auto"/>
        <w:jc w:val="center"/>
        <w:rPr>
          <w:rFonts w:eastAsia="Calibri" w:cs="Times New Roman"/>
          <w:szCs w:val="24"/>
        </w:rPr>
        <w:sectPr w:rsidR="00B16EF3">
          <w:pgSz w:w="11906" w:h="16838"/>
          <w:pgMar w:top="1440" w:right="1440" w:bottom="1440" w:left="1440" w:header="708" w:footer="708" w:gutter="0"/>
          <w:cols w:space="708"/>
          <w:docGrid w:linePitch="360"/>
        </w:sectPr>
      </w:pPr>
      <w:r>
        <w:rPr>
          <w:rFonts w:eastAsia="Calibri" w:cs="Times New Roman"/>
          <w:szCs w:val="24"/>
        </w:rPr>
        <w:t>March</w:t>
      </w:r>
      <w:r w:rsidR="009A6FD9" w:rsidRPr="009A6FD9">
        <w:rPr>
          <w:rFonts w:eastAsia="Calibri" w:cs="Times New Roman"/>
          <w:szCs w:val="24"/>
        </w:rPr>
        <w:t xml:space="preserve"> 20</w:t>
      </w:r>
      <w:r w:rsidR="00446D58">
        <w:rPr>
          <w:rFonts w:eastAsia="Calibri" w:cs="Times New Roman"/>
          <w:szCs w:val="24"/>
        </w:rPr>
        <w:t>2</w:t>
      </w:r>
      <w:r>
        <w:rPr>
          <w:rFonts w:eastAsia="Calibri" w:cs="Times New Roman"/>
          <w:szCs w:val="24"/>
        </w:rPr>
        <w:t>1</w:t>
      </w:r>
    </w:p>
    <w:p w14:paraId="5ABF13C2" w14:textId="77777777" w:rsidR="009A6FD9" w:rsidRPr="00D03EC5" w:rsidRDefault="009A6FD9" w:rsidP="00E85C66">
      <w:pPr>
        <w:pStyle w:val="Heading1"/>
        <w:rPr>
          <w:rFonts w:eastAsia="Calibri"/>
        </w:rPr>
      </w:pPr>
      <w:bookmarkStart w:id="1" w:name="_Toc68026240"/>
      <w:r w:rsidRPr="00D03EC5">
        <w:rPr>
          <w:rFonts w:eastAsia="Calibri"/>
        </w:rPr>
        <w:lastRenderedPageBreak/>
        <w:t>DECLARATION</w:t>
      </w:r>
      <w:bookmarkEnd w:id="1"/>
    </w:p>
    <w:p w14:paraId="6F65EDFD" w14:textId="77777777" w:rsidR="009A6FD9" w:rsidRPr="00D03EC5" w:rsidRDefault="009A6FD9" w:rsidP="00E85C66">
      <w:pPr>
        <w:pStyle w:val="Heading1"/>
        <w:rPr>
          <w:rFonts w:eastAsia="Calibri"/>
        </w:rPr>
      </w:pPr>
    </w:p>
    <w:p w14:paraId="3467EE0F" w14:textId="45E51D23" w:rsidR="009A6FD9" w:rsidRPr="00D03EC5" w:rsidRDefault="009A6FD9" w:rsidP="00D03EC5">
      <w:pPr>
        <w:spacing w:after="0" w:line="360" w:lineRule="auto"/>
        <w:rPr>
          <w:rFonts w:eastAsia="Calibri" w:cs="Times New Roman"/>
          <w:szCs w:val="24"/>
        </w:rPr>
      </w:pPr>
      <w:r w:rsidRPr="00D03EC5">
        <w:rPr>
          <w:rFonts w:eastAsia="Calibri" w:cs="Times New Roman"/>
          <w:szCs w:val="24"/>
        </w:rPr>
        <w:t xml:space="preserve">This project is my ORIGINAL work and has not been presented for a degree in any </w:t>
      </w:r>
      <w:r w:rsidR="004F69B2" w:rsidRPr="00D03EC5">
        <w:rPr>
          <w:rFonts w:eastAsia="Calibri" w:cs="Times New Roman"/>
          <w:szCs w:val="24"/>
        </w:rPr>
        <w:t>other.</w:t>
      </w:r>
    </w:p>
    <w:p w14:paraId="122485B3"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University.</w:t>
      </w:r>
    </w:p>
    <w:p w14:paraId="1E29EC1C" w14:textId="77777777" w:rsidR="009A6FD9" w:rsidRPr="00D03EC5" w:rsidRDefault="009A6FD9" w:rsidP="00D03EC5">
      <w:pPr>
        <w:spacing w:after="0" w:line="360" w:lineRule="auto"/>
        <w:rPr>
          <w:rFonts w:eastAsia="Calibri" w:cs="Times New Roman"/>
          <w:szCs w:val="24"/>
        </w:rPr>
      </w:pPr>
    </w:p>
    <w:p w14:paraId="4953BDF8" w14:textId="77777777" w:rsidR="009A6FD9" w:rsidRPr="00D03EC5" w:rsidRDefault="009A6FD9" w:rsidP="00D03EC5">
      <w:pPr>
        <w:spacing w:after="0" w:line="360" w:lineRule="auto"/>
        <w:rPr>
          <w:rFonts w:eastAsia="Calibri" w:cs="Times New Roman"/>
          <w:szCs w:val="24"/>
        </w:rPr>
      </w:pPr>
    </w:p>
    <w:p w14:paraId="2CABBE18"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SIGNED _________________________________        DATE ______________________</w:t>
      </w:r>
    </w:p>
    <w:p w14:paraId="53A860E1" w14:textId="77777777" w:rsidR="009A6FD9" w:rsidRPr="00D03EC5" w:rsidRDefault="009A6FD9" w:rsidP="00D03EC5">
      <w:pPr>
        <w:spacing w:after="0" w:line="360" w:lineRule="auto"/>
        <w:rPr>
          <w:rFonts w:eastAsia="Calibri" w:cs="Times New Roman"/>
          <w:szCs w:val="24"/>
        </w:rPr>
      </w:pPr>
    </w:p>
    <w:p w14:paraId="7D99807C"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Student name: Bernice Imbiaka</w:t>
      </w:r>
    </w:p>
    <w:p w14:paraId="04E312B5"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Student number: 061234</w:t>
      </w:r>
    </w:p>
    <w:p w14:paraId="16514E66" w14:textId="77777777" w:rsidR="009A6FD9" w:rsidRPr="00D03EC5" w:rsidRDefault="009A6FD9" w:rsidP="00D03EC5">
      <w:pPr>
        <w:spacing w:after="0" w:line="360" w:lineRule="auto"/>
        <w:rPr>
          <w:rFonts w:eastAsia="Calibri" w:cs="Times New Roman"/>
          <w:szCs w:val="24"/>
        </w:rPr>
      </w:pPr>
    </w:p>
    <w:p w14:paraId="48394BB6" w14:textId="77777777" w:rsidR="009A6FD9" w:rsidRPr="00D03EC5" w:rsidRDefault="009A6FD9" w:rsidP="00D03EC5">
      <w:pPr>
        <w:spacing w:after="0" w:line="360" w:lineRule="auto"/>
        <w:rPr>
          <w:rFonts w:eastAsia="Calibri" w:cs="Times New Roman"/>
          <w:szCs w:val="24"/>
        </w:rPr>
      </w:pPr>
    </w:p>
    <w:p w14:paraId="591A68D8" w14:textId="77777777" w:rsidR="009A6FD9" w:rsidRPr="00D03EC5" w:rsidRDefault="009A6FD9" w:rsidP="00D03EC5">
      <w:pPr>
        <w:spacing w:after="0" w:line="360" w:lineRule="auto"/>
        <w:rPr>
          <w:rFonts w:eastAsia="Calibri" w:cs="Times New Roman"/>
          <w:szCs w:val="24"/>
        </w:rPr>
      </w:pPr>
    </w:p>
    <w:p w14:paraId="65351D9A" w14:textId="77777777" w:rsidR="009A6FD9" w:rsidRPr="00D03EC5" w:rsidRDefault="009A6FD9" w:rsidP="00D03EC5">
      <w:pPr>
        <w:spacing w:after="0" w:line="360" w:lineRule="auto"/>
        <w:rPr>
          <w:rFonts w:eastAsia="Calibri" w:cs="Times New Roman"/>
          <w:szCs w:val="24"/>
        </w:rPr>
      </w:pPr>
    </w:p>
    <w:p w14:paraId="41BD95CE" w14:textId="77777777" w:rsidR="009A6FD9" w:rsidRPr="00D03EC5" w:rsidRDefault="009A6FD9" w:rsidP="00D03EC5">
      <w:pPr>
        <w:spacing w:after="0" w:line="360" w:lineRule="auto"/>
        <w:rPr>
          <w:rFonts w:eastAsia="Calibri" w:cs="Times New Roman"/>
          <w:szCs w:val="24"/>
        </w:rPr>
      </w:pPr>
    </w:p>
    <w:p w14:paraId="2128D927" w14:textId="77777777" w:rsidR="009A6FD9" w:rsidRPr="00D03EC5" w:rsidRDefault="009A6FD9" w:rsidP="00D03EC5">
      <w:pPr>
        <w:spacing w:after="0" w:line="360" w:lineRule="auto"/>
        <w:rPr>
          <w:rFonts w:eastAsia="Calibri" w:cs="Times New Roman"/>
          <w:szCs w:val="24"/>
        </w:rPr>
      </w:pPr>
    </w:p>
    <w:p w14:paraId="371F746D" w14:textId="77777777" w:rsidR="009A6FD9" w:rsidRPr="00D03EC5" w:rsidRDefault="009A6FD9" w:rsidP="00D03EC5">
      <w:pPr>
        <w:spacing w:after="0" w:line="360" w:lineRule="auto"/>
        <w:rPr>
          <w:rFonts w:eastAsia="Calibri" w:cs="Times New Roman"/>
          <w:szCs w:val="24"/>
        </w:rPr>
      </w:pPr>
    </w:p>
    <w:p w14:paraId="4CC24979"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This project has been submitted for review with my approval as University Supervisor.</w:t>
      </w:r>
    </w:p>
    <w:p w14:paraId="5489728F" w14:textId="77777777" w:rsidR="009A6FD9" w:rsidRPr="00D03EC5" w:rsidRDefault="009A6FD9" w:rsidP="00D03EC5">
      <w:pPr>
        <w:spacing w:after="0" w:line="360" w:lineRule="auto"/>
        <w:rPr>
          <w:rFonts w:eastAsia="Calibri" w:cs="Times New Roman"/>
          <w:szCs w:val="24"/>
        </w:rPr>
      </w:pPr>
    </w:p>
    <w:p w14:paraId="37FCBC5B" w14:textId="77777777" w:rsidR="009A6FD9" w:rsidRPr="00D03EC5" w:rsidRDefault="009A6FD9" w:rsidP="00D03EC5">
      <w:pPr>
        <w:spacing w:after="0" w:line="360" w:lineRule="auto"/>
        <w:rPr>
          <w:rFonts w:eastAsia="Calibri" w:cs="Times New Roman"/>
          <w:szCs w:val="24"/>
        </w:rPr>
      </w:pPr>
    </w:p>
    <w:p w14:paraId="75D2B1D1"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Signed ___________________________________        DATE______________________</w:t>
      </w:r>
    </w:p>
    <w:p w14:paraId="2EFC990F" w14:textId="77777777" w:rsidR="009A6FD9" w:rsidRPr="00D03EC5" w:rsidRDefault="009A6FD9" w:rsidP="00D03EC5">
      <w:pPr>
        <w:spacing w:after="0" w:line="360" w:lineRule="auto"/>
        <w:rPr>
          <w:rFonts w:eastAsia="Calibri" w:cs="Times New Roman"/>
          <w:szCs w:val="24"/>
        </w:rPr>
      </w:pPr>
    </w:p>
    <w:p w14:paraId="2B88B149" w14:textId="3E19E6C8" w:rsidR="009A6FD9" w:rsidRPr="00D03EC5" w:rsidRDefault="009A6FD9" w:rsidP="00D03EC5">
      <w:pPr>
        <w:spacing w:after="0" w:line="360" w:lineRule="auto"/>
        <w:rPr>
          <w:rFonts w:eastAsia="Calibri" w:cs="Times New Roman"/>
          <w:szCs w:val="24"/>
        </w:rPr>
      </w:pPr>
      <w:r w:rsidRPr="00D03EC5">
        <w:rPr>
          <w:rFonts w:eastAsia="Calibri" w:cs="Times New Roman"/>
          <w:szCs w:val="24"/>
        </w:rPr>
        <w:t>Supervisors Name: D</w:t>
      </w:r>
      <w:r w:rsidR="00A91910">
        <w:rPr>
          <w:rFonts w:eastAsia="Calibri" w:cs="Times New Roman"/>
          <w:szCs w:val="24"/>
        </w:rPr>
        <w:t>octo</w:t>
      </w:r>
      <w:r w:rsidRPr="00D03EC5">
        <w:rPr>
          <w:rFonts w:eastAsia="Calibri" w:cs="Times New Roman"/>
          <w:szCs w:val="24"/>
        </w:rPr>
        <w:t xml:space="preserve">r David </w:t>
      </w:r>
      <w:proofErr w:type="spellStart"/>
      <w:r w:rsidRPr="00D03EC5">
        <w:rPr>
          <w:rFonts w:eastAsia="Calibri" w:cs="Times New Roman"/>
          <w:szCs w:val="24"/>
        </w:rPr>
        <w:t>Chiawo</w:t>
      </w:r>
      <w:proofErr w:type="spellEnd"/>
    </w:p>
    <w:p w14:paraId="36061962"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Senior Lecturer.</w:t>
      </w:r>
    </w:p>
    <w:p w14:paraId="2308929B"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School of Tourism and Hospitality</w:t>
      </w:r>
    </w:p>
    <w:p w14:paraId="1AECFB29" w14:textId="77777777" w:rsidR="009A6FD9" w:rsidRPr="00D03EC5" w:rsidRDefault="009A6FD9" w:rsidP="00D03EC5">
      <w:pPr>
        <w:spacing w:after="0" w:line="360" w:lineRule="auto"/>
        <w:rPr>
          <w:rFonts w:eastAsia="Calibri" w:cs="Times New Roman"/>
          <w:szCs w:val="24"/>
        </w:rPr>
      </w:pPr>
      <w:r w:rsidRPr="00D03EC5">
        <w:rPr>
          <w:rFonts w:eastAsia="Calibri" w:cs="Times New Roman"/>
          <w:szCs w:val="24"/>
        </w:rPr>
        <w:t>Strathmore University</w:t>
      </w:r>
    </w:p>
    <w:p w14:paraId="106C05E0" w14:textId="77777777" w:rsidR="009A6FD9" w:rsidRPr="00D03EC5" w:rsidRDefault="009A6FD9" w:rsidP="00D03EC5">
      <w:pPr>
        <w:spacing w:after="0" w:line="360" w:lineRule="auto"/>
        <w:rPr>
          <w:rFonts w:eastAsia="Calibri" w:cs="Times New Roman"/>
          <w:szCs w:val="24"/>
        </w:rPr>
      </w:pPr>
    </w:p>
    <w:p w14:paraId="1B2A1BC6" w14:textId="77777777" w:rsidR="009A6FD9" w:rsidRPr="00D03EC5" w:rsidRDefault="009A6FD9" w:rsidP="00D03EC5">
      <w:pPr>
        <w:spacing w:after="0" w:line="360" w:lineRule="auto"/>
        <w:rPr>
          <w:rFonts w:eastAsia="Calibri" w:cs="Times New Roman"/>
          <w:szCs w:val="24"/>
        </w:rPr>
      </w:pPr>
    </w:p>
    <w:p w14:paraId="397833A7" w14:textId="77777777" w:rsidR="009A6FD9" w:rsidRPr="00D03EC5" w:rsidRDefault="009A6FD9" w:rsidP="00D03EC5">
      <w:pPr>
        <w:spacing w:after="0" w:line="360" w:lineRule="auto"/>
        <w:rPr>
          <w:rFonts w:eastAsia="Calibri" w:cs="Times New Roman"/>
          <w:szCs w:val="24"/>
        </w:rPr>
      </w:pPr>
    </w:p>
    <w:p w14:paraId="53625466" w14:textId="77777777" w:rsidR="009A6FD9" w:rsidRPr="00D03EC5" w:rsidRDefault="009A6FD9" w:rsidP="00D03EC5">
      <w:pPr>
        <w:spacing w:after="0" w:line="360" w:lineRule="auto"/>
        <w:rPr>
          <w:rFonts w:eastAsia="Calibri" w:cs="Times New Roman"/>
          <w:szCs w:val="24"/>
        </w:rPr>
      </w:pPr>
    </w:p>
    <w:p w14:paraId="4095EE61" w14:textId="2C0D3722" w:rsidR="00546A9D" w:rsidRPr="00D03EC5" w:rsidRDefault="00546A9D" w:rsidP="00D03EC5">
      <w:pPr>
        <w:spacing w:after="0" w:line="360" w:lineRule="auto"/>
        <w:rPr>
          <w:rFonts w:eastAsia="Calibri" w:cs="Times New Roman"/>
          <w:szCs w:val="24"/>
        </w:rPr>
      </w:pPr>
    </w:p>
    <w:p w14:paraId="101193CF" w14:textId="77777777" w:rsidR="00866924" w:rsidRDefault="00866924" w:rsidP="00D03EC5">
      <w:pPr>
        <w:spacing w:after="0" w:line="360" w:lineRule="auto"/>
        <w:rPr>
          <w:rFonts w:cs="Times New Roman"/>
          <w:szCs w:val="24"/>
        </w:rPr>
      </w:pPr>
    </w:p>
    <w:p w14:paraId="7CCEFCBA" w14:textId="6642144C" w:rsidR="009A6FD9" w:rsidRPr="00D03EC5" w:rsidRDefault="009A6FD9" w:rsidP="00FF434E">
      <w:pPr>
        <w:pStyle w:val="Heading1"/>
        <w:rPr>
          <w:rFonts w:eastAsia="Calibri"/>
        </w:rPr>
      </w:pPr>
      <w:bookmarkStart w:id="2" w:name="_Toc68026241"/>
      <w:r w:rsidRPr="00D03EC5">
        <w:rPr>
          <w:rFonts w:eastAsia="Calibri"/>
        </w:rPr>
        <w:t>ABSTRACT</w:t>
      </w:r>
      <w:bookmarkEnd w:id="2"/>
    </w:p>
    <w:p w14:paraId="7023F75D" w14:textId="489A69A9" w:rsidR="000768A1" w:rsidRPr="003A7A3C" w:rsidRDefault="00AA75F1" w:rsidP="003A7A3C">
      <w:pPr>
        <w:spacing w:line="360" w:lineRule="auto"/>
      </w:pPr>
      <w:r w:rsidRPr="00AA75F1">
        <w:t>Since March 11, 2020, the World Health Organization (WHO) established a global pandemic status for 2019 coronavirus disease (COVID-19). Global pandemic status means that the disease is throughout the world; the entire world population wherever their country</w:t>
      </w:r>
      <w:r w:rsidR="000768A1">
        <w:t xml:space="preserve"> is,</w:t>
      </w:r>
      <w:r w:rsidRPr="00AA75F1">
        <w:t xml:space="preserve"> </w:t>
      </w:r>
      <w:proofErr w:type="gramStart"/>
      <w:r w:rsidRPr="00AA75F1">
        <w:t>can</w:t>
      </w:r>
      <w:r w:rsidR="000768A1">
        <w:t xml:space="preserve"> be</w:t>
      </w:r>
      <w:r w:rsidRPr="00AA75F1">
        <w:t xml:space="preserve"> potentially b</w:t>
      </w:r>
      <w:r w:rsidR="000768A1">
        <w:t>e</w:t>
      </w:r>
      <w:proofErr w:type="gramEnd"/>
      <w:r w:rsidRPr="00AA75F1">
        <w:t xml:space="preserve"> infected. This study aims to examine the recovery measures in star-rated hotels in Nairobi post-COVID-19 Pandemic. The data collection method that </w:t>
      </w:r>
      <w:r w:rsidR="00120FAB">
        <w:t>was</w:t>
      </w:r>
      <w:r w:rsidRPr="00AA75F1">
        <w:t xml:space="preserve"> used in the study is the primary data collection method. Primary data </w:t>
      </w:r>
      <w:proofErr w:type="gramStart"/>
      <w:r w:rsidRPr="00AA75F1">
        <w:t xml:space="preserve">collection  </w:t>
      </w:r>
      <w:r w:rsidR="00120FAB" w:rsidRPr="00AA75F1">
        <w:t>involve</w:t>
      </w:r>
      <w:r w:rsidR="00C44FC0">
        <w:t>d</w:t>
      </w:r>
      <w:proofErr w:type="gramEnd"/>
      <w:r w:rsidRPr="00AA75F1">
        <w:t xml:space="preserve"> the use of questionnaires distributed to the various star-rated hotels in Nairobi to determine the recovery measures</w:t>
      </w:r>
      <w:r w:rsidR="000768A1">
        <w:t xml:space="preserve"> put </w:t>
      </w:r>
      <w:r w:rsidRPr="00AA75F1">
        <w:t xml:space="preserve"> in place post the COVID-19 Pandemic and w</w:t>
      </w:r>
      <w:r w:rsidR="00120FAB">
        <w:t>ere</w:t>
      </w:r>
      <w:r w:rsidRPr="00AA75F1">
        <w:t xml:space="preserve"> </w:t>
      </w:r>
      <w:r w:rsidR="006B1F3F">
        <w:t>signed</w:t>
      </w:r>
      <w:r w:rsidRPr="00AA75F1">
        <w:t xml:space="preserve"> by </w:t>
      </w:r>
      <w:r w:rsidR="004E6283">
        <w:t xml:space="preserve">various </w:t>
      </w:r>
      <w:r w:rsidR="000768A1">
        <w:t>managers</w:t>
      </w:r>
      <w:r w:rsidR="004E6283">
        <w:t xml:space="preserve"> heading the various departments in the </w:t>
      </w:r>
      <w:r w:rsidR="006B1F3F">
        <w:t>hotels.</w:t>
      </w:r>
      <w:r w:rsidRPr="00AA75F1">
        <w:t xml:space="preserve"> Questionnaires </w:t>
      </w:r>
      <w:r w:rsidR="00120FAB">
        <w:t>were</w:t>
      </w:r>
      <w:r w:rsidR="006B1F3F">
        <w:t xml:space="preserve"> used</w:t>
      </w:r>
      <w:r w:rsidRPr="00AA75F1">
        <w:t xml:space="preserve"> because they are easy to distribute among a large group and large amounts of information can be collected effectively and </w:t>
      </w:r>
      <w:r>
        <w:t>on time</w:t>
      </w:r>
      <w:r w:rsidRPr="00AA75F1">
        <w:t xml:space="preserve">. Questionnaires are </w:t>
      </w:r>
      <w:r w:rsidR="006B1F3F" w:rsidRPr="00AA75F1">
        <w:t>also</w:t>
      </w:r>
      <w:r w:rsidR="006B1F3F">
        <w:t xml:space="preserve"> </w:t>
      </w:r>
      <w:r w:rsidR="006B1F3F" w:rsidRPr="00AA75F1">
        <w:t>easy</w:t>
      </w:r>
      <w:r w:rsidRPr="00AA75F1">
        <w:t xml:space="preserve"> to facilitate because the questions are often easy and straightforward</w:t>
      </w:r>
      <w:r w:rsidR="00E7441B">
        <w:t>, therefore,</w:t>
      </w:r>
      <w:r w:rsidRPr="00AA75F1">
        <w:t xml:space="preserve"> making them very practical. Data w</w:t>
      </w:r>
      <w:r w:rsidR="00120FAB">
        <w:t>as</w:t>
      </w:r>
      <w:r w:rsidRPr="00AA75F1">
        <w:t xml:space="preserve"> collected with the aid of a questionnaire as the ideal data collection tool. The target population </w:t>
      </w:r>
      <w:r w:rsidR="00120FAB">
        <w:t>was</w:t>
      </w:r>
      <w:r w:rsidRPr="00AA75F1">
        <w:t xml:space="preserve"> star-rated hotels in Nairobi which are 53 in total ranging from two to five-star rating</w:t>
      </w:r>
      <w:r>
        <w:t>s</w:t>
      </w:r>
      <w:r w:rsidRPr="00AA75F1">
        <w:t>. The sampling design w</w:t>
      </w:r>
      <w:r w:rsidR="00120FAB">
        <w:t>as</w:t>
      </w:r>
      <w:r w:rsidRPr="00AA75F1">
        <w:t xml:space="preserve"> a simple random sampling where every member of the population ha</w:t>
      </w:r>
      <w:r w:rsidR="00120FAB">
        <w:t>d</w:t>
      </w:r>
      <w:r w:rsidRPr="00AA75F1">
        <w:t xml:space="preserve"> an equal chance of being selected to be sampled and the sample size will be a target of </w:t>
      </w:r>
      <w:r w:rsidR="004E6283">
        <w:t xml:space="preserve">all the 53 </w:t>
      </w:r>
      <w:r w:rsidRPr="00AA75F1">
        <w:t>hotels</w:t>
      </w:r>
      <w:r w:rsidR="004E6283">
        <w:t xml:space="preserve"> which is </w:t>
      </w:r>
      <w:r w:rsidRPr="00AA75F1">
        <w:t>the entire population. Data collected through questionnaires w</w:t>
      </w:r>
      <w:r w:rsidR="00E7441B">
        <w:t>ere</w:t>
      </w:r>
      <w:r w:rsidRPr="00AA75F1">
        <w:t xml:space="preserve"> </w:t>
      </w:r>
      <w:proofErr w:type="spellStart"/>
      <w:r w:rsidRPr="00AA75F1">
        <w:t>analy</w:t>
      </w:r>
      <w:r>
        <w:t>z</w:t>
      </w:r>
      <w:r w:rsidRPr="00AA75F1">
        <w:t>ed</w:t>
      </w:r>
      <w:proofErr w:type="spellEnd"/>
      <w:r w:rsidRPr="00AA75F1">
        <w:t xml:space="preserve"> using charts</w:t>
      </w:r>
      <w:r w:rsidR="000768A1">
        <w:t xml:space="preserve"> and converted into percentages</w:t>
      </w:r>
      <w:r w:rsidR="00C44FC0">
        <w:t>.</w:t>
      </w:r>
      <w:r w:rsidR="003A7A3C" w:rsidRPr="003A7A3C">
        <w:rPr>
          <w:rFonts w:cs="Times New Roman"/>
          <w:szCs w:val="24"/>
        </w:rPr>
        <w:t xml:space="preserve"> </w:t>
      </w:r>
      <w:r w:rsidR="003A7A3C" w:rsidRPr="003A7A3C">
        <w:t>Out of the 53 listings of star-rated hotels in Nairobi to whom questionnaires were issued, the response rate was 18 respondents.</w:t>
      </w:r>
      <w:r w:rsidR="002272FA" w:rsidRPr="002272FA">
        <w:t xml:space="preserve"> </w:t>
      </w:r>
      <w:r w:rsidR="00000B54" w:rsidRPr="00000B54">
        <w:t>A total of 88.9 % of the respondents knew about the COVID-19 Pandemic to detail while 11.1% were familiar with it</w:t>
      </w:r>
      <w:r w:rsidR="00000B54">
        <w:t xml:space="preserve">. </w:t>
      </w:r>
      <w:proofErr w:type="gramStart"/>
      <w:r w:rsidR="002272FA" w:rsidRPr="002272FA">
        <w:t>The</w:t>
      </w:r>
      <w:proofErr w:type="gramEnd"/>
      <w:r w:rsidR="002272FA" w:rsidRPr="002272FA">
        <w:t xml:space="preserve"> study found out the importance of undertaking recovery measures. 66.7% of the respondents thought that it was extremely important to have recovery initiatives in place, 16.7% thought that it was very important,11.1 % thought that it was important while 5.5% thought it was somewhat </w:t>
      </w:r>
      <w:proofErr w:type="spellStart"/>
      <w:proofErr w:type="gramStart"/>
      <w:r w:rsidR="002272FA" w:rsidRPr="002272FA">
        <w:t>important</w:t>
      </w:r>
      <w:r w:rsidR="002272FA">
        <w:t>.</w:t>
      </w:r>
      <w:r w:rsidR="000768A1">
        <w:t>In</w:t>
      </w:r>
      <w:proofErr w:type="spellEnd"/>
      <w:proofErr w:type="gramEnd"/>
      <w:r w:rsidR="000768A1">
        <w:t xml:space="preserve"> </w:t>
      </w:r>
      <w:proofErr w:type="spellStart"/>
      <w:r w:rsidR="000768A1">
        <w:t>concltion</w:t>
      </w:r>
      <w:proofErr w:type="spellEnd"/>
      <w:r w:rsidR="000768A1">
        <w:t xml:space="preserve">, </w:t>
      </w:r>
      <w:r w:rsidR="00000B54">
        <w:t xml:space="preserve">the study shows that </w:t>
      </w:r>
      <w:r w:rsidR="00000B54" w:rsidRPr="00000B54">
        <w:t>Recovery and sustainability is the most important aspect for Star-Rated Hotels to survive in a post Pandemic era</w:t>
      </w:r>
      <w:r w:rsidR="00000B54">
        <w:t>.</w:t>
      </w:r>
    </w:p>
    <w:p w14:paraId="0054EB17" w14:textId="3C1C1DF2" w:rsidR="00AA75F1" w:rsidRDefault="00AA75F1" w:rsidP="00AA75F1">
      <w:pPr>
        <w:spacing w:line="360" w:lineRule="auto"/>
      </w:pPr>
    </w:p>
    <w:p w14:paraId="5E6EEB3C" w14:textId="77777777" w:rsidR="00C44FC0" w:rsidRPr="00AA75F1" w:rsidRDefault="00C44FC0" w:rsidP="00AA75F1">
      <w:pPr>
        <w:spacing w:line="360" w:lineRule="auto"/>
      </w:pPr>
    </w:p>
    <w:p w14:paraId="7D5C2359" w14:textId="7823228C" w:rsidR="00546A9D" w:rsidRPr="00D03EC5" w:rsidRDefault="00546A9D" w:rsidP="009A7A45">
      <w:pPr>
        <w:spacing w:line="360" w:lineRule="auto"/>
      </w:pPr>
    </w:p>
    <w:p w14:paraId="2BC269C1" w14:textId="77777777" w:rsidR="009A6FD9" w:rsidRPr="00D03EC5" w:rsidRDefault="009A6FD9" w:rsidP="009A7A45">
      <w:pPr>
        <w:spacing w:line="360" w:lineRule="auto"/>
      </w:pPr>
    </w:p>
    <w:p w14:paraId="6E856F24" w14:textId="5C5FCBA2" w:rsidR="009A6FD9" w:rsidRPr="00D03EC5" w:rsidRDefault="009A6FD9" w:rsidP="00D03EC5">
      <w:pPr>
        <w:spacing w:line="360" w:lineRule="auto"/>
        <w:rPr>
          <w:rFonts w:cs="Times New Roman"/>
          <w:szCs w:val="24"/>
        </w:rPr>
      </w:pPr>
    </w:p>
    <w:p w14:paraId="0F6DA7AD" w14:textId="77777777" w:rsidR="00FF434E" w:rsidRDefault="00FF434E" w:rsidP="00D03EC5">
      <w:pPr>
        <w:spacing w:line="360" w:lineRule="auto"/>
        <w:rPr>
          <w:rFonts w:cs="Times New Roman"/>
          <w:szCs w:val="24"/>
        </w:rPr>
      </w:pPr>
    </w:p>
    <w:p w14:paraId="03335454" w14:textId="36457400" w:rsidR="009A6FD9" w:rsidRPr="00D03EC5" w:rsidRDefault="009A6FD9" w:rsidP="00E85C66">
      <w:pPr>
        <w:pStyle w:val="Heading1"/>
      </w:pPr>
      <w:bookmarkStart w:id="3" w:name="_Toc68026242"/>
      <w:r w:rsidRPr="00D03EC5">
        <w:t>ACKNOWLEDGEMENT</w:t>
      </w:r>
      <w:bookmarkEnd w:id="3"/>
      <w:r w:rsidR="003D26D0">
        <w:t xml:space="preserve"> </w:t>
      </w:r>
      <w:r w:rsidRPr="00D03EC5">
        <w:t xml:space="preserve"> </w:t>
      </w:r>
    </w:p>
    <w:p w14:paraId="6ADBBB34" w14:textId="6C0A185C" w:rsidR="009A6FD9" w:rsidRDefault="00AD2FF7"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 xml:space="preserve">I am grateful to my classmates and lectures for making the academic journey a </w:t>
      </w:r>
      <w:r w:rsidR="000704A3" w:rsidRPr="00D03EC5">
        <w:rPr>
          <w:rFonts w:ascii="Times New Roman" w:hAnsi="Times New Roman" w:cs="Times New Roman"/>
          <w:sz w:val="24"/>
          <w:szCs w:val="24"/>
        </w:rPr>
        <w:t>successful</w:t>
      </w:r>
      <w:r w:rsidRPr="00D03EC5">
        <w:rPr>
          <w:rFonts w:ascii="Times New Roman" w:hAnsi="Times New Roman" w:cs="Times New Roman"/>
          <w:sz w:val="24"/>
          <w:szCs w:val="24"/>
        </w:rPr>
        <w:t xml:space="preserve"> one, without them, it would never have been possible.</w:t>
      </w:r>
    </w:p>
    <w:p w14:paraId="720884AC" w14:textId="0829CDB8" w:rsidR="005E7C8E" w:rsidRDefault="005E7C8E" w:rsidP="00D03EC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like to acknowledge my friend </w:t>
      </w:r>
      <w:r w:rsidR="005B68A4">
        <w:rPr>
          <w:rFonts w:ascii="Times New Roman" w:hAnsi="Times New Roman" w:cs="Times New Roman"/>
          <w:sz w:val="24"/>
          <w:szCs w:val="24"/>
        </w:rPr>
        <w:t xml:space="preserve">Cyrus and our upstairs </w:t>
      </w:r>
      <w:proofErr w:type="spellStart"/>
      <w:r w:rsidR="00AA75F1">
        <w:rPr>
          <w:rFonts w:ascii="Times New Roman" w:hAnsi="Times New Roman" w:cs="Times New Roman"/>
          <w:sz w:val="24"/>
          <w:szCs w:val="24"/>
        </w:rPr>
        <w:t>neighbor</w:t>
      </w:r>
      <w:proofErr w:type="spellEnd"/>
      <w:r w:rsidR="005B68A4">
        <w:rPr>
          <w:rFonts w:ascii="Times New Roman" w:hAnsi="Times New Roman" w:cs="Times New Roman"/>
          <w:sz w:val="24"/>
          <w:szCs w:val="24"/>
        </w:rPr>
        <w:t xml:space="preserve"> Teacher Margaret, for letting me use the internet at a subsidized fee.</w:t>
      </w:r>
    </w:p>
    <w:p w14:paraId="5821F7FB" w14:textId="35E496D4" w:rsidR="00446D58" w:rsidRDefault="005B68A4" w:rsidP="0086692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Martha my classmate, has been of great help as she gave me reviews on where to improve whenever I got stuck</w:t>
      </w:r>
      <w:r w:rsidR="00FA477C">
        <w:rPr>
          <w:rFonts w:ascii="Times New Roman" w:hAnsi="Times New Roman" w:cs="Times New Roman"/>
          <w:sz w:val="24"/>
          <w:szCs w:val="24"/>
        </w:rPr>
        <w:t xml:space="preserve">, Miss </w:t>
      </w:r>
      <w:proofErr w:type="spellStart"/>
      <w:r w:rsidR="00FA477C">
        <w:rPr>
          <w:rFonts w:ascii="Times New Roman" w:hAnsi="Times New Roman" w:cs="Times New Roman"/>
          <w:sz w:val="24"/>
          <w:szCs w:val="24"/>
        </w:rPr>
        <w:t>Videar</w:t>
      </w:r>
      <w:proofErr w:type="spellEnd"/>
      <w:r w:rsidR="00FA477C">
        <w:rPr>
          <w:rFonts w:ascii="Times New Roman" w:hAnsi="Times New Roman" w:cs="Times New Roman"/>
          <w:sz w:val="24"/>
          <w:szCs w:val="24"/>
        </w:rPr>
        <w:t xml:space="preserve"> </w:t>
      </w:r>
      <w:proofErr w:type="spellStart"/>
      <w:r w:rsidR="00FA477C">
        <w:rPr>
          <w:rFonts w:ascii="Times New Roman" w:hAnsi="Times New Roman" w:cs="Times New Roman"/>
          <w:sz w:val="24"/>
          <w:szCs w:val="24"/>
        </w:rPr>
        <w:t>Kwoba</w:t>
      </w:r>
      <w:proofErr w:type="spellEnd"/>
      <w:r w:rsidR="00FA477C">
        <w:rPr>
          <w:rFonts w:ascii="Times New Roman" w:hAnsi="Times New Roman" w:cs="Times New Roman"/>
          <w:sz w:val="24"/>
          <w:szCs w:val="24"/>
        </w:rPr>
        <w:t xml:space="preserve"> gave me the crucial contacts I needed to facilitate data collection. The gesture went a long way as her leads were of great help to </w:t>
      </w:r>
      <w:r w:rsidR="00E7441B">
        <w:rPr>
          <w:rFonts w:ascii="Times New Roman" w:hAnsi="Times New Roman" w:cs="Times New Roman"/>
          <w:sz w:val="24"/>
          <w:szCs w:val="24"/>
        </w:rPr>
        <w:t xml:space="preserve">the </w:t>
      </w:r>
      <w:r w:rsidR="00FA477C">
        <w:rPr>
          <w:rFonts w:ascii="Times New Roman" w:hAnsi="Times New Roman" w:cs="Times New Roman"/>
          <w:sz w:val="24"/>
          <w:szCs w:val="24"/>
        </w:rPr>
        <w:t>completion of the project</w:t>
      </w:r>
      <w:r w:rsidR="006B1F3F">
        <w:rPr>
          <w:rFonts w:ascii="Times New Roman" w:hAnsi="Times New Roman" w:cs="Times New Roman"/>
          <w:sz w:val="24"/>
          <w:szCs w:val="24"/>
        </w:rPr>
        <w:t>.</w:t>
      </w:r>
    </w:p>
    <w:p w14:paraId="2FF3BDD4" w14:textId="47B16FD3" w:rsidR="006B1F3F" w:rsidRPr="00866924" w:rsidRDefault="006B1F3F" w:rsidP="0086692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Special acknowledgment goes to one Mr. Bernard </w:t>
      </w:r>
      <w:proofErr w:type="spellStart"/>
      <w:r>
        <w:rPr>
          <w:rFonts w:ascii="Times New Roman" w:hAnsi="Times New Roman" w:cs="Times New Roman"/>
          <w:sz w:val="24"/>
          <w:szCs w:val="24"/>
        </w:rPr>
        <w:t>Ruvuga</w:t>
      </w:r>
      <w:proofErr w:type="spellEnd"/>
      <w:r>
        <w:rPr>
          <w:rFonts w:ascii="Times New Roman" w:hAnsi="Times New Roman" w:cs="Times New Roman"/>
          <w:sz w:val="24"/>
          <w:szCs w:val="24"/>
        </w:rPr>
        <w:t xml:space="preserve">, who sent me the link for the scholarship when </w:t>
      </w:r>
      <w:proofErr w:type="spellStart"/>
      <w:r>
        <w:rPr>
          <w:rFonts w:ascii="Times New Roman" w:hAnsi="Times New Roman" w:cs="Times New Roman"/>
          <w:sz w:val="24"/>
          <w:szCs w:val="24"/>
        </w:rPr>
        <w:t>Menengai</w:t>
      </w:r>
      <w:proofErr w:type="spellEnd"/>
      <w:r>
        <w:rPr>
          <w:rFonts w:ascii="Times New Roman" w:hAnsi="Times New Roman" w:cs="Times New Roman"/>
          <w:sz w:val="24"/>
          <w:szCs w:val="24"/>
        </w:rPr>
        <w:t xml:space="preserve"> had advertised, we had never met at the time. He has always encouraged me throughout my academic years till the last moment. Without his divine connection, I would never have made it through University.</w:t>
      </w:r>
    </w:p>
    <w:p w14:paraId="0A537C0B" w14:textId="77777777" w:rsidR="009C46FD" w:rsidRDefault="009C46FD" w:rsidP="00D03EC5">
      <w:pPr>
        <w:spacing w:line="360" w:lineRule="auto"/>
        <w:rPr>
          <w:rFonts w:cs="Times New Roman"/>
          <w:szCs w:val="24"/>
        </w:rPr>
      </w:pPr>
    </w:p>
    <w:p w14:paraId="51FCEC21" w14:textId="77777777" w:rsidR="009C46FD" w:rsidRDefault="009C46FD" w:rsidP="00D03EC5">
      <w:pPr>
        <w:spacing w:line="360" w:lineRule="auto"/>
        <w:rPr>
          <w:rFonts w:cs="Times New Roman"/>
          <w:szCs w:val="24"/>
        </w:rPr>
      </w:pPr>
    </w:p>
    <w:p w14:paraId="43D89334" w14:textId="77777777" w:rsidR="009C46FD" w:rsidRDefault="009C46FD" w:rsidP="00D03EC5">
      <w:pPr>
        <w:spacing w:line="360" w:lineRule="auto"/>
        <w:rPr>
          <w:rFonts w:cs="Times New Roman"/>
          <w:szCs w:val="24"/>
        </w:rPr>
      </w:pPr>
    </w:p>
    <w:p w14:paraId="58595931" w14:textId="77777777" w:rsidR="009C46FD" w:rsidRDefault="009C46FD" w:rsidP="00D03EC5">
      <w:pPr>
        <w:spacing w:line="360" w:lineRule="auto"/>
        <w:rPr>
          <w:rFonts w:cs="Times New Roman"/>
          <w:szCs w:val="24"/>
        </w:rPr>
      </w:pPr>
    </w:p>
    <w:p w14:paraId="2D664A33" w14:textId="77777777" w:rsidR="009C46FD" w:rsidRDefault="009C46FD" w:rsidP="00D03EC5">
      <w:pPr>
        <w:spacing w:line="360" w:lineRule="auto"/>
        <w:rPr>
          <w:rFonts w:cs="Times New Roman"/>
          <w:szCs w:val="24"/>
        </w:rPr>
      </w:pPr>
    </w:p>
    <w:p w14:paraId="5924EAFF" w14:textId="77777777" w:rsidR="009C46FD" w:rsidRDefault="009C46FD" w:rsidP="00D03EC5">
      <w:pPr>
        <w:spacing w:line="360" w:lineRule="auto"/>
        <w:rPr>
          <w:rFonts w:cs="Times New Roman"/>
          <w:szCs w:val="24"/>
        </w:rPr>
      </w:pPr>
    </w:p>
    <w:p w14:paraId="66FA5648" w14:textId="77777777" w:rsidR="009C46FD" w:rsidRDefault="009C46FD" w:rsidP="00D03EC5">
      <w:pPr>
        <w:spacing w:line="360" w:lineRule="auto"/>
        <w:rPr>
          <w:rFonts w:cs="Times New Roman"/>
          <w:szCs w:val="24"/>
        </w:rPr>
      </w:pPr>
    </w:p>
    <w:p w14:paraId="4E7C1D7A" w14:textId="77777777" w:rsidR="009C46FD" w:rsidRDefault="009C46FD" w:rsidP="00D03EC5">
      <w:pPr>
        <w:spacing w:line="360" w:lineRule="auto"/>
        <w:rPr>
          <w:rFonts w:cs="Times New Roman"/>
          <w:szCs w:val="24"/>
        </w:rPr>
      </w:pPr>
    </w:p>
    <w:p w14:paraId="0F79A709" w14:textId="29E9EB01" w:rsidR="00C44FC0" w:rsidRDefault="00C44FC0" w:rsidP="00D03EC5">
      <w:pPr>
        <w:spacing w:line="360" w:lineRule="auto"/>
        <w:rPr>
          <w:rFonts w:cs="Times New Roman"/>
          <w:szCs w:val="24"/>
        </w:rPr>
      </w:pPr>
    </w:p>
    <w:p w14:paraId="0DE95158" w14:textId="71338242" w:rsidR="00000B54" w:rsidRDefault="00000B54" w:rsidP="00D03EC5">
      <w:pPr>
        <w:spacing w:line="360" w:lineRule="auto"/>
        <w:rPr>
          <w:rFonts w:cs="Times New Roman"/>
          <w:szCs w:val="24"/>
        </w:rPr>
      </w:pPr>
    </w:p>
    <w:p w14:paraId="60191017" w14:textId="3C8B34C6" w:rsidR="00000B54" w:rsidRDefault="00000B54" w:rsidP="00D03EC5">
      <w:pPr>
        <w:spacing w:line="360" w:lineRule="auto"/>
        <w:rPr>
          <w:rFonts w:cs="Times New Roman"/>
          <w:szCs w:val="24"/>
        </w:rPr>
      </w:pPr>
    </w:p>
    <w:p w14:paraId="4374516B" w14:textId="5392628C" w:rsidR="00000B54" w:rsidRDefault="00000B54" w:rsidP="00D03EC5">
      <w:pPr>
        <w:spacing w:line="360" w:lineRule="auto"/>
        <w:rPr>
          <w:rFonts w:cs="Times New Roman"/>
          <w:szCs w:val="24"/>
        </w:rPr>
      </w:pPr>
    </w:p>
    <w:p w14:paraId="31DB809C" w14:textId="322B19FE" w:rsidR="00000B54" w:rsidRDefault="00000B54" w:rsidP="00D03EC5">
      <w:pPr>
        <w:spacing w:line="360" w:lineRule="auto"/>
        <w:rPr>
          <w:rFonts w:cs="Times New Roman"/>
          <w:szCs w:val="24"/>
        </w:rPr>
      </w:pPr>
    </w:p>
    <w:p w14:paraId="3A90F346" w14:textId="5A1E5F21" w:rsidR="00000B54" w:rsidRDefault="00000B54" w:rsidP="00D03EC5">
      <w:pPr>
        <w:spacing w:line="360" w:lineRule="auto"/>
        <w:rPr>
          <w:rFonts w:cs="Times New Roman"/>
          <w:szCs w:val="24"/>
        </w:rPr>
      </w:pPr>
    </w:p>
    <w:p w14:paraId="5A345412" w14:textId="77777777" w:rsidR="00000B54" w:rsidRDefault="00000B54" w:rsidP="00D03EC5">
      <w:pPr>
        <w:spacing w:line="360" w:lineRule="auto"/>
        <w:rPr>
          <w:rFonts w:cs="Times New Roman"/>
          <w:szCs w:val="24"/>
        </w:rPr>
      </w:pPr>
    </w:p>
    <w:p w14:paraId="4519C4EB" w14:textId="3ACCB63B" w:rsidR="009A6FD9" w:rsidRPr="00D03EC5" w:rsidRDefault="008C66DE" w:rsidP="00E85C66">
      <w:pPr>
        <w:pStyle w:val="Heading1"/>
      </w:pPr>
      <w:bookmarkStart w:id="4" w:name="_Toc68026243"/>
      <w:r w:rsidRPr="00D03EC5">
        <w:t>DEDICATION</w:t>
      </w:r>
      <w:bookmarkEnd w:id="4"/>
    </w:p>
    <w:p w14:paraId="42E9F8EE" w14:textId="77777777" w:rsidR="003D26D0" w:rsidRDefault="003D26D0" w:rsidP="00D03EC5">
      <w:pPr>
        <w:pStyle w:val="NoSpacing"/>
        <w:spacing w:line="360" w:lineRule="auto"/>
        <w:jc w:val="both"/>
        <w:rPr>
          <w:rFonts w:ascii="Times New Roman" w:hAnsi="Times New Roman" w:cs="Times New Roman"/>
          <w:sz w:val="24"/>
          <w:szCs w:val="24"/>
        </w:rPr>
      </w:pPr>
    </w:p>
    <w:p w14:paraId="4F77CDC2" w14:textId="24FF8FF0" w:rsidR="008C66DE" w:rsidRPr="00D03EC5" w:rsidRDefault="008C66DE"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I dedicate this project to:</w:t>
      </w:r>
    </w:p>
    <w:p w14:paraId="7B82B494" w14:textId="7C5418E6" w:rsidR="008C66DE" w:rsidRPr="00D03EC5" w:rsidRDefault="008C66DE"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God, who has enabled me to make it this far.</w:t>
      </w:r>
      <w:r w:rsidR="00307931" w:rsidRPr="00D03EC5">
        <w:rPr>
          <w:rFonts w:ascii="Times New Roman" w:hAnsi="Times New Roman" w:cs="Times New Roman"/>
          <w:sz w:val="24"/>
          <w:szCs w:val="24"/>
        </w:rPr>
        <w:t xml:space="preserve"> </w:t>
      </w:r>
      <w:proofErr w:type="spellStart"/>
      <w:r w:rsidRPr="00D03EC5">
        <w:rPr>
          <w:rFonts w:ascii="Times New Roman" w:hAnsi="Times New Roman" w:cs="Times New Roman"/>
          <w:sz w:val="24"/>
          <w:szCs w:val="24"/>
        </w:rPr>
        <w:t>Menengai</w:t>
      </w:r>
      <w:proofErr w:type="spellEnd"/>
      <w:r w:rsidRPr="00D03EC5">
        <w:rPr>
          <w:rFonts w:ascii="Times New Roman" w:hAnsi="Times New Roman" w:cs="Times New Roman"/>
          <w:sz w:val="24"/>
          <w:szCs w:val="24"/>
        </w:rPr>
        <w:t xml:space="preserve"> Cream company, for awarding me a </w:t>
      </w:r>
      <w:r w:rsidR="009C7600" w:rsidRPr="00D03EC5">
        <w:rPr>
          <w:rFonts w:ascii="Times New Roman" w:hAnsi="Times New Roman" w:cs="Times New Roman"/>
          <w:sz w:val="24"/>
          <w:szCs w:val="24"/>
        </w:rPr>
        <w:t>full-</w:t>
      </w:r>
      <w:r w:rsidRPr="00D03EC5">
        <w:rPr>
          <w:rFonts w:ascii="Times New Roman" w:hAnsi="Times New Roman" w:cs="Times New Roman"/>
          <w:sz w:val="24"/>
          <w:szCs w:val="24"/>
        </w:rPr>
        <w:t xml:space="preserve">tuition scholarship and paying for each semester without fail. I am forever grateful.  </w:t>
      </w:r>
    </w:p>
    <w:p w14:paraId="7447678B" w14:textId="6831D68C" w:rsidR="008C66DE" w:rsidRPr="00D03EC5" w:rsidRDefault="008C66DE"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My dad for his strong belief in putting the seven of us through school, believing in me</w:t>
      </w:r>
      <w:r w:rsidR="009C7600" w:rsidRPr="00D03EC5">
        <w:rPr>
          <w:rFonts w:ascii="Times New Roman" w:hAnsi="Times New Roman" w:cs="Times New Roman"/>
          <w:sz w:val="24"/>
          <w:szCs w:val="24"/>
        </w:rPr>
        <w:t>,</w:t>
      </w:r>
      <w:r w:rsidRPr="00D03EC5">
        <w:rPr>
          <w:rFonts w:ascii="Times New Roman" w:hAnsi="Times New Roman" w:cs="Times New Roman"/>
          <w:sz w:val="24"/>
          <w:szCs w:val="24"/>
        </w:rPr>
        <w:t xml:space="preserve"> and enrolling me for a degree course in Strathmore. He set a good direction in my academic and professional </w:t>
      </w:r>
      <w:r w:rsidR="00EC701A" w:rsidRPr="00D03EC5">
        <w:rPr>
          <w:rFonts w:ascii="Times New Roman" w:hAnsi="Times New Roman" w:cs="Times New Roman"/>
          <w:sz w:val="24"/>
          <w:szCs w:val="24"/>
        </w:rPr>
        <w:t>life. School</w:t>
      </w:r>
      <w:r w:rsidRPr="00D03EC5">
        <w:rPr>
          <w:rFonts w:ascii="Times New Roman" w:hAnsi="Times New Roman" w:cs="Times New Roman"/>
          <w:sz w:val="24"/>
          <w:szCs w:val="24"/>
        </w:rPr>
        <w:t xml:space="preserve"> of </w:t>
      </w:r>
      <w:r w:rsidR="009C7600" w:rsidRPr="00D03EC5">
        <w:rPr>
          <w:rFonts w:ascii="Times New Roman" w:hAnsi="Times New Roman" w:cs="Times New Roman"/>
          <w:sz w:val="24"/>
          <w:szCs w:val="24"/>
        </w:rPr>
        <w:t xml:space="preserve">Tourism </w:t>
      </w:r>
      <w:r w:rsidRPr="00D03EC5">
        <w:rPr>
          <w:rFonts w:ascii="Times New Roman" w:hAnsi="Times New Roman" w:cs="Times New Roman"/>
          <w:sz w:val="24"/>
          <w:szCs w:val="24"/>
        </w:rPr>
        <w:t xml:space="preserve">and Hospitality for giving me the chance </w:t>
      </w:r>
      <w:r w:rsidR="00E06531" w:rsidRPr="00D03EC5">
        <w:rPr>
          <w:rFonts w:ascii="Times New Roman" w:hAnsi="Times New Roman" w:cs="Times New Roman"/>
          <w:sz w:val="24"/>
          <w:szCs w:val="24"/>
        </w:rPr>
        <w:t xml:space="preserve">to continue with my studies. </w:t>
      </w:r>
      <w:r w:rsidRPr="00D03EC5">
        <w:rPr>
          <w:rFonts w:ascii="Times New Roman" w:hAnsi="Times New Roman" w:cs="Times New Roman"/>
          <w:sz w:val="24"/>
          <w:szCs w:val="24"/>
        </w:rPr>
        <w:t xml:space="preserve">My son’s family for taking care of him for me while I continued with my </w:t>
      </w:r>
      <w:r w:rsidR="00EC701A" w:rsidRPr="00D03EC5">
        <w:rPr>
          <w:rFonts w:ascii="Times New Roman" w:hAnsi="Times New Roman" w:cs="Times New Roman"/>
          <w:sz w:val="24"/>
          <w:szCs w:val="24"/>
        </w:rPr>
        <w:t>schooling. Mr</w:t>
      </w:r>
      <w:r w:rsidRPr="00D03EC5">
        <w:rPr>
          <w:rFonts w:ascii="Times New Roman" w:hAnsi="Times New Roman" w:cs="Times New Roman"/>
          <w:sz w:val="24"/>
          <w:szCs w:val="24"/>
        </w:rPr>
        <w:t xml:space="preserve">. and Mrs. Steven and Carol Penny for being there for me and taking care of me. </w:t>
      </w:r>
    </w:p>
    <w:p w14:paraId="237E5B21" w14:textId="023A1960" w:rsidR="008C66DE" w:rsidRPr="00D03EC5" w:rsidRDefault="008C66DE"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 xml:space="preserve">My parents and grandparents for believing </w:t>
      </w:r>
      <w:r w:rsidR="00E06531" w:rsidRPr="00D03EC5">
        <w:rPr>
          <w:rFonts w:ascii="Times New Roman" w:hAnsi="Times New Roman" w:cs="Times New Roman"/>
          <w:sz w:val="24"/>
          <w:szCs w:val="24"/>
        </w:rPr>
        <w:t xml:space="preserve">and encouraging </w:t>
      </w:r>
      <w:r w:rsidRPr="00D03EC5">
        <w:rPr>
          <w:rFonts w:ascii="Times New Roman" w:hAnsi="Times New Roman" w:cs="Times New Roman"/>
          <w:sz w:val="24"/>
          <w:szCs w:val="24"/>
        </w:rPr>
        <w:t>me</w:t>
      </w:r>
      <w:r w:rsidR="00435B8C">
        <w:rPr>
          <w:rFonts w:ascii="Times New Roman" w:hAnsi="Times New Roman" w:cs="Times New Roman"/>
          <w:sz w:val="24"/>
          <w:szCs w:val="24"/>
        </w:rPr>
        <w:t>, my son’s people for taking care of him in Mombasa while I attended school and allowing co-parenting to exist amongst us</w:t>
      </w:r>
      <w:r w:rsidR="00E7441B">
        <w:rPr>
          <w:rFonts w:ascii="Times New Roman" w:hAnsi="Times New Roman" w:cs="Times New Roman"/>
          <w:sz w:val="24"/>
          <w:szCs w:val="24"/>
        </w:rPr>
        <w:t>,</w:t>
      </w:r>
      <w:r w:rsidR="00307931" w:rsidRPr="00D03EC5">
        <w:rPr>
          <w:rFonts w:ascii="Times New Roman" w:hAnsi="Times New Roman" w:cs="Times New Roman"/>
          <w:sz w:val="24"/>
          <w:szCs w:val="24"/>
        </w:rPr>
        <w:t xml:space="preserve"> and my sister </w:t>
      </w:r>
      <w:proofErr w:type="spellStart"/>
      <w:r w:rsidR="00307931" w:rsidRPr="00D03EC5">
        <w:rPr>
          <w:rFonts w:ascii="Times New Roman" w:hAnsi="Times New Roman" w:cs="Times New Roman"/>
          <w:sz w:val="24"/>
          <w:szCs w:val="24"/>
        </w:rPr>
        <w:t>Branis</w:t>
      </w:r>
      <w:proofErr w:type="spellEnd"/>
      <w:r w:rsidR="00307931" w:rsidRPr="00D03EC5">
        <w:rPr>
          <w:rFonts w:ascii="Times New Roman" w:hAnsi="Times New Roman" w:cs="Times New Roman"/>
          <w:sz w:val="24"/>
          <w:szCs w:val="24"/>
        </w:rPr>
        <w:t xml:space="preserve"> who has always been with me, taking care of me and my son whenever he was around for the </w:t>
      </w:r>
      <w:r w:rsidR="00435B8C" w:rsidRPr="00D03EC5">
        <w:rPr>
          <w:rFonts w:ascii="Times New Roman" w:hAnsi="Times New Roman" w:cs="Times New Roman"/>
          <w:sz w:val="24"/>
          <w:szCs w:val="24"/>
        </w:rPr>
        <w:t>holidays.</w:t>
      </w:r>
      <w:r w:rsidR="00435B8C">
        <w:rPr>
          <w:rFonts w:ascii="Times New Roman" w:hAnsi="Times New Roman" w:cs="Times New Roman"/>
          <w:sz w:val="24"/>
          <w:szCs w:val="24"/>
        </w:rPr>
        <w:t xml:space="preserve"> </w:t>
      </w:r>
      <w:proofErr w:type="gramStart"/>
      <w:r w:rsidR="00435B8C">
        <w:rPr>
          <w:rFonts w:ascii="Times New Roman" w:hAnsi="Times New Roman" w:cs="Times New Roman"/>
          <w:sz w:val="24"/>
          <w:szCs w:val="24"/>
        </w:rPr>
        <w:t>Last</w:t>
      </w:r>
      <w:r w:rsidR="006B1F3F">
        <w:rPr>
          <w:rFonts w:ascii="Times New Roman" w:hAnsi="Times New Roman" w:cs="Times New Roman"/>
          <w:sz w:val="24"/>
          <w:szCs w:val="24"/>
        </w:rPr>
        <w:t xml:space="preserve"> but not least</w:t>
      </w:r>
      <w:proofErr w:type="gramEnd"/>
      <w:r w:rsidR="006B1F3F">
        <w:rPr>
          <w:rFonts w:ascii="Times New Roman" w:hAnsi="Times New Roman" w:cs="Times New Roman"/>
          <w:sz w:val="24"/>
          <w:szCs w:val="24"/>
        </w:rPr>
        <w:t xml:space="preserve"> my son, has always given me the push to work hard and excel so that I can give him a great fu</w:t>
      </w:r>
      <w:r w:rsidR="00435B8C">
        <w:rPr>
          <w:rFonts w:ascii="Times New Roman" w:hAnsi="Times New Roman" w:cs="Times New Roman"/>
          <w:sz w:val="24"/>
          <w:szCs w:val="24"/>
        </w:rPr>
        <w:t>ture.</w:t>
      </w:r>
    </w:p>
    <w:p w14:paraId="64CAB90F" w14:textId="4A61A5EF" w:rsidR="008C66DE" w:rsidRPr="00D03EC5" w:rsidRDefault="008C66DE" w:rsidP="00D03EC5">
      <w:pPr>
        <w:pStyle w:val="NoSpacing"/>
        <w:spacing w:line="360" w:lineRule="auto"/>
        <w:ind w:left="720"/>
        <w:jc w:val="both"/>
        <w:rPr>
          <w:rFonts w:ascii="Times New Roman" w:hAnsi="Times New Roman" w:cs="Times New Roman"/>
          <w:sz w:val="24"/>
          <w:szCs w:val="24"/>
        </w:rPr>
      </w:pPr>
    </w:p>
    <w:p w14:paraId="1F279C0A" w14:textId="4D99F9C8" w:rsidR="00E06531" w:rsidRPr="00D03EC5" w:rsidRDefault="00E06531" w:rsidP="00D03EC5">
      <w:pPr>
        <w:pStyle w:val="NoSpacing"/>
        <w:spacing w:line="360" w:lineRule="auto"/>
        <w:ind w:left="720"/>
        <w:jc w:val="both"/>
        <w:rPr>
          <w:rFonts w:ascii="Times New Roman" w:hAnsi="Times New Roman" w:cs="Times New Roman"/>
          <w:sz w:val="24"/>
          <w:szCs w:val="24"/>
        </w:rPr>
      </w:pPr>
    </w:p>
    <w:p w14:paraId="271058CE" w14:textId="392BA6EF" w:rsidR="00E06531" w:rsidRPr="00D03EC5" w:rsidRDefault="00E06531" w:rsidP="00D03EC5">
      <w:pPr>
        <w:pStyle w:val="NoSpacing"/>
        <w:spacing w:line="360" w:lineRule="auto"/>
        <w:ind w:left="720"/>
        <w:jc w:val="both"/>
        <w:rPr>
          <w:rFonts w:ascii="Times New Roman" w:hAnsi="Times New Roman" w:cs="Times New Roman"/>
          <w:sz w:val="24"/>
          <w:szCs w:val="24"/>
        </w:rPr>
      </w:pPr>
    </w:p>
    <w:p w14:paraId="5AAFFF55" w14:textId="2CE337EC" w:rsidR="00E06531" w:rsidRPr="00D03EC5" w:rsidRDefault="00E06531" w:rsidP="00D03EC5">
      <w:pPr>
        <w:pStyle w:val="NoSpacing"/>
        <w:spacing w:line="360" w:lineRule="auto"/>
        <w:ind w:left="720"/>
        <w:jc w:val="both"/>
        <w:rPr>
          <w:rFonts w:ascii="Times New Roman" w:hAnsi="Times New Roman" w:cs="Times New Roman"/>
          <w:sz w:val="24"/>
          <w:szCs w:val="24"/>
        </w:rPr>
      </w:pPr>
    </w:p>
    <w:p w14:paraId="23E51C9F" w14:textId="2787C8F8" w:rsidR="00E06531" w:rsidRPr="00D03EC5" w:rsidRDefault="00E06531" w:rsidP="00D03EC5">
      <w:pPr>
        <w:pStyle w:val="NoSpacing"/>
        <w:spacing w:line="360" w:lineRule="auto"/>
        <w:ind w:left="720"/>
        <w:jc w:val="both"/>
        <w:rPr>
          <w:rFonts w:ascii="Times New Roman" w:hAnsi="Times New Roman" w:cs="Times New Roman"/>
          <w:sz w:val="24"/>
          <w:szCs w:val="24"/>
        </w:rPr>
      </w:pPr>
    </w:p>
    <w:p w14:paraId="725C435E" w14:textId="47C12B7C" w:rsidR="008C66DE" w:rsidRDefault="008C66DE" w:rsidP="00D03EC5">
      <w:pPr>
        <w:pStyle w:val="NoSpacing"/>
        <w:spacing w:line="360" w:lineRule="auto"/>
        <w:jc w:val="both"/>
        <w:rPr>
          <w:rFonts w:ascii="Times New Roman" w:hAnsi="Times New Roman" w:cs="Times New Roman"/>
          <w:sz w:val="24"/>
          <w:szCs w:val="24"/>
        </w:rPr>
      </w:pPr>
    </w:p>
    <w:p w14:paraId="58AE2018" w14:textId="2B120FB6" w:rsidR="00866924" w:rsidRDefault="00866924" w:rsidP="00D03EC5">
      <w:pPr>
        <w:pStyle w:val="NoSpacing"/>
        <w:spacing w:line="360" w:lineRule="auto"/>
        <w:jc w:val="both"/>
        <w:rPr>
          <w:rFonts w:ascii="Times New Roman" w:hAnsi="Times New Roman" w:cs="Times New Roman"/>
          <w:sz w:val="24"/>
          <w:szCs w:val="24"/>
        </w:rPr>
      </w:pPr>
    </w:p>
    <w:p w14:paraId="06F3006E" w14:textId="42B07295" w:rsidR="00866924" w:rsidRDefault="00866924" w:rsidP="00D03EC5">
      <w:pPr>
        <w:pStyle w:val="NoSpacing"/>
        <w:spacing w:line="360" w:lineRule="auto"/>
        <w:jc w:val="both"/>
        <w:rPr>
          <w:rFonts w:ascii="Times New Roman" w:hAnsi="Times New Roman" w:cs="Times New Roman"/>
          <w:sz w:val="24"/>
          <w:szCs w:val="24"/>
        </w:rPr>
      </w:pPr>
    </w:p>
    <w:p w14:paraId="06289BB8" w14:textId="5EEA904C" w:rsidR="009C46FD" w:rsidRDefault="009C46FD" w:rsidP="00D03EC5">
      <w:pPr>
        <w:pStyle w:val="NoSpacing"/>
        <w:spacing w:line="360" w:lineRule="auto"/>
        <w:jc w:val="both"/>
        <w:rPr>
          <w:rFonts w:ascii="Times New Roman" w:hAnsi="Times New Roman" w:cs="Times New Roman"/>
          <w:sz w:val="24"/>
          <w:szCs w:val="24"/>
        </w:rPr>
      </w:pPr>
    </w:p>
    <w:p w14:paraId="67AEA520" w14:textId="32019D95" w:rsidR="009C46FD" w:rsidRDefault="009C46FD" w:rsidP="00D03EC5">
      <w:pPr>
        <w:pStyle w:val="NoSpacing"/>
        <w:spacing w:line="360" w:lineRule="auto"/>
        <w:jc w:val="both"/>
        <w:rPr>
          <w:rFonts w:ascii="Times New Roman" w:hAnsi="Times New Roman" w:cs="Times New Roman"/>
          <w:sz w:val="24"/>
          <w:szCs w:val="24"/>
        </w:rPr>
      </w:pPr>
    </w:p>
    <w:p w14:paraId="724F2D1E" w14:textId="466253EF" w:rsidR="00563ACD" w:rsidRDefault="00563ACD" w:rsidP="00D03EC5">
      <w:pPr>
        <w:pStyle w:val="NoSpacing"/>
        <w:spacing w:line="360" w:lineRule="auto"/>
        <w:jc w:val="both"/>
        <w:rPr>
          <w:rFonts w:ascii="Times New Roman" w:hAnsi="Times New Roman" w:cs="Times New Roman"/>
          <w:sz w:val="24"/>
          <w:szCs w:val="24"/>
        </w:rPr>
      </w:pPr>
    </w:p>
    <w:p w14:paraId="453AD99B" w14:textId="48D7597D" w:rsidR="00000B54" w:rsidRDefault="00000B54" w:rsidP="00D03EC5">
      <w:pPr>
        <w:pStyle w:val="NoSpacing"/>
        <w:spacing w:line="360" w:lineRule="auto"/>
        <w:jc w:val="both"/>
        <w:rPr>
          <w:rFonts w:ascii="Times New Roman" w:hAnsi="Times New Roman" w:cs="Times New Roman"/>
          <w:sz w:val="24"/>
          <w:szCs w:val="24"/>
        </w:rPr>
      </w:pPr>
    </w:p>
    <w:p w14:paraId="0890ED7A" w14:textId="3AF3055D" w:rsidR="00000B54" w:rsidRDefault="00000B54" w:rsidP="00D03EC5">
      <w:pPr>
        <w:pStyle w:val="NoSpacing"/>
        <w:spacing w:line="360" w:lineRule="auto"/>
        <w:jc w:val="both"/>
        <w:rPr>
          <w:rFonts w:ascii="Times New Roman" w:hAnsi="Times New Roman" w:cs="Times New Roman"/>
          <w:sz w:val="24"/>
          <w:szCs w:val="24"/>
        </w:rPr>
      </w:pPr>
    </w:p>
    <w:p w14:paraId="1821826D" w14:textId="58954791" w:rsidR="00000B54" w:rsidRDefault="00000B54" w:rsidP="00D03EC5">
      <w:pPr>
        <w:pStyle w:val="NoSpacing"/>
        <w:spacing w:line="360" w:lineRule="auto"/>
        <w:jc w:val="both"/>
        <w:rPr>
          <w:rFonts w:ascii="Times New Roman" w:hAnsi="Times New Roman" w:cs="Times New Roman"/>
          <w:sz w:val="24"/>
          <w:szCs w:val="24"/>
        </w:rPr>
      </w:pPr>
    </w:p>
    <w:p w14:paraId="71E779D0" w14:textId="58390F3B" w:rsidR="00000B54" w:rsidRDefault="00000B54" w:rsidP="00D03EC5">
      <w:pPr>
        <w:pStyle w:val="NoSpacing"/>
        <w:spacing w:line="360" w:lineRule="auto"/>
        <w:jc w:val="both"/>
        <w:rPr>
          <w:rFonts w:ascii="Times New Roman" w:hAnsi="Times New Roman" w:cs="Times New Roman"/>
          <w:sz w:val="24"/>
          <w:szCs w:val="24"/>
        </w:rPr>
      </w:pPr>
    </w:p>
    <w:p w14:paraId="200A2F37" w14:textId="41C21038" w:rsidR="00000B54" w:rsidRDefault="00000B54" w:rsidP="00D03EC5">
      <w:pPr>
        <w:pStyle w:val="NoSpacing"/>
        <w:spacing w:line="360" w:lineRule="auto"/>
        <w:jc w:val="both"/>
        <w:rPr>
          <w:rFonts w:ascii="Times New Roman" w:hAnsi="Times New Roman" w:cs="Times New Roman"/>
          <w:sz w:val="24"/>
          <w:szCs w:val="24"/>
        </w:rPr>
      </w:pPr>
    </w:p>
    <w:p w14:paraId="4CF519DF" w14:textId="77777777" w:rsidR="00000B54" w:rsidRPr="00D03EC5" w:rsidRDefault="00000B54" w:rsidP="00D03EC5">
      <w:pPr>
        <w:pStyle w:val="NoSpacing"/>
        <w:spacing w:line="360" w:lineRule="auto"/>
        <w:jc w:val="both"/>
        <w:rPr>
          <w:rFonts w:ascii="Times New Roman" w:hAnsi="Times New Roman" w:cs="Times New Roman"/>
          <w:sz w:val="24"/>
          <w:szCs w:val="24"/>
        </w:rPr>
      </w:pPr>
    </w:p>
    <w:p w14:paraId="300B6598" w14:textId="77777777" w:rsidR="00307931" w:rsidRPr="00D03EC5" w:rsidRDefault="00307931" w:rsidP="00D03EC5">
      <w:pPr>
        <w:pStyle w:val="NoSpacing"/>
        <w:spacing w:line="360" w:lineRule="auto"/>
        <w:jc w:val="both"/>
        <w:rPr>
          <w:rFonts w:ascii="Times New Roman" w:hAnsi="Times New Roman" w:cs="Times New Roman"/>
          <w:sz w:val="24"/>
          <w:szCs w:val="24"/>
        </w:rPr>
      </w:pPr>
    </w:p>
    <w:sdt>
      <w:sdtPr>
        <w:rPr>
          <w:rFonts w:asciiTheme="minorHAnsi" w:eastAsiaTheme="minorHAnsi" w:hAnsiTheme="minorHAnsi" w:cstheme="minorBidi"/>
          <w:b w:val="0"/>
          <w:sz w:val="22"/>
          <w:szCs w:val="22"/>
          <w:lang w:val="en-GB"/>
        </w:rPr>
        <w:id w:val="-1832902127"/>
        <w:docPartObj>
          <w:docPartGallery w:val="Table of Contents"/>
          <w:docPartUnique/>
        </w:docPartObj>
      </w:sdtPr>
      <w:sdtEndPr>
        <w:rPr>
          <w:rFonts w:ascii="Times New Roman" w:hAnsi="Times New Roman" w:cs="Times New Roman"/>
          <w:bCs/>
          <w:noProof/>
          <w:sz w:val="24"/>
          <w:szCs w:val="24"/>
        </w:rPr>
      </w:sdtEndPr>
      <w:sdtContent>
        <w:p w14:paraId="4A66EA40" w14:textId="00C8BE6C" w:rsidR="00AD2FF7" w:rsidRPr="00D03EC5" w:rsidRDefault="00AD2FF7" w:rsidP="00EC701A">
          <w:pPr>
            <w:pStyle w:val="TOCHeading"/>
          </w:pPr>
          <w:r w:rsidRPr="00D03EC5">
            <w:t>Table of Contents</w:t>
          </w:r>
        </w:p>
        <w:p w14:paraId="771B4F9C" w14:textId="54B98CBA" w:rsidR="000768A1" w:rsidRDefault="00AD2FF7">
          <w:pPr>
            <w:pStyle w:val="TOC1"/>
            <w:tabs>
              <w:tab w:val="right" w:leader="dot" w:pos="9016"/>
            </w:tabs>
            <w:rPr>
              <w:rFonts w:asciiTheme="minorHAnsi" w:eastAsiaTheme="minorEastAsia" w:hAnsiTheme="minorHAnsi"/>
              <w:noProof/>
              <w:sz w:val="22"/>
              <w:lang w:eastAsia="en-GB"/>
            </w:rPr>
          </w:pPr>
          <w:r w:rsidRPr="00D03EC5">
            <w:rPr>
              <w:rFonts w:cs="Times New Roman"/>
              <w:szCs w:val="24"/>
            </w:rPr>
            <w:fldChar w:fldCharType="begin"/>
          </w:r>
          <w:r w:rsidRPr="00D03EC5">
            <w:rPr>
              <w:rFonts w:cs="Times New Roman"/>
              <w:szCs w:val="24"/>
            </w:rPr>
            <w:instrText xml:space="preserve"> TOC \o "1-3" \h \z \u </w:instrText>
          </w:r>
          <w:r w:rsidRPr="00D03EC5">
            <w:rPr>
              <w:rFonts w:cs="Times New Roman"/>
              <w:szCs w:val="24"/>
            </w:rPr>
            <w:fldChar w:fldCharType="separate"/>
          </w:r>
          <w:hyperlink w:anchor="_Toc68026240" w:history="1">
            <w:r w:rsidR="000768A1" w:rsidRPr="00BE7314">
              <w:rPr>
                <w:rStyle w:val="Hyperlink"/>
                <w:rFonts w:eastAsia="Calibri"/>
                <w:noProof/>
              </w:rPr>
              <w:t>DECLARATION</w:t>
            </w:r>
            <w:r w:rsidR="000768A1">
              <w:rPr>
                <w:noProof/>
                <w:webHidden/>
              </w:rPr>
              <w:tab/>
            </w:r>
            <w:r w:rsidR="000768A1">
              <w:rPr>
                <w:noProof/>
                <w:webHidden/>
              </w:rPr>
              <w:fldChar w:fldCharType="begin"/>
            </w:r>
            <w:r w:rsidR="000768A1">
              <w:rPr>
                <w:noProof/>
                <w:webHidden/>
              </w:rPr>
              <w:instrText xml:space="preserve"> PAGEREF _Toc68026240 \h </w:instrText>
            </w:r>
            <w:r w:rsidR="000768A1">
              <w:rPr>
                <w:noProof/>
                <w:webHidden/>
              </w:rPr>
            </w:r>
            <w:r w:rsidR="000768A1">
              <w:rPr>
                <w:noProof/>
                <w:webHidden/>
              </w:rPr>
              <w:fldChar w:fldCharType="separate"/>
            </w:r>
            <w:r w:rsidR="000768A1">
              <w:rPr>
                <w:noProof/>
                <w:webHidden/>
              </w:rPr>
              <w:t>ii</w:t>
            </w:r>
            <w:r w:rsidR="000768A1">
              <w:rPr>
                <w:noProof/>
                <w:webHidden/>
              </w:rPr>
              <w:fldChar w:fldCharType="end"/>
            </w:r>
          </w:hyperlink>
        </w:p>
        <w:p w14:paraId="6DCA1898" w14:textId="43A34952" w:rsidR="000768A1" w:rsidRDefault="000768A1">
          <w:pPr>
            <w:pStyle w:val="TOC1"/>
            <w:tabs>
              <w:tab w:val="right" w:leader="dot" w:pos="9016"/>
            </w:tabs>
            <w:rPr>
              <w:rFonts w:asciiTheme="minorHAnsi" w:eastAsiaTheme="minorEastAsia" w:hAnsiTheme="minorHAnsi"/>
              <w:noProof/>
              <w:sz w:val="22"/>
              <w:lang w:eastAsia="en-GB"/>
            </w:rPr>
          </w:pPr>
          <w:hyperlink w:anchor="_Toc68026241" w:history="1">
            <w:r w:rsidRPr="00BE7314">
              <w:rPr>
                <w:rStyle w:val="Hyperlink"/>
                <w:rFonts w:eastAsia="Calibri"/>
                <w:noProof/>
              </w:rPr>
              <w:t>ABSTRACT</w:t>
            </w:r>
            <w:r>
              <w:rPr>
                <w:noProof/>
                <w:webHidden/>
              </w:rPr>
              <w:tab/>
            </w:r>
            <w:r>
              <w:rPr>
                <w:noProof/>
                <w:webHidden/>
              </w:rPr>
              <w:fldChar w:fldCharType="begin"/>
            </w:r>
            <w:r>
              <w:rPr>
                <w:noProof/>
                <w:webHidden/>
              </w:rPr>
              <w:instrText xml:space="preserve"> PAGEREF _Toc68026241 \h </w:instrText>
            </w:r>
            <w:r>
              <w:rPr>
                <w:noProof/>
                <w:webHidden/>
              </w:rPr>
            </w:r>
            <w:r>
              <w:rPr>
                <w:noProof/>
                <w:webHidden/>
              </w:rPr>
              <w:fldChar w:fldCharType="separate"/>
            </w:r>
            <w:r>
              <w:rPr>
                <w:noProof/>
                <w:webHidden/>
              </w:rPr>
              <w:t>iii</w:t>
            </w:r>
            <w:r>
              <w:rPr>
                <w:noProof/>
                <w:webHidden/>
              </w:rPr>
              <w:fldChar w:fldCharType="end"/>
            </w:r>
          </w:hyperlink>
        </w:p>
        <w:p w14:paraId="7D1E620C" w14:textId="1E329DA3" w:rsidR="000768A1" w:rsidRDefault="000768A1">
          <w:pPr>
            <w:pStyle w:val="TOC1"/>
            <w:tabs>
              <w:tab w:val="right" w:leader="dot" w:pos="9016"/>
            </w:tabs>
            <w:rPr>
              <w:rFonts w:asciiTheme="minorHAnsi" w:eastAsiaTheme="minorEastAsia" w:hAnsiTheme="minorHAnsi"/>
              <w:noProof/>
              <w:sz w:val="22"/>
              <w:lang w:eastAsia="en-GB"/>
            </w:rPr>
          </w:pPr>
          <w:hyperlink w:anchor="_Toc68026242" w:history="1">
            <w:r w:rsidRPr="00BE7314">
              <w:rPr>
                <w:rStyle w:val="Hyperlink"/>
                <w:noProof/>
              </w:rPr>
              <w:t>ACKNOWLEDGEMENT</w:t>
            </w:r>
            <w:r>
              <w:rPr>
                <w:noProof/>
                <w:webHidden/>
              </w:rPr>
              <w:tab/>
            </w:r>
            <w:r>
              <w:rPr>
                <w:noProof/>
                <w:webHidden/>
              </w:rPr>
              <w:fldChar w:fldCharType="begin"/>
            </w:r>
            <w:r>
              <w:rPr>
                <w:noProof/>
                <w:webHidden/>
              </w:rPr>
              <w:instrText xml:space="preserve"> PAGEREF _Toc68026242 \h </w:instrText>
            </w:r>
            <w:r>
              <w:rPr>
                <w:noProof/>
                <w:webHidden/>
              </w:rPr>
            </w:r>
            <w:r>
              <w:rPr>
                <w:noProof/>
                <w:webHidden/>
              </w:rPr>
              <w:fldChar w:fldCharType="separate"/>
            </w:r>
            <w:r>
              <w:rPr>
                <w:noProof/>
                <w:webHidden/>
              </w:rPr>
              <w:t>iv</w:t>
            </w:r>
            <w:r>
              <w:rPr>
                <w:noProof/>
                <w:webHidden/>
              </w:rPr>
              <w:fldChar w:fldCharType="end"/>
            </w:r>
          </w:hyperlink>
        </w:p>
        <w:p w14:paraId="11A456AE" w14:textId="5D6BCC45" w:rsidR="000768A1" w:rsidRDefault="000768A1">
          <w:pPr>
            <w:pStyle w:val="TOC1"/>
            <w:tabs>
              <w:tab w:val="right" w:leader="dot" w:pos="9016"/>
            </w:tabs>
            <w:rPr>
              <w:rFonts w:asciiTheme="minorHAnsi" w:eastAsiaTheme="minorEastAsia" w:hAnsiTheme="minorHAnsi"/>
              <w:noProof/>
              <w:sz w:val="22"/>
              <w:lang w:eastAsia="en-GB"/>
            </w:rPr>
          </w:pPr>
          <w:hyperlink w:anchor="_Toc68026243" w:history="1">
            <w:r w:rsidRPr="00BE7314">
              <w:rPr>
                <w:rStyle w:val="Hyperlink"/>
                <w:noProof/>
              </w:rPr>
              <w:t>DEDICATION</w:t>
            </w:r>
            <w:r>
              <w:rPr>
                <w:noProof/>
                <w:webHidden/>
              </w:rPr>
              <w:tab/>
            </w:r>
            <w:r>
              <w:rPr>
                <w:noProof/>
                <w:webHidden/>
              </w:rPr>
              <w:fldChar w:fldCharType="begin"/>
            </w:r>
            <w:r>
              <w:rPr>
                <w:noProof/>
                <w:webHidden/>
              </w:rPr>
              <w:instrText xml:space="preserve"> PAGEREF _Toc68026243 \h </w:instrText>
            </w:r>
            <w:r>
              <w:rPr>
                <w:noProof/>
                <w:webHidden/>
              </w:rPr>
            </w:r>
            <w:r>
              <w:rPr>
                <w:noProof/>
                <w:webHidden/>
              </w:rPr>
              <w:fldChar w:fldCharType="separate"/>
            </w:r>
            <w:r>
              <w:rPr>
                <w:noProof/>
                <w:webHidden/>
              </w:rPr>
              <w:t>v</w:t>
            </w:r>
            <w:r>
              <w:rPr>
                <w:noProof/>
                <w:webHidden/>
              </w:rPr>
              <w:fldChar w:fldCharType="end"/>
            </w:r>
          </w:hyperlink>
        </w:p>
        <w:p w14:paraId="689E0F79" w14:textId="298EBE5E" w:rsidR="000768A1" w:rsidRDefault="000768A1">
          <w:pPr>
            <w:pStyle w:val="TOC1"/>
            <w:tabs>
              <w:tab w:val="right" w:leader="dot" w:pos="9016"/>
            </w:tabs>
            <w:rPr>
              <w:rFonts w:asciiTheme="minorHAnsi" w:eastAsiaTheme="minorEastAsia" w:hAnsiTheme="minorHAnsi"/>
              <w:noProof/>
              <w:sz w:val="22"/>
              <w:lang w:eastAsia="en-GB"/>
            </w:rPr>
          </w:pPr>
          <w:hyperlink w:anchor="_Toc68026244" w:history="1">
            <w:r w:rsidRPr="00BE7314">
              <w:rPr>
                <w:rStyle w:val="Hyperlink"/>
                <w:noProof/>
              </w:rPr>
              <w:t>CHAPTER ONE</w:t>
            </w:r>
            <w:r>
              <w:rPr>
                <w:noProof/>
                <w:webHidden/>
              </w:rPr>
              <w:tab/>
            </w:r>
            <w:r>
              <w:rPr>
                <w:noProof/>
                <w:webHidden/>
              </w:rPr>
              <w:fldChar w:fldCharType="begin"/>
            </w:r>
            <w:r>
              <w:rPr>
                <w:noProof/>
                <w:webHidden/>
              </w:rPr>
              <w:instrText xml:space="preserve"> PAGEREF _Toc68026244 \h </w:instrText>
            </w:r>
            <w:r>
              <w:rPr>
                <w:noProof/>
                <w:webHidden/>
              </w:rPr>
            </w:r>
            <w:r>
              <w:rPr>
                <w:noProof/>
                <w:webHidden/>
              </w:rPr>
              <w:fldChar w:fldCharType="separate"/>
            </w:r>
            <w:r>
              <w:rPr>
                <w:noProof/>
                <w:webHidden/>
              </w:rPr>
              <w:t>1</w:t>
            </w:r>
            <w:r>
              <w:rPr>
                <w:noProof/>
                <w:webHidden/>
              </w:rPr>
              <w:fldChar w:fldCharType="end"/>
            </w:r>
          </w:hyperlink>
        </w:p>
        <w:p w14:paraId="12C492FD" w14:textId="0F437DD9" w:rsidR="000768A1" w:rsidRDefault="000768A1">
          <w:pPr>
            <w:pStyle w:val="TOC1"/>
            <w:tabs>
              <w:tab w:val="right" w:leader="dot" w:pos="9016"/>
            </w:tabs>
            <w:rPr>
              <w:rFonts w:asciiTheme="minorHAnsi" w:eastAsiaTheme="minorEastAsia" w:hAnsiTheme="minorHAnsi"/>
              <w:noProof/>
              <w:sz w:val="22"/>
              <w:lang w:eastAsia="en-GB"/>
            </w:rPr>
          </w:pPr>
          <w:hyperlink w:anchor="_Toc68026245" w:history="1">
            <w:r w:rsidRPr="00BE7314">
              <w:rPr>
                <w:rStyle w:val="Hyperlink"/>
                <w:noProof/>
              </w:rPr>
              <w:t>INTRODUCTION</w:t>
            </w:r>
            <w:r>
              <w:rPr>
                <w:noProof/>
                <w:webHidden/>
              </w:rPr>
              <w:tab/>
            </w:r>
            <w:r>
              <w:rPr>
                <w:noProof/>
                <w:webHidden/>
              </w:rPr>
              <w:fldChar w:fldCharType="begin"/>
            </w:r>
            <w:r>
              <w:rPr>
                <w:noProof/>
                <w:webHidden/>
              </w:rPr>
              <w:instrText xml:space="preserve"> PAGEREF _Toc68026245 \h </w:instrText>
            </w:r>
            <w:r>
              <w:rPr>
                <w:noProof/>
                <w:webHidden/>
              </w:rPr>
            </w:r>
            <w:r>
              <w:rPr>
                <w:noProof/>
                <w:webHidden/>
              </w:rPr>
              <w:fldChar w:fldCharType="separate"/>
            </w:r>
            <w:r>
              <w:rPr>
                <w:noProof/>
                <w:webHidden/>
              </w:rPr>
              <w:t>1</w:t>
            </w:r>
            <w:r>
              <w:rPr>
                <w:noProof/>
                <w:webHidden/>
              </w:rPr>
              <w:fldChar w:fldCharType="end"/>
            </w:r>
          </w:hyperlink>
        </w:p>
        <w:p w14:paraId="1A47BB52" w14:textId="625F9BD5"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46" w:history="1">
            <w:r w:rsidRPr="00BE7314">
              <w:rPr>
                <w:rStyle w:val="Hyperlink"/>
                <w:rFonts w:eastAsia="Times New Roman"/>
                <w:noProof/>
              </w:rPr>
              <w:t>1.1.</w:t>
            </w:r>
            <w:r>
              <w:rPr>
                <w:rFonts w:asciiTheme="minorHAnsi" w:eastAsiaTheme="minorEastAsia" w:hAnsiTheme="minorHAnsi"/>
                <w:noProof/>
                <w:sz w:val="22"/>
                <w:lang w:eastAsia="en-GB"/>
              </w:rPr>
              <w:tab/>
            </w:r>
            <w:r w:rsidRPr="00BE7314">
              <w:rPr>
                <w:rStyle w:val="Hyperlink"/>
                <w:rFonts w:eastAsia="Times New Roman"/>
                <w:noProof/>
              </w:rPr>
              <w:t>Background information</w:t>
            </w:r>
            <w:r>
              <w:rPr>
                <w:noProof/>
                <w:webHidden/>
              </w:rPr>
              <w:tab/>
            </w:r>
            <w:r>
              <w:rPr>
                <w:noProof/>
                <w:webHidden/>
              </w:rPr>
              <w:fldChar w:fldCharType="begin"/>
            </w:r>
            <w:r>
              <w:rPr>
                <w:noProof/>
                <w:webHidden/>
              </w:rPr>
              <w:instrText xml:space="preserve"> PAGEREF _Toc68026246 \h </w:instrText>
            </w:r>
            <w:r>
              <w:rPr>
                <w:noProof/>
                <w:webHidden/>
              </w:rPr>
            </w:r>
            <w:r>
              <w:rPr>
                <w:noProof/>
                <w:webHidden/>
              </w:rPr>
              <w:fldChar w:fldCharType="separate"/>
            </w:r>
            <w:r>
              <w:rPr>
                <w:noProof/>
                <w:webHidden/>
              </w:rPr>
              <w:t>1</w:t>
            </w:r>
            <w:r>
              <w:rPr>
                <w:noProof/>
                <w:webHidden/>
              </w:rPr>
              <w:fldChar w:fldCharType="end"/>
            </w:r>
          </w:hyperlink>
        </w:p>
        <w:p w14:paraId="4CE9F03C" w14:textId="688203E7"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47" w:history="1">
            <w:r w:rsidRPr="00BE7314">
              <w:rPr>
                <w:rStyle w:val="Hyperlink"/>
                <w:noProof/>
              </w:rPr>
              <w:t>1.2.</w:t>
            </w:r>
            <w:r>
              <w:rPr>
                <w:rFonts w:asciiTheme="minorHAnsi" w:eastAsiaTheme="minorEastAsia" w:hAnsiTheme="minorHAnsi"/>
                <w:noProof/>
                <w:sz w:val="22"/>
                <w:lang w:eastAsia="en-GB"/>
              </w:rPr>
              <w:tab/>
            </w:r>
            <w:r w:rsidRPr="00BE7314">
              <w:rPr>
                <w:rStyle w:val="Hyperlink"/>
                <w:noProof/>
              </w:rPr>
              <w:t>General objective</w:t>
            </w:r>
            <w:r>
              <w:rPr>
                <w:noProof/>
                <w:webHidden/>
              </w:rPr>
              <w:tab/>
            </w:r>
            <w:r>
              <w:rPr>
                <w:noProof/>
                <w:webHidden/>
              </w:rPr>
              <w:fldChar w:fldCharType="begin"/>
            </w:r>
            <w:r>
              <w:rPr>
                <w:noProof/>
                <w:webHidden/>
              </w:rPr>
              <w:instrText xml:space="preserve"> PAGEREF _Toc68026247 \h </w:instrText>
            </w:r>
            <w:r>
              <w:rPr>
                <w:noProof/>
                <w:webHidden/>
              </w:rPr>
            </w:r>
            <w:r>
              <w:rPr>
                <w:noProof/>
                <w:webHidden/>
              </w:rPr>
              <w:fldChar w:fldCharType="separate"/>
            </w:r>
            <w:r>
              <w:rPr>
                <w:noProof/>
                <w:webHidden/>
              </w:rPr>
              <w:t>3</w:t>
            </w:r>
            <w:r>
              <w:rPr>
                <w:noProof/>
                <w:webHidden/>
              </w:rPr>
              <w:fldChar w:fldCharType="end"/>
            </w:r>
          </w:hyperlink>
        </w:p>
        <w:p w14:paraId="45B21785" w14:textId="6F212FEE"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48" w:history="1">
            <w:r w:rsidRPr="00BE7314">
              <w:rPr>
                <w:rStyle w:val="Hyperlink"/>
                <w:noProof/>
              </w:rPr>
              <w:t>1.3.</w:t>
            </w:r>
            <w:r>
              <w:rPr>
                <w:rFonts w:asciiTheme="minorHAnsi" w:eastAsiaTheme="minorEastAsia" w:hAnsiTheme="minorHAnsi"/>
                <w:noProof/>
                <w:sz w:val="22"/>
                <w:lang w:eastAsia="en-GB"/>
              </w:rPr>
              <w:tab/>
            </w:r>
            <w:r w:rsidRPr="00BE7314">
              <w:rPr>
                <w:rStyle w:val="Hyperlink"/>
                <w:noProof/>
              </w:rPr>
              <w:t>Specific objectives</w:t>
            </w:r>
            <w:r>
              <w:rPr>
                <w:noProof/>
                <w:webHidden/>
              </w:rPr>
              <w:tab/>
            </w:r>
            <w:r>
              <w:rPr>
                <w:noProof/>
                <w:webHidden/>
              </w:rPr>
              <w:fldChar w:fldCharType="begin"/>
            </w:r>
            <w:r>
              <w:rPr>
                <w:noProof/>
                <w:webHidden/>
              </w:rPr>
              <w:instrText xml:space="preserve"> PAGEREF _Toc68026248 \h </w:instrText>
            </w:r>
            <w:r>
              <w:rPr>
                <w:noProof/>
                <w:webHidden/>
              </w:rPr>
            </w:r>
            <w:r>
              <w:rPr>
                <w:noProof/>
                <w:webHidden/>
              </w:rPr>
              <w:fldChar w:fldCharType="separate"/>
            </w:r>
            <w:r>
              <w:rPr>
                <w:noProof/>
                <w:webHidden/>
              </w:rPr>
              <w:t>3</w:t>
            </w:r>
            <w:r>
              <w:rPr>
                <w:noProof/>
                <w:webHidden/>
              </w:rPr>
              <w:fldChar w:fldCharType="end"/>
            </w:r>
          </w:hyperlink>
        </w:p>
        <w:p w14:paraId="5C3D2E78" w14:textId="49946D2A"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49" w:history="1">
            <w:r w:rsidRPr="00BE7314">
              <w:rPr>
                <w:rStyle w:val="Hyperlink"/>
                <w:rFonts w:eastAsia="Times New Roman"/>
                <w:noProof/>
              </w:rPr>
              <w:t>1.4.</w:t>
            </w:r>
            <w:r>
              <w:rPr>
                <w:rFonts w:asciiTheme="minorHAnsi" w:eastAsiaTheme="minorEastAsia" w:hAnsiTheme="minorHAnsi"/>
                <w:noProof/>
                <w:sz w:val="22"/>
                <w:lang w:eastAsia="en-GB"/>
              </w:rPr>
              <w:tab/>
            </w:r>
            <w:r w:rsidRPr="00BE7314">
              <w:rPr>
                <w:rStyle w:val="Hyperlink"/>
                <w:rFonts w:eastAsia="Times New Roman"/>
                <w:noProof/>
              </w:rPr>
              <w:t>Research questions</w:t>
            </w:r>
            <w:r>
              <w:rPr>
                <w:noProof/>
                <w:webHidden/>
              </w:rPr>
              <w:tab/>
            </w:r>
            <w:r>
              <w:rPr>
                <w:noProof/>
                <w:webHidden/>
              </w:rPr>
              <w:fldChar w:fldCharType="begin"/>
            </w:r>
            <w:r>
              <w:rPr>
                <w:noProof/>
                <w:webHidden/>
              </w:rPr>
              <w:instrText xml:space="preserve"> PAGEREF _Toc68026249 \h </w:instrText>
            </w:r>
            <w:r>
              <w:rPr>
                <w:noProof/>
                <w:webHidden/>
              </w:rPr>
            </w:r>
            <w:r>
              <w:rPr>
                <w:noProof/>
                <w:webHidden/>
              </w:rPr>
              <w:fldChar w:fldCharType="separate"/>
            </w:r>
            <w:r>
              <w:rPr>
                <w:noProof/>
                <w:webHidden/>
              </w:rPr>
              <w:t>3</w:t>
            </w:r>
            <w:r>
              <w:rPr>
                <w:noProof/>
                <w:webHidden/>
              </w:rPr>
              <w:fldChar w:fldCharType="end"/>
            </w:r>
          </w:hyperlink>
        </w:p>
        <w:p w14:paraId="322C93AD" w14:textId="320932E1"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50" w:history="1">
            <w:r w:rsidRPr="00BE7314">
              <w:rPr>
                <w:rStyle w:val="Hyperlink"/>
                <w:rFonts w:eastAsia="Times New Roman"/>
                <w:noProof/>
              </w:rPr>
              <w:t>1.5.</w:t>
            </w:r>
            <w:r>
              <w:rPr>
                <w:rFonts w:asciiTheme="minorHAnsi" w:eastAsiaTheme="minorEastAsia" w:hAnsiTheme="minorHAnsi"/>
                <w:noProof/>
                <w:sz w:val="22"/>
                <w:lang w:eastAsia="en-GB"/>
              </w:rPr>
              <w:tab/>
            </w:r>
            <w:r w:rsidRPr="00BE7314">
              <w:rPr>
                <w:rStyle w:val="Hyperlink"/>
                <w:rFonts w:eastAsia="Times New Roman"/>
                <w:noProof/>
              </w:rPr>
              <w:t>Problem statement</w:t>
            </w:r>
            <w:r>
              <w:rPr>
                <w:noProof/>
                <w:webHidden/>
              </w:rPr>
              <w:tab/>
            </w:r>
            <w:r>
              <w:rPr>
                <w:noProof/>
                <w:webHidden/>
              </w:rPr>
              <w:fldChar w:fldCharType="begin"/>
            </w:r>
            <w:r>
              <w:rPr>
                <w:noProof/>
                <w:webHidden/>
              </w:rPr>
              <w:instrText xml:space="preserve"> PAGEREF _Toc68026250 \h </w:instrText>
            </w:r>
            <w:r>
              <w:rPr>
                <w:noProof/>
                <w:webHidden/>
              </w:rPr>
            </w:r>
            <w:r>
              <w:rPr>
                <w:noProof/>
                <w:webHidden/>
              </w:rPr>
              <w:fldChar w:fldCharType="separate"/>
            </w:r>
            <w:r>
              <w:rPr>
                <w:noProof/>
                <w:webHidden/>
              </w:rPr>
              <w:t>4</w:t>
            </w:r>
            <w:r>
              <w:rPr>
                <w:noProof/>
                <w:webHidden/>
              </w:rPr>
              <w:fldChar w:fldCharType="end"/>
            </w:r>
          </w:hyperlink>
        </w:p>
        <w:p w14:paraId="732A24C4" w14:textId="4D511EEE"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51" w:history="1">
            <w:r w:rsidRPr="00BE7314">
              <w:rPr>
                <w:rStyle w:val="Hyperlink"/>
                <w:noProof/>
              </w:rPr>
              <w:t>1.6.</w:t>
            </w:r>
            <w:r>
              <w:rPr>
                <w:rFonts w:asciiTheme="minorHAnsi" w:eastAsiaTheme="minorEastAsia" w:hAnsiTheme="minorHAnsi"/>
                <w:noProof/>
                <w:sz w:val="22"/>
                <w:lang w:eastAsia="en-GB"/>
              </w:rPr>
              <w:tab/>
            </w:r>
            <w:r w:rsidRPr="00BE7314">
              <w:rPr>
                <w:rStyle w:val="Hyperlink"/>
                <w:noProof/>
              </w:rPr>
              <w:t>Justification</w:t>
            </w:r>
            <w:r>
              <w:rPr>
                <w:noProof/>
                <w:webHidden/>
              </w:rPr>
              <w:tab/>
            </w:r>
            <w:r>
              <w:rPr>
                <w:noProof/>
                <w:webHidden/>
              </w:rPr>
              <w:fldChar w:fldCharType="begin"/>
            </w:r>
            <w:r>
              <w:rPr>
                <w:noProof/>
                <w:webHidden/>
              </w:rPr>
              <w:instrText xml:space="preserve"> PAGEREF _Toc68026251 \h </w:instrText>
            </w:r>
            <w:r>
              <w:rPr>
                <w:noProof/>
                <w:webHidden/>
              </w:rPr>
            </w:r>
            <w:r>
              <w:rPr>
                <w:noProof/>
                <w:webHidden/>
              </w:rPr>
              <w:fldChar w:fldCharType="separate"/>
            </w:r>
            <w:r>
              <w:rPr>
                <w:noProof/>
                <w:webHidden/>
              </w:rPr>
              <w:t>5</w:t>
            </w:r>
            <w:r>
              <w:rPr>
                <w:noProof/>
                <w:webHidden/>
              </w:rPr>
              <w:fldChar w:fldCharType="end"/>
            </w:r>
          </w:hyperlink>
        </w:p>
        <w:p w14:paraId="32D17A00" w14:textId="4A9007A8" w:rsidR="000768A1" w:rsidRDefault="000768A1">
          <w:pPr>
            <w:pStyle w:val="TOC1"/>
            <w:tabs>
              <w:tab w:val="right" w:leader="dot" w:pos="9016"/>
            </w:tabs>
            <w:rPr>
              <w:rFonts w:asciiTheme="minorHAnsi" w:eastAsiaTheme="minorEastAsia" w:hAnsiTheme="minorHAnsi"/>
              <w:noProof/>
              <w:sz w:val="22"/>
              <w:lang w:eastAsia="en-GB"/>
            </w:rPr>
          </w:pPr>
          <w:hyperlink w:anchor="_Toc68026252" w:history="1">
            <w:r w:rsidRPr="00BE7314">
              <w:rPr>
                <w:rStyle w:val="Hyperlink"/>
                <w:noProof/>
              </w:rPr>
              <w:t>CHAPTER TWO</w:t>
            </w:r>
            <w:r>
              <w:rPr>
                <w:noProof/>
                <w:webHidden/>
              </w:rPr>
              <w:tab/>
            </w:r>
            <w:r>
              <w:rPr>
                <w:noProof/>
                <w:webHidden/>
              </w:rPr>
              <w:fldChar w:fldCharType="begin"/>
            </w:r>
            <w:r>
              <w:rPr>
                <w:noProof/>
                <w:webHidden/>
              </w:rPr>
              <w:instrText xml:space="preserve"> PAGEREF _Toc68026252 \h </w:instrText>
            </w:r>
            <w:r>
              <w:rPr>
                <w:noProof/>
                <w:webHidden/>
              </w:rPr>
            </w:r>
            <w:r>
              <w:rPr>
                <w:noProof/>
                <w:webHidden/>
              </w:rPr>
              <w:fldChar w:fldCharType="separate"/>
            </w:r>
            <w:r>
              <w:rPr>
                <w:noProof/>
                <w:webHidden/>
              </w:rPr>
              <w:t>6</w:t>
            </w:r>
            <w:r>
              <w:rPr>
                <w:noProof/>
                <w:webHidden/>
              </w:rPr>
              <w:fldChar w:fldCharType="end"/>
            </w:r>
          </w:hyperlink>
        </w:p>
        <w:p w14:paraId="29422326" w14:textId="67DF0614" w:rsidR="000768A1" w:rsidRDefault="000768A1">
          <w:pPr>
            <w:pStyle w:val="TOC1"/>
            <w:tabs>
              <w:tab w:val="right" w:leader="dot" w:pos="9016"/>
            </w:tabs>
            <w:rPr>
              <w:rFonts w:asciiTheme="minorHAnsi" w:eastAsiaTheme="minorEastAsia" w:hAnsiTheme="minorHAnsi"/>
              <w:noProof/>
              <w:sz w:val="22"/>
              <w:lang w:eastAsia="en-GB"/>
            </w:rPr>
          </w:pPr>
          <w:hyperlink w:anchor="_Toc68026253" w:history="1">
            <w:r w:rsidRPr="00BE7314">
              <w:rPr>
                <w:rStyle w:val="Hyperlink"/>
                <w:noProof/>
              </w:rPr>
              <w:t>LITERATURE REVIEW</w:t>
            </w:r>
            <w:r>
              <w:rPr>
                <w:noProof/>
                <w:webHidden/>
              </w:rPr>
              <w:tab/>
            </w:r>
            <w:r>
              <w:rPr>
                <w:noProof/>
                <w:webHidden/>
              </w:rPr>
              <w:fldChar w:fldCharType="begin"/>
            </w:r>
            <w:r>
              <w:rPr>
                <w:noProof/>
                <w:webHidden/>
              </w:rPr>
              <w:instrText xml:space="preserve"> PAGEREF _Toc68026253 \h </w:instrText>
            </w:r>
            <w:r>
              <w:rPr>
                <w:noProof/>
                <w:webHidden/>
              </w:rPr>
            </w:r>
            <w:r>
              <w:rPr>
                <w:noProof/>
                <w:webHidden/>
              </w:rPr>
              <w:fldChar w:fldCharType="separate"/>
            </w:r>
            <w:r>
              <w:rPr>
                <w:noProof/>
                <w:webHidden/>
              </w:rPr>
              <w:t>6</w:t>
            </w:r>
            <w:r>
              <w:rPr>
                <w:noProof/>
                <w:webHidden/>
              </w:rPr>
              <w:fldChar w:fldCharType="end"/>
            </w:r>
          </w:hyperlink>
        </w:p>
        <w:p w14:paraId="694B37C7" w14:textId="6C7BC28E" w:rsidR="000768A1" w:rsidRDefault="000768A1">
          <w:pPr>
            <w:pStyle w:val="TOC2"/>
            <w:tabs>
              <w:tab w:val="right" w:leader="dot" w:pos="9016"/>
            </w:tabs>
            <w:rPr>
              <w:rFonts w:asciiTheme="minorHAnsi" w:eastAsiaTheme="minorEastAsia" w:hAnsiTheme="minorHAnsi"/>
              <w:noProof/>
              <w:sz w:val="22"/>
              <w:lang w:eastAsia="en-GB"/>
            </w:rPr>
          </w:pPr>
          <w:hyperlink w:anchor="_Toc68026254" w:history="1">
            <w:r w:rsidRPr="00BE7314">
              <w:rPr>
                <w:rStyle w:val="Hyperlink"/>
                <w:noProof/>
              </w:rPr>
              <w:t>Research Methodology</w:t>
            </w:r>
            <w:r>
              <w:rPr>
                <w:noProof/>
                <w:webHidden/>
              </w:rPr>
              <w:tab/>
            </w:r>
            <w:r>
              <w:rPr>
                <w:noProof/>
                <w:webHidden/>
              </w:rPr>
              <w:fldChar w:fldCharType="begin"/>
            </w:r>
            <w:r>
              <w:rPr>
                <w:noProof/>
                <w:webHidden/>
              </w:rPr>
              <w:instrText xml:space="preserve"> PAGEREF _Toc68026254 \h </w:instrText>
            </w:r>
            <w:r>
              <w:rPr>
                <w:noProof/>
                <w:webHidden/>
              </w:rPr>
            </w:r>
            <w:r>
              <w:rPr>
                <w:noProof/>
                <w:webHidden/>
              </w:rPr>
              <w:fldChar w:fldCharType="separate"/>
            </w:r>
            <w:r>
              <w:rPr>
                <w:noProof/>
                <w:webHidden/>
              </w:rPr>
              <w:t>6</w:t>
            </w:r>
            <w:r>
              <w:rPr>
                <w:noProof/>
                <w:webHidden/>
              </w:rPr>
              <w:fldChar w:fldCharType="end"/>
            </w:r>
          </w:hyperlink>
        </w:p>
        <w:p w14:paraId="05A7B85F" w14:textId="08193F76"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55" w:history="1">
            <w:r w:rsidRPr="00BE7314">
              <w:rPr>
                <w:rStyle w:val="Hyperlink"/>
                <w:noProof/>
              </w:rPr>
              <w:t>2.1.1.</w:t>
            </w:r>
            <w:r>
              <w:rPr>
                <w:rFonts w:asciiTheme="minorHAnsi" w:eastAsiaTheme="minorEastAsia" w:hAnsiTheme="minorHAnsi"/>
                <w:noProof/>
                <w:sz w:val="22"/>
                <w:lang w:eastAsia="en-GB"/>
              </w:rPr>
              <w:tab/>
            </w:r>
            <w:r w:rsidRPr="00BE7314">
              <w:rPr>
                <w:rStyle w:val="Hyperlink"/>
                <w:noProof/>
              </w:rPr>
              <w:t>Corporate sustainability</w:t>
            </w:r>
            <w:r>
              <w:rPr>
                <w:noProof/>
                <w:webHidden/>
              </w:rPr>
              <w:tab/>
            </w:r>
            <w:r>
              <w:rPr>
                <w:noProof/>
                <w:webHidden/>
              </w:rPr>
              <w:fldChar w:fldCharType="begin"/>
            </w:r>
            <w:r>
              <w:rPr>
                <w:noProof/>
                <w:webHidden/>
              </w:rPr>
              <w:instrText xml:space="preserve"> PAGEREF _Toc68026255 \h </w:instrText>
            </w:r>
            <w:r>
              <w:rPr>
                <w:noProof/>
                <w:webHidden/>
              </w:rPr>
            </w:r>
            <w:r>
              <w:rPr>
                <w:noProof/>
                <w:webHidden/>
              </w:rPr>
              <w:fldChar w:fldCharType="separate"/>
            </w:r>
            <w:r>
              <w:rPr>
                <w:noProof/>
                <w:webHidden/>
              </w:rPr>
              <w:t>6</w:t>
            </w:r>
            <w:r>
              <w:rPr>
                <w:noProof/>
                <w:webHidden/>
              </w:rPr>
              <w:fldChar w:fldCharType="end"/>
            </w:r>
          </w:hyperlink>
        </w:p>
        <w:p w14:paraId="0E58B748" w14:textId="75660A88"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56" w:history="1">
            <w:r w:rsidRPr="00BE7314">
              <w:rPr>
                <w:rStyle w:val="Hyperlink"/>
                <w:noProof/>
              </w:rPr>
              <w:t>2.2.</w:t>
            </w:r>
            <w:r>
              <w:rPr>
                <w:rFonts w:asciiTheme="minorHAnsi" w:eastAsiaTheme="minorEastAsia" w:hAnsiTheme="minorHAnsi"/>
                <w:noProof/>
                <w:sz w:val="22"/>
                <w:lang w:eastAsia="en-GB"/>
              </w:rPr>
              <w:tab/>
            </w:r>
            <w:r w:rsidRPr="00BE7314">
              <w:rPr>
                <w:rStyle w:val="Hyperlink"/>
                <w:noProof/>
              </w:rPr>
              <w:t>Empirical Review</w:t>
            </w:r>
            <w:r>
              <w:rPr>
                <w:noProof/>
                <w:webHidden/>
              </w:rPr>
              <w:tab/>
            </w:r>
            <w:r>
              <w:rPr>
                <w:noProof/>
                <w:webHidden/>
              </w:rPr>
              <w:fldChar w:fldCharType="begin"/>
            </w:r>
            <w:r>
              <w:rPr>
                <w:noProof/>
                <w:webHidden/>
              </w:rPr>
              <w:instrText xml:space="preserve"> PAGEREF _Toc68026256 \h </w:instrText>
            </w:r>
            <w:r>
              <w:rPr>
                <w:noProof/>
                <w:webHidden/>
              </w:rPr>
            </w:r>
            <w:r>
              <w:rPr>
                <w:noProof/>
                <w:webHidden/>
              </w:rPr>
              <w:fldChar w:fldCharType="separate"/>
            </w:r>
            <w:r>
              <w:rPr>
                <w:noProof/>
                <w:webHidden/>
              </w:rPr>
              <w:t>8</w:t>
            </w:r>
            <w:r>
              <w:rPr>
                <w:noProof/>
                <w:webHidden/>
              </w:rPr>
              <w:fldChar w:fldCharType="end"/>
            </w:r>
          </w:hyperlink>
        </w:p>
        <w:p w14:paraId="7C7C036B" w14:textId="0A6DFB88"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57" w:history="1">
            <w:r w:rsidRPr="00BE7314">
              <w:rPr>
                <w:rStyle w:val="Hyperlink"/>
                <w:noProof/>
              </w:rPr>
              <w:t>2.2.1.</w:t>
            </w:r>
            <w:r>
              <w:rPr>
                <w:rFonts w:asciiTheme="minorHAnsi" w:eastAsiaTheme="minorEastAsia" w:hAnsiTheme="minorHAnsi"/>
                <w:noProof/>
                <w:sz w:val="22"/>
                <w:lang w:eastAsia="en-GB"/>
              </w:rPr>
              <w:tab/>
            </w:r>
            <w:r w:rsidRPr="00BE7314">
              <w:rPr>
                <w:rStyle w:val="Hyperlink"/>
                <w:noProof/>
              </w:rPr>
              <w:t>Health and safety initiatives at the lobby/front office</w:t>
            </w:r>
            <w:r>
              <w:rPr>
                <w:noProof/>
                <w:webHidden/>
              </w:rPr>
              <w:tab/>
            </w:r>
            <w:r>
              <w:rPr>
                <w:noProof/>
                <w:webHidden/>
              </w:rPr>
              <w:fldChar w:fldCharType="begin"/>
            </w:r>
            <w:r>
              <w:rPr>
                <w:noProof/>
                <w:webHidden/>
              </w:rPr>
              <w:instrText xml:space="preserve"> PAGEREF _Toc68026257 \h </w:instrText>
            </w:r>
            <w:r>
              <w:rPr>
                <w:noProof/>
                <w:webHidden/>
              </w:rPr>
            </w:r>
            <w:r>
              <w:rPr>
                <w:noProof/>
                <w:webHidden/>
              </w:rPr>
              <w:fldChar w:fldCharType="separate"/>
            </w:r>
            <w:r>
              <w:rPr>
                <w:noProof/>
                <w:webHidden/>
              </w:rPr>
              <w:t>8</w:t>
            </w:r>
            <w:r>
              <w:rPr>
                <w:noProof/>
                <w:webHidden/>
              </w:rPr>
              <w:fldChar w:fldCharType="end"/>
            </w:r>
          </w:hyperlink>
        </w:p>
        <w:p w14:paraId="3C9C1DE7" w14:textId="60F1ECC2"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58" w:history="1">
            <w:r w:rsidRPr="00BE7314">
              <w:rPr>
                <w:rStyle w:val="Hyperlink"/>
                <w:noProof/>
              </w:rPr>
              <w:t>2.2.2.</w:t>
            </w:r>
            <w:r>
              <w:rPr>
                <w:rFonts w:asciiTheme="minorHAnsi" w:eastAsiaTheme="minorEastAsia" w:hAnsiTheme="minorHAnsi"/>
                <w:noProof/>
                <w:sz w:val="22"/>
                <w:lang w:eastAsia="en-GB"/>
              </w:rPr>
              <w:tab/>
            </w:r>
            <w:r w:rsidRPr="00BE7314">
              <w:rPr>
                <w:rStyle w:val="Hyperlink"/>
                <w:noProof/>
              </w:rPr>
              <w:t>Health and safety initiatives in Food and Beverage service</w:t>
            </w:r>
            <w:r>
              <w:rPr>
                <w:noProof/>
                <w:webHidden/>
              </w:rPr>
              <w:tab/>
            </w:r>
            <w:r>
              <w:rPr>
                <w:noProof/>
                <w:webHidden/>
              </w:rPr>
              <w:fldChar w:fldCharType="begin"/>
            </w:r>
            <w:r>
              <w:rPr>
                <w:noProof/>
                <w:webHidden/>
              </w:rPr>
              <w:instrText xml:space="preserve"> PAGEREF _Toc68026258 \h </w:instrText>
            </w:r>
            <w:r>
              <w:rPr>
                <w:noProof/>
                <w:webHidden/>
              </w:rPr>
            </w:r>
            <w:r>
              <w:rPr>
                <w:noProof/>
                <w:webHidden/>
              </w:rPr>
              <w:fldChar w:fldCharType="separate"/>
            </w:r>
            <w:r>
              <w:rPr>
                <w:noProof/>
                <w:webHidden/>
              </w:rPr>
              <w:t>9</w:t>
            </w:r>
            <w:r>
              <w:rPr>
                <w:noProof/>
                <w:webHidden/>
              </w:rPr>
              <w:fldChar w:fldCharType="end"/>
            </w:r>
          </w:hyperlink>
        </w:p>
        <w:p w14:paraId="4C33EE79" w14:textId="68D290B1"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59" w:history="1">
            <w:r w:rsidRPr="00BE7314">
              <w:rPr>
                <w:rStyle w:val="Hyperlink"/>
                <w:noProof/>
              </w:rPr>
              <w:t>2.2.3.</w:t>
            </w:r>
            <w:r>
              <w:rPr>
                <w:rFonts w:asciiTheme="minorHAnsi" w:eastAsiaTheme="minorEastAsia" w:hAnsiTheme="minorHAnsi"/>
                <w:noProof/>
                <w:sz w:val="22"/>
                <w:lang w:eastAsia="en-GB"/>
              </w:rPr>
              <w:tab/>
            </w:r>
            <w:r w:rsidRPr="00BE7314">
              <w:rPr>
                <w:rStyle w:val="Hyperlink"/>
                <w:noProof/>
              </w:rPr>
              <w:t>Health and safety initiatives in Food and Beverage production</w:t>
            </w:r>
            <w:r>
              <w:rPr>
                <w:noProof/>
                <w:webHidden/>
              </w:rPr>
              <w:tab/>
            </w:r>
            <w:r>
              <w:rPr>
                <w:noProof/>
                <w:webHidden/>
              </w:rPr>
              <w:fldChar w:fldCharType="begin"/>
            </w:r>
            <w:r>
              <w:rPr>
                <w:noProof/>
                <w:webHidden/>
              </w:rPr>
              <w:instrText xml:space="preserve"> PAGEREF _Toc68026259 \h </w:instrText>
            </w:r>
            <w:r>
              <w:rPr>
                <w:noProof/>
                <w:webHidden/>
              </w:rPr>
            </w:r>
            <w:r>
              <w:rPr>
                <w:noProof/>
                <w:webHidden/>
              </w:rPr>
              <w:fldChar w:fldCharType="separate"/>
            </w:r>
            <w:r>
              <w:rPr>
                <w:noProof/>
                <w:webHidden/>
              </w:rPr>
              <w:t>10</w:t>
            </w:r>
            <w:r>
              <w:rPr>
                <w:noProof/>
                <w:webHidden/>
              </w:rPr>
              <w:fldChar w:fldCharType="end"/>
            </w:r>
          </w:hyperlink>
        </w:p>
        <w:p w14:paraId="7F5083B3" w14:textId="74277990"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60" w:history="1">
            <w:r w:rsidRPr="00BE7314">
              <w:rPr>
                <w:rStyle w:val="Hyperlink"/>
                <w:noProof/>
              </w:rPr>
              <w:t>2.2.4.</w:t>
            </w:r>
            <w:r>
              <w:rPr>
                <w:rFonts w:asciiTheme="minorHAnsi" w:eastAsiaTheme="minorEastAsia" w:hAnsiTheme="minorHAnsi"/>
                <w:noProof/>
                <w:sz w:val="22"/>
                <w:lang w:eastAsia="en-GB"/>
              </w:rPr>
              <w:tab/>
            </w:r>
            <w:r w:rsidRPr="00BE7314">
              <w:rPr>
                <w:rStyle w:val="Hyperlink"/>
                <w:noProof/>
              </w:rPr>
              <w:t>Health and safety initiatives in House Keeping.</w:t>
            </w:r>
            <w:r>
              <w:rPr>
                <w:noProof/>
                <w:webHidden/>
              </w:rPr>
              <w:tab/>
            </w:r>
            <w:r>
              <w:rPr>
                <w:noProof/>
                <w:webHidden/>
              </w:rPr>
              <w:fldChar w:fldCharType="begin"/>
            </w:r>
            <w:r>
              <w:rPr>
                <w:noProof/>
                <w:webHidden/>
              </w:rPr>
              <w:instrText xml:space="preserve"> PAGEREF _Toc68026260 \h </w:instrText>
            </w:r>
            <w:r>
              <w:rPr>
                <w:noProof/>
                <w:webHidden/>
              </w:rPr>
            </w:r>
            <w:r>
              <w:rPr>
                <w:noProof/>
                <w:webHidden/>
              </w:rPr>
              <w:fldChar w:fldCharType="separate"/>
            </w:r>
            <w:r>
              <w:rPr>
                <w:noProof/>
                <w:webHidden/>
              </w:rPr>
              <w:t>11</w:t>
            </w:r>
            <w:r>
              <w:rPr>
                <w:noProof/>
                <w:webHidden/>
              </w:rPr>
              <w:fldChar w:fldCharType="end"/>
            </w:r>
          </w:hyperlink>
        </w:p>
        <w:p w14:paraId="4ED971DF" w14:textId="4ED8C6A8"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61" w:history="1">
            <w:r w:rsidRPr="00BE7314">
              <w:rPr>
                <w:rStyle w:val="Hyperlink"/>
                <w:noProof/>
              </w:rPr>
              <w:t>2.2.5.</w:t>
            </w:r>
            <w:r>
              <w:rPr>
                <w:rFonts w:asciiTheme="minorHAnsi" w:eastAsiaTheme="minorEastAsia" w:hAnsiTheme="minorHAnsi"/>
                <w:noProof/>
                <w:sz w:val="22"/>
                <w:lang w:eastAsia="en-GB"/>
              </w:rPr>
              <w:tab/>
            </w:r>
            <w:r w:rsidRPr="00BE7314">
              <w:rPr>
                <w:rStyle w:val="Hyperlink"/>
                <w:noProof/>
              </w:rPr>
              <w:t>Employee management measures</w:t>
            </w:r>
            <w:r>
              <w:rPr>
                <w:noProof/>
                <w:webHidden/>
              </w:rPr>
              <w:tab/>
            </w:r>
            <w:r>
              <w:rPr>
                <w:noProof/>
                <w:webHidden/>
              </w:rPr>
              <w:fldChar w:fldCharType="begin"/>
            </w:r>
            <w:r>
              <w:rPr>
                <w:noProof/>
                <w:webHidden/>
              </w:rPr>
              <w:instrText xml:space="preserve"> PAGEREF _Toc68026261 \h </w:instrText>
            </w:r>
            <w:r>
              <w:rPr>
                <w:noProof/>
                <w:webHidden/>
              </w:rPr>
            </w:r>
            <w:r>
              <w:rPr>
                <w:noProof/>
                <w:webHidden/>
              </w:rPr>
              <w:fldChar w:fldCharType="separate"/>
            </w:r>
            <w:r>
              <w:rPr>
                <w:noProof/>
                <w:webHidden/>
              </w:rPr>
              <w:t>12</w:t>
            </w:r>
            <w:r>
              <w:rPr>
                <w:noProof/>
                <w:webHidden/>
              </w:rPr>
              <w:fldChar w:fldCharType="end"/>
            </w:r>
          </w:hyperlink>
        </w:p>
        <w:p w14:paraId="06F25DFE" w14:textId="7E4CA9DB"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62" w:history="1">
            <w:r w:rsidRPr="00BE7314">
              <w:rPr>
                <w:rStyle w:val="Hyperlink"/>
                <w:noProof/>
              </w:rPr>
              <w:t>2.2.6.</w:t>
            </w:r>
            <w:r>
              <w:rPr>
                <w:rFonts w:asciiTheme="minorHAnsi" w:eastAsiaTheme="minorEastAsia" w:hAnsiTheme="minorHAnsi"/>
                <w:noProof/>
                <w:sz w:val="22"/>
                <w:lang w:eastAsia="en-GB"/>
              </w:rPr>
              <w:tab/>
            </w:r>
            <w:r w:rsidRPr="00BE7314">
              <w:rPr>
                <w:rStyle w:val="Hyperlink"/>
                <w:noProof/>
              </w:rPr>
              <w:t>Employee motivation measures</w:t>
            </w:r>
            <w:r>
              <w:rPr>
                <w:noProof/>
                <w:webHidden/>
              </w:rPr>
              <w:tab/>
            </w:r>
            <w:r>
              <w:rPr>
                <w:noProof/>
                <w:webHidden/>
              </w:rPr>
              <w:fldChar w:fldCharType="begin"/>
            </w:r>
            <w:r>
              <w:rPr>
                <w:noProof/>
                <w:webHidden/>
              </w:rPr>
              <w:instrText xml:space="preserve"> PAGEREF _Toc68026262 \h </w:instrText>
            </w:r>
            <w:r>
              <w:rPr>
                <w:noProof/>
                <w:webHidden/>
              </w:rPr>
            </w:r>
            <w:r>
              <w:rPr>
                <w:noProof/>
                <w:webHidden/>
              </w:rPr>
              <w:fldChar w:fldCharType="separate"/>
            </w:r>
            <w:r>
              <w:rPr>
                <w:noProof/>
                <w:webHidden/>
              </w:rPr>
              <w:t>13</w:t>
            </w:r>
            <w:r>
              <w:rPr>
                <w:noProof/>
                <w:webHidden/>
              </w:rPr>
              <w:fldChar w:fldCharType="end"/>
            </w:r>
          </w:hyperlink>
        </w:p>
        <w:p w14:paraId="1B0C94EB" w14:textId="52DC3497"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63" w:history="1">
            <w:r w:rsidRPr="00BE7314">
              <w:rPr>
                <w:rStyle w:val="Hyperlink"/>
                <w:noProof/>
              </w:rPr>
              <w:t>2.2.7.</w:t>
            </w:r>
            <w:r>
              <w:rPr>
                <w:rFonts w:asciiTheme="minorHAnsi" w:eastAsiaTheme="minorEastAsia" w:hAnsiTheme="minorHAnsi"/>
                <w:noProof/>
                <w:sz w:val="22"/>
                <w:lang w:eastAsia="en-GB"/>
              </w:rPr>
              <w:tab/>
            </w:r>
            <w:r w:rsidRPr="00BE7314">
              <w:rPr>
                <w:rStyle w:val="Hyperlink"/>
                <w:noProof/>
              </w:rPr>
              <w:t>Employee Retention measures</w:t>
            </w:r>
            <w:r>
              <w:rPr>
                <w:noProof/>
                <w:webHidden/>
              </w:rPr>
              <w:tab/>
            </w:r>
            <w:r>
              <w:rPr>
                <w:noProof/>
                <w:webHidden/>
              </w:rPr>
              <w:fldChar w:fldCharType="begin"/>
            </w:r>
            <w:r>
              <w:rPr>
                <w:noProof/>
                <w:webHidden/>
              </w:rPr>
              <w:instrText xml:space="preserve"> PAGEREF _Toc68026263 \h </w:instrText>
            </w:r>
            <w:r>
              <w:rPr>
                <w:noProof/>
                <w:webHidden/>
              </w:rPr>
            </w:r>
            <w:r>
              <w:rPr>
                <w:noProof/>
                <w:webHidden/>
              </w:rPr>
              <w:fldChar w:fldCharType="separate"/>
            </w:r>
            <w:r>
              <w:rPr>
                <w:noProof/>
                <w:webHidden/>
              </w:rPr>
              <w:t>14</w:t>
            </w:r>
            <w:r>
              <w:rPr>
                <w:noProof/>
                <w:webHidden/>
              </w:rPr>
              <w:fldChar w:fldCharType="end"/>
            </w:r>
          </w:hyperlink>
        </w:p>
        <w:p w14:paraId="4CB9C553" w14:textId="6AAB338B"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64" w:history="1">
            <w:r w:rsidRPr="00BE7314">
              <w:rPr>
                <w:rStyle w:val="Hyperlink"/>
                <w:noProof/>
              </w:rPr>
              <w:t>2.2.8.</w:t>
            </w:r>
            <w:r>
              <w:rPr>
                <w:rFonts w:asciiTheme="minorHAnsi" w:eastAsiaTheme="minorEastAsia" w:hAnsiTheme="minorHAnsi"/>
                <w:noProof/>
                <w:sz w:val="22"/>
                <w:lang w:eastAsia="en-GB"/>
              </w:rPr>
              <w:tab/>
            </w:r>
            <w:r w:rsidRPr="00BE7314">
              <w:rPr>
                <w:rStyle w:val="Hyperlink"/>
                <w:noProof/>
              </w:rPr>
              <w:t>Government incentives</w:t>
            </w:r>
            <w:r>
              <w:rPr>
                <w:noProof/>
                <w:webHidden/>
              </w:rPr>
              <w:tab/>
            </w:r>
            <w:r>
              <w:rPr>
                <w:noProof/>
                <w:webHidden/>
              </w:rPr>
              <w:fldChar w:fldCharType="begin"/>
            </w:r>
            <w:r>
              <w:rPr>
                <w:noProof/>
                <w:webHidden/>
              </w:rPr>
              <w:instrText xml:space="preserve"> PAGEREF _Toc68026264 \h </w:instrText>
            </w:r>
            <w:r>
              <w:rPr>
                <w:noProof/>
                <w:webHidden/>
              </w:rPr>
            </w:r>
            <w:r>
              <w:rPr>
                <w:noProof/>
                <w:webHidden/>
              </w:rPr>
              <w:fldChar w:fldCharType="separate"/>
            </w:r>
            <w:r>
              <w:rPr>
                <w:noProof/>
                <w:webHidden/>
              </w:rPr>
              <w:t>15</w:t>
            </w:r>
            <w:r>
              <w:rPr>
                <w:noProof/>
                <w:webHidden/>
              </w:rPr>
              <w:fldChar w:fldCharType="end"/>
            </w:r>
          </w:hyperlink>
        </w:p>
        <w:p w14:paraId="0DD3E5B6" w14:textId="7A8FF7C0" w:rsidR="000768A1" w:rsidRDefault="000768A1">
          <w:pPr>
            <w:pStyle w:val="TOC2"/>
            <w:tabs>
              <w:tab w:val="left" w:pos="1100"/>
              <w:tab w:val="right" w:leader="dot" w:pos="9016"/>
            </w:tabs>
            <w:rPr>
              <w:rFonts w:asciiTheme="minorHAnsi" w:eastAsiaTheme="minorEastAsia" w:hAnsiTheme="minorHAnsi"/>
              <w:noProof/>
              <w:sz w:val="22"/>
              <w:lang w:eastAsia="en-GB"/>
            </w:rPr>
          </w:pPr>
          <w:hyperlink w:anchor="_Toc68026265" w:history="1">
            <w:r w:rsidRPr="00BE7314">
              <w:rPr>
                <w:rStyle w:val="Hyperlink"/>
                <w:noProof/>
              </w:rPr>
              <w:t>2.2.9.</w:t>
            </w:r>
            <w:r>
              <w:rPr>
                <w:rFonts w:asciiTheme="minorHAnsi" w:eastAsiaTheme="minorEastAsia" w:hAnsiTheme="minorHAnsi"/>
                <w:noProof/>
                <w:sz w:val="22"/>
                <w:lang w:eastAsia="en-GB"/>
              </w:rPr>
              <w:tab/>
            </w:r>
            <w:r w:rsidRPr="00BE7314">
              <w:rPr>
                <w:rStyle w:val="Hyperlink"/>
                <w:noProof/>
              </w:rPr>
              <w:t>Embracing sales strategies</w:t>
            </w:r>
            <w:r>
              <w:rPr>
                <w:noProof/>
                <w:webHidden/>
              </w:rPr>
              <w:tab/>
            </w:r>
            <w:r>
              <w:rPr>
                <w:noProof/>
                <w:webHidden/>
              </w:rPr>
              <w:fldChar w:fldCharType="begin"/>
            </w:r>
            <w:r>
              <w:rPr>
                <w:noProof/>
                <w:webHidden/>
              </w:rPr>
              <w:instrText xml:space="preserve"> PAGEREF _Toc68026265 \h </w:instrText>
            </w:r>
            <w:r>
              <w:rPr>
                <w:noProof/>
                <w:webHidden/>
              </w:rPr>
            </w:r>
            <w:r>
              <w:rPr>
                <w:noProof/>
                <w:webHidden/>
              </w:rPr>
              <w:fldChar w:fldCharType="separate"/>
            </w:r>
            <w:r>
              <w:rPr>
                <w:noProof/>
                <w:webHidden/>
              </w:rPr>
              <w:t>15</w:t>
            </w:r>
            <w:r>
              <w:rPr>
                <w:noProof/>
                <w:webHidden/>
              </w:rPr>
              <w:fldChar w:fldCharType="end"/>
            </w:r>
          </w:hyperlink>
        </w:p>
        <w:p w14:paraId="15202174" w14:textId="3AE1773B" w:rsidR="000768A1" w:rsidRDefault="000768A1">
          <w:pPr>
            <w:pStyle w:val="TOC2"/>
            <w:tabs>
              <w:tab w:val="left" w:pos="1320"/>
              <w:tab w:val="right" w:leader="dot" w:pos="9016"/>
            </w:tabs>
            <w:rPr>
              <w:rFonts w:asciiTheme="minorHAnsi" w:eastAsiaTheme="minorEastAsia" w:hAnsiTheme="minorHAnsi"/>
              <w:noProof/>
              <w:sz w:val="22"/>
              <w:lang w:eastAsia="en-GB"/>
            </w:rPr>
          </w:pPr>
          <w:hyperlink w:anchor="_Toc68026266" w:history="1">
            <w:r w:rsidRPr="00BE7314">
              <w:rPr>
                <w:rStyle w:val="Hyperlink"/>
                <w:noProof/>
              </w:rPr>
              <w:t>2.2.10.</w:t>
            </w:r>
            <w:r>
              <w:rPr>
                <w:rFonts w:asciiTheme="minorHAnsi" w:eastAsiaTheme="minorEastAsia" w:hAnsiTheme="minorHAnsi"/>
                <w:noProof/>
                <w:sz w:val="22"/>
                <w:lang w:eastAsia="en-GB"/>
              </w:rPr>
              <w:tab/>
            </w:r>
            <w:r w:rsidRPr="00BE7314">
              <w:rPr>
                <w:rStyle w:val="Hyperlink"/>
                <w:noProof/>
              </w:rPr>
              <w:t>Lowering costs</w:t>
            </w:r>
            <w:r>
              <w:rPr>
                <w:noProof/>
                <w:webHidden/>
              </w:rPr>
              <w:tab/>
            </w:r>
            <w:r>
              <w:rPr>
                <w:noProof/>
                <w:webHidden/>
              </w:rPr>
              <w:fldChar w:fldCharType="begin"/>
            </w:r>
            <w:r>
              <w:rPr>
                <w:noProof/>
                <w:webHidden/>
              </w:rPr>
              <w:instrText xml:space="preserve"> PAGEREF _Toc68026266 \h </w:instrText>
            </w:r>
            <w:r>
              <w:rPr>
                <w:noProof/>
                <w:webHidden/>
              </w:rPr>
            </w:r>
            <w:r>
              <w:rPr>
                <w:noProof/>
                <w:webHidden/>
              </w:rPr>
              <w:fldChar w:fldCharType="separate"/>
            </w:r>
            <w:r>
              <w:rPr>
                <w:noProof/>
                <w:webHidden/>
              </w:rPr>
              <w:t>17</w:t>
            </w:r>
            <w:r>
              <w:rPr>
                <w:noProof/>
                <w:webHidden/>
              </w:rPr>
              <w:fldChar w:fldCharType="end"/>
            </w:r>
          </w:hyperlink>
        </w:p>
        <w:p w14:paraId="0CB02AAC" w14:textId="29C0499C"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67" w:history="1">
            <w:r w:rsidRPr="00BE7314">
              <w:rPr>
                <w:rStyle w:val="Hyperlink"/>
                <w:noProof/>
              </w:rPr>
              <w:t>2.3.</w:t>
            </w:r>
            <w:r>
              <w:rPr>
                <w:rFonts w:asciiTheme="minorHAnsi" w:eastAsiaTheme="minorEastAsia" w:hAnsiTheme="minorHAnsi"/>
                <w:noProof/>
                <w:sz w:val="22"/>
                <w:lang w:eastAsia="en-GB"/>
              </w:rPr>
              <w:tab/>
            </w:r>
            <w:r w:rsidRPr="00BE7314">
              <w:rPr>
                <w:rStyle w:val="Hyperlink"/>
                <w:noProof/>
              </w:rPr>
              <w:t>Research Gap</w:t>
            </w:r>
            <w:r>
              <w:rPr>
                <w:noProof/>
                <w:webHidden/>
              </w:rPr>
              <w:tab/>
            </w:r>
            <w:r>
              <w:rPr>
                <w:noProof/>
                <w:webHidden/>
              </w:rPr>
              <w:fldChar w:fldCharType="begin"/>
            </w:r>
            <w:r>
              <w:rPr>
                <w:noProof/>
                <w:webHidden/>
              </w:rPr>
              <w:instrText xml:space="preserve"> PAGEREF _Toc68026267 \h </w:instrText>
            </w:r>
            <w:r>
              <w:rPr>
                <w:noProof/>
                <w:webHidden/>
              </w:rPr>
            </w:r>
            <w:r>
              <w:rPr>
                <w:noProof/>
                <w:webHidden/>
              </w:rPr>
              <w:fldChar w:fldCharType="separate"/>
            </w:r>
            <w:r>
              <w:rPr>
                <w:noProof/>
                <w:webHidden/>
              </w:rPr>
              <w:t>18</w:t>
            </w:r>
            <w:r>
              <w:rPr>
                <w:noProof/>
                <w:webHidden/>
              </w:rPr>
              <w:fldChar w:fldCharType="end"/>
            </w:r>
          </w:hyperlink>
        </w:p>
        <w:p w14:paraId="5D61BF8E" w14:textId="50C43049"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68" w:history="1">
            <w:r w:rsidRPr="00BE7314">
              <w:rPr>
                <w:rStyle w:val="Hyperlink"/>
                <w:noProof/>
              </w:rPr>
              <w:t>2.4.</w:t>
            </w:r>
            <w:r>
              <w:rPr>
                <w:rFonts w:asciiTheme="minorHAnsi" w:eastAsiaTheme="minorEastAsia" w:hAnsiTheme="minorHAnsi"/>
                <w:noProof/>
                <w:sz w:val="22"/>
                <w:lang w:eastAsia="en-GB"/>
              </w:rPr>
              <w:tab/>
            </w:r>
            <w:r w:rsidRPr="00BE7314">
              <w:rPr>
                <w:rStyle w:val="Hyperlink"/>
                <w:noProof/>
              </w:rPr>
              <w:t>Conceptual framework</w:t>
            </w:r>
            <w:r>
              <w:rPr>
                <w:noProof/>
                <w:webHidden/>
              </w:rPr>
              <w:tab/>
            </w:r>
            <w:r>
              <w:rPr>
                <w:noProof/>
                <w:webHidden/>
              </w:rPr>
              <w:fldChar w:fldCharType="begin"/>
            </w:r>
            <w:r>
              <w:rPr>
                <w:noProof/>
                <w:webHidden/>
              </w:rPr>
              <w:instrText xml:space="preserve"> PAGEREF _Toc68026268 \h </w:instrText>
            </w:r>
            <w:r>
              <w:rPr>
                <w:noProof/>
                <w:webHidden/>
              </w:rPr>
            </w:r>
            <w:r>
              <w:rPr>
                <w:noProof/>
                <w:webHidden/>
              </w:rPr>
              <w:fldChar w:fldCharType="separate"/>
            </w:r>
            <w:r>
              <w:rPr>
                <w:noProof/>
                <w:webHidden/>
              </w:rPr>
              <w:t>19</w:t>
            </w:r>
            <w:r>
              <w:rPr>
                <w:noProof/>
                <w:webHidden/>
              </w:rPr>
              <w:fldChar w:fldCharType="end"/>
            </w:r>
          </w:hyperlink>
        </w:p>
        <w:p w14:paraId="09FE97D6" w14:textId="60BE5208" w:rsidR="000768A1" w:rsidRDefault="000768A1">
          <w:pPr>
            <w:pStyle w:val="TOC1"/>
            <w:tabs>
              <w:tab w:val="right" w:leader="dot" w:pos="9016"/>
            </w:tabs>
            <w:rPr>
              <w:rFonts w:asciiTheme="minorHAnsi" w:eastAsiaTheme="minorEastAsia" w:hAnsiTheme="minorHAnsi"/>
              <w:noProof/>
              <w:sz w:val="22"/>
              <w:lang w:eastAsia="en-GB"/>
            </w:rPr>
          </w:pPr>
          <w:hyperlink w:anchor="_Toc68026269" w:history="1">
            <w:r w:rsidRPr="00BE7314">
              <w:rPr>
                <w:rStyle w:val="Hyperlink"/>
                <w:noProof/>
              </w:rPr>
              <w:t>CHAPTER THREE</w:t>
            </w:r>
            <w:r>
              <w:rPr>
                <w:noProof/>
                <w:webHidden/>
              </w:rPr>
              <w:tab/>
            </w:r>
            <w:r>
              <w:rPr>
                <w:noProof/>
                <w:webHidden/>
              </w:rPr>
              <w:fldChar w:fldCharType="begin"/>
            </w:r>
            <w:r>
              <w:rPr>
                <w:noProof/>
                <w:webHidden/>
              </w:rPr>
              <w:instrText xml:space="preserve"> PAGEREF _Toc68026269 \h </w:instrText>
            </w:r>
            <w:r>
              <w:rPr>
                <w:noProof/>
                <w:webHidden/>
              </w:rPr>
            </w:r>
            <w:r>
              <w:rPr>
                <w:noProof/>
                <w:webHidden/>
              </w:rPr>
              <w:fldChar w:fldCharType="separate"/>
            </w:r>
            <w:r>
              <w:rPr>
                <w:noProof/>
                <w:webHidden/>
              </w:rPr>
              <w:t>20</w:t>
            </w:r>
            <w:r>
              <w:rPr>
                <w:noProof/>
                <w:webHidden/>
              </w:rPr>
              <w:fldChar w:fldCharType="end"/>
            </w:r>
          </w:hyperlink>
        </w:p>
        <w:p w14:paraId="071399C7" w14:textId="0A0BAF8F" w:rsidR="000768A1" w:rsidRDefault="000768A1">
          <w:pPr>
            <w:pStyle w:val="TOC1"/>
            <w:tabs>
              <w:tab w:val="right" w:leader="dot" w:pos="9016"/>
            </w:tabs>
            <w:rPr>
              <w:rFonts w:asciiTheme="minorHAnsi" w:eastAsiaTheme="minorEastAsia" w:hAnsiTheme="minorHAnsi"/>
              <w:noProof/>
              <w:sz w:val="22"/>
              <w:lang w:eastAsia="en-GB"/>
            </w:rPr>
          </w:pPr>
          <w:hyperlink w:anchor="_Toc68026270" w:history="1">
            <w:r w:rsidRPr="00BE7314">
              <w:rPr>
                <w:rStyle w:val="Hyperlink"/>
                <w:noProof/>
              </w:rPr>
              <w:t>RESEARCH METHODOLOGY</w:t>
            </w:r>
            <w:r>
              <w:rPr>
                <w:noProof/>
                <w:webHidden/>
              </w:rPr>
              <w:tab/>
            </w:r>
            <w:r>
              <w:rPr>
                <w:noProof/>
                <w:webHidden/>
              </w:rPr>
              <w:fldChar w:fldCharType="begin"/>
            </w:r>
            <w:r>
              <w:rPr>
                <w:noProof/>
                <w:webHidden/>
              </w:rPr>
              <w:instrText xml:space="preserve"> PAGEREF _Toc68026270 \h </w:instrText>
            </w:r>
            <w:r>
              <w:rPr>
                <w:noProof/>
                <w:webHidden/>
              </w:rPr>
            </w:r>
            <w:r>
              <w:rPr>
                <w:noProof/>
                <w:webHidden/>
              </w:rPr>
              <w:fldChar w:fldCharType="separate"/>
            </w:r>
            <w:r>
              <w:rPr>
                <w:noProof/>
                <w:webHidden/>
              </w:rPr>
              <w:t>20</w:t>
            </w:r>
            <w:r>
              <w:rPr>
                <w:noProof/>
                <w:webHidden/>
              </w:rPr>
              <w:fldChar w:fldCharType="end"/>
            </w:r>
          </w:hyperlink>
        </w:p>
        <w:p w14:paraId="15FF2124" w14:textId="382F8D78"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71" w:history="1">
            <w:r w:rsidRPr="00BE7314">
              <w:rPr>
                <w:rStyle w:val="Hyperlink"/>
                <w:noProof/>
              </w:rPr>
              <w:t>3.1.</w:t>
            </w:r>
            <w:r>
              <w:rPr>
                <w:rFonts w:asciiTheme="minorHAnsi" w:eastAsiaTheme="minorEastAsia" w:hAnsiTheme="minorHAnsi"/>
                <w:noProof/>
                <w:sz w:val="22"/>
                <w:lang w:eastAsia="en-GB"/>
              </w:rPr>
              <w:tab/>
            </w:r>
            <w:r w:rsidRPr="00BE7314">
              <w:rPr>
                <w:rStyle w:val="Hyperlink"/>
                <w:noProof/>
              </w:rPr>
              <w:t>Research design</w:t>
            </w:r>
            <w:r>
              <w:rPr>
                <w:noProof/>
                <w:webHidden/>
              </w:rPr>
              <w:tab/>
            </w:r>
            <w:r>
              <w:rPr>
                <w:noProof/>
                <w:webHidden/>
              </w:rPr>
              <w:fldChar w:fldCharType="begin"/>
            </w:r>
            <w:r>
              <w:rPr>
                <w:noProof/>
                <w:webHidden/>
              </w:rPr>
              <w:instrText xml:space="preserve"> PAGEREF _Toc68026271 \h </w:instrText>
            </w:r>
            <w:r>
              <w:rPr>
                <w:noProof/>
                <w:webHidden/>
              </w:rPr>
            </w:r>
            <w:r>
              <w:rPr>
                <w:noProof/>
                <w:webHidden/>
              </w:rPr>
              <w:fldChar w:fldCharType="separate"/>
            </w:r>
            <w:r>
              <w:rPr>
                <w:noProof/>
                <w:webHidden/>
              </w:rPr>
              <w:t>20</w:t>
            </w:r>
            <w:r>
              <w:rPr>
                <w:noProof/>
                <w:webHidden/>
              </w:rPr>
              <w:fldChar w:fldCharType="end"/>
            </w:r>
          </w:hyperlink>
        </w:p>
        <w:p w14:paraId="77A71E3E" w14:textId="5E41FC3B"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72" w:history="1">
            <w:r w:rsidRPr="00BE7314">
              <w:rPr>
                <w:rStyle w:val="Hyperlink"/>
                <w:noProof/>
              </w:rPr>
              <w:t>3.2.</w:t>
            </w:r>
            <w:r>
              <w:rPr>
                <w:rFonts w:asciiTheme="minorHAnsi" w:eastAsiaTheme="minorEastAsia" w:hAnsiTheme="minorHAnsi"/>
                <w:noProof/>
                <w:sz w:val="22"/>
                <w:lang w:eastAsia="en-GB"/>
              </w:rPr>
              <w:tab/>
            </w:r>
            <w:r w:rsidRPr="00BE7314">
              <w:rPr>
                <w:rStyle w:val="Hyperlink"/>
                <w:noProof/>
              </w:rPr>
              <w:t>Description of the study area</w:t>
            </w:r>
            <w:r>
              <w:rPr>
                <w:noProof/>
                <w:webHidden/>
              </w:rPr>
              <w:tab/>
            </w:r>
            <w:r>
              <w:rPr>
                <w:noProof/>
                <w:webHidden/>
              </w:rPr>
              <w:fldChar w:fldCharType="begin"/>
            </w:r>
            <w:r>
              <w:rPr>
                <w:noProof/>
                <w:webHidden/>
              </w:rPr>
              <w:instrText xml:space="preserve"> PAGEREF _Toc68026272 \h </w:instrText>
            </w:r>
            <w:r>
              <w:rPr>
                <w:noProof/>
                <w:webHidden/>
              </w:rPr>
            </w:r>
            <w:r>
              <w:rPr>
                <w:noProof/>
                <w:webHidden/>
              </w:rPr>
              <w:fldChar w:fldCharType="separate"/>
            </w:r>
            <w:r>
              <w:rPr>
                <w:noProof/>
                <w:webHidden/>
              </w:rPr>
              <w:t>20</w:t>
            </w:r>
            <w:r>
              <w:rPr>
                <w:noProof/>
                <w:webHidden/>
              </w:rPr>
              <w:fldChar w:fldCharType="end"/>
            </w:r>
          </w:hyperlink>
        </w:p>
        <w:p w14:paraId="61402B41" w14:textId="73F6E84A"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73" w:history="1">
            <w:r w:rsidRPr="00BE7314">
              <w:rPr>
                <w:rStyle w:val="Hyperlink"/>
                <w:noProof/>
              </w:rPr>
              <w:t>3.3.</w:t>
            </w:r>
            <w:r>
              <w:rPr>
                <w:rFonts w:asciiTheme="minorHAnsi" w:eastAsiaTheme="minorEastAsia" w:hAnsiTheme="minorHAnsi"/>
                <w:noProof/>
                <w:sz w:val="22"/>
                <w:lang w:eastAsia="en-GB"/>
              </w:rPr>
              <w:tab/>
            </w:r>
            <w:r w:rsidRPr="00BE7314">
              <w:rPr>
                <w:rStyle w:val="Hyperlink"/>
                <w:noProof/>
              </w:rPr>
              <w:t>Population of study</w:t>
            </w:r>
            <w:r>
              <w:rPr>
                <w:noProof/>
                <w:webHidden/>
              </w:rPr>
              <w:tab/>
            </w:r>
            <w:r>
              <w:rPr>
                <w:noProof/>
                <w:webHidden/>
              </w:rPr>
              <w:fldChar w:fldCharType="begin"/>
            </w:r>
            <w:r>
              <w:rPr>
                <w:noProof/>
                <w:webHidden/>
              </w:rPr>
              <w:instrText xml:space="preserve"> PAGEREF _Toc68026273 \h </w:instrText>
            </w:r>
            <w:r>
              <w:rPr>
                <w:noProof/>
                <w:webHidden/>
              </w:rPr>
            </w:r>
            <w:r>
              <w:rPr>
                <w:noProof/>
                <w:webHidden/>
              </w:rPr>
              <w:fldChar w:fldCharType="separate"/>
            </w:r>
            <w:r>
              <w:rPr>
                <w:noProof/>
                <w:webHidden/>
              </w:rPr>
              <w:t>20</w:t>
            </w:r>
            <w:r>
              <w:rPr>
                <w:noProof/>
                <w:webHidden/>
              </w:rPr>
              <w:fldChar w:fldCharType="end"/>
            </w:r>
          </w:hyperlink>
        </w:p>
        <w:p w14:paraId="75C84AD4" w14:textId="17A6A85A"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74" w:history="1">
            <w:r w:rsidRPr="00BE7314">
              <w:rPr>
                <w:rStyle w:val="Hyperlink"/>
                <w:noProof/>
              </w:rPr>
              <w:t>3.4.</w:t>
            </w:r>
            <w:r>
              <w:rPr>
                <w:rFonts w:asciiTheme="minorHAnsi" w:eastAsiaTheme="minorEastAsia" w:hAnsiTheme="minorHAnsi"/>
                <w:noProof/>
                <w:sz w:val="22"/>
                <w:lang w:eastAsia="en-GB"/>
              </w:rPr>
              <w:tab/>
            </w:r>
            <w:r w:rsidRPr="00BE7314">
              <w:rPr>
                <w:rStyle w:val="Hyperlink"/>
                <w:noProof/>
              </w:rPr>
              <w:t>Methods of data collection</w:t>
            </w:r>
            <w:r>
              <w:rPr>
                <w:noProof/>
                <w:webHidden/>
              </w:rPr>
              <w:tab/>
            </w:r>
            <w:r>
              <w:rPr>
                <w:noProof/>
                <w:webHidden/>
              </w:rPr>
              <w:fldChar w:fldCharType="begin"/>
            </w:r>
            <w:r>
              <w:rPr>
                <w:noProof/>
                <w:webHidden/>
              </w:rPr>
              <w:instrText xml:space="preserve"> PAGEREF _Toc68026274 \h </w:instrText>
            </w:r>
            <w:r>
              <w:rPr>
                <w:noProof/>
                <w:webHidden/>
              </w:rPr>
            </w:r>
            <w:r>
              <w:rPr>
                <w:noProof/>
                <w:webHidden/>
              </w:rPr>
              <w:fldChar w:fldCharType="separate"/>
            </w:r>
            <w:r>
              <w:rPr>
                <w:noProof/>
                <w:webHidden/>
              </w:rPr>
              <w:t>20</w:t>
            </w:r>
            <w:r>
              <w:rPr>
                <w:noProof/>
                <w:webHidden/>
              </w:rPr>
              <w:fldChar w:fldCharType="end"/>
            </w:r>
          </w:hyperlink>
        </w:p>
        <w:p w14:paraId="1FEBAEA3" w14:textId="45FBB27E"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75" w:history="1">
            <w:r w:rsidRPr="00BE7314">
              <w:rPr>
                <w:rStyle w:val="Hyperlink"/>
                <w:noProof/>
              </w:rPr>
              <w:t>3.5.</w:t>
            </w:r>
            <w:r>
              <w:rPr>
                <w:rFonts w:asciiTheme="minorHAnsi" w:eastAsiaTheme="minorEastAsia" w:hAnsiTheme="minorHAnsi"/>
                <w:noProof/>
                <w:sz w:val="22"/>
                <w:lang w:eastAsia="en-GB"/>
              </w:rPr>
              <w:tab/>
            </w:r>
            <w:r w:rsidRPr="00BE7314">
              <w:rPr>
                <w:rStyle w:val="Hyperlink"/>
                <w:noProof/>
              </w:rPr>
              <w:t>Data analysis</w:t>
            </w:r>
            <w:r>
              <w:rPr>
                <w:noProof/>
                <w:webHidden/>
              </w:rPr>
              <w:tab/>
            </w:r>
            <w:r>
              <w:rPr>
                <w:noProof/>
                <w:webHidden/>
              </w:rPr>
              <w:fldChar w:fldCharType="begin"/>
            </w:r>
            <w:r>
              <w:rPr>
                <w:noProof/>
                <w:webHidden/>
              </w:rPr>
              <w:instrText xml:space="preserve"> PAGEREF _Toc68026275 \h </w:instrText>
            </w:r>
            <w:r>
              <w:rPr>
                <w:noProof/>
                <w:webHidden/>
              </w:rPr>
            </w:r>
            <w:r>
              <w:rPr>
                <w:noProof/>
                <w:webHidden/>
              </w:rPr>
              <w:fldChar w:fldCharType="separate"/>
            </w:r>
            <w:r>
              <w:rPr>
                <w:noProof/>
                <w:webHidden/>
              </w:rPr>
              <w:t>21</w:t>
            </w:r>
            <w:r>
              <w:rPr>
                <w:noProof/>
                <w:webHidden/>
              </w:rPr>
              <w:fldChar w:fldCharType="end"/>
            </w:r>
          </w:hyperlink>
        </w:p>
        <w:p w14:paraId="2F97745D" w14:textId="0D937FA6" w:rsidR="000768A1" w:rsidRDefault="000768A1">
          <w:pPr>
            <w:pStyle w:val="TOC2"/>
            <w:tabs>
              <w:tab w:val="left" w:pos="880"/>
              <w:tab w:val="right" w:leader="dot" w:pos="9016"/>
            </w:tabs>
            <w:rPr>
              <w:rFonts w:asciiTheme="minorHAnsi" w:eastAsiaTheme="minorEastAsia" w:hAnsiTheme="minorHAnsi"/>
              <w:noProof/>
              <w:sz w:val="22"/>
              <w:lang w:eastAsia="en-GB"/>
            </w:rPr>
          </w:pPr>
          <w:hyperlink w:anchor="_Toc68026276" w:history="1">
            <w:r w:rsidRPr="00BE7314">
              <w:rPr>
                <w:rStyle w:val="Hyperlink"/>
                <w:noProof/>
              </w:rPr>
              <w:t>3.6.</w:t>
            </w:r>
            <w:r>
              <w:rPr>
                <w:rFonts w:asciiTheme="minorHAnsi" w:eastAsiaTheme="minorEastAsia" w:hAnsiTheme="minorHAnsi"/>
                <w:noProof/>
                <w:sz w:val="22"/>
                <w:lang w:eastAsia="en-GB"/>
              </w:rPr>
              <w:tab/>
            </w:r>
            <w:r w:rsidRPr="00BE7314">
              <w:rPr>
                <w:rStyle w:val="Hyperlink"/>
                <w:noProof/>
              </w:rPr>
              <w:t>Sampling design</w:t>
            </w:r>
            <w:r>
              <w:rPr>
                <w:noProof/>
                <w:webHidden/>
              </w:rPr>
              <w:tab/>
            </w:r>
            <w:r>
              <w:rPr>
                <w:noProof/>
                <w:webHidden/>
              </w:rPr>
              <w:fldChar w:fldCharType="begin"/>
            </w:r>
            <w:r>
              <w:rPr>
                <w:noProof/>
                <w:webHidden/>
              </w:rPr>
              <w:instrText xml:space="preserve"> PAGEREF _Toc68026276 \h </w:instrText>
            </w:r>
            <w:r>
              <w:rPr>
                <w:noProof/>
                <w:webHidden/>
              </w:rPr>
            </w:r>
            <w:r>
              <w:rPr>
                <w:noProof/>
                <w:webHidden/>
              </w:rPr>
              <w:fldChar w:fldCharType="separate"/>
            </w:r>
            <w:r>
              <w:rPr>
                <w:noProof/>
                <w:webHidden/>
              </w:rPr>
              <w:t>21</w:t>
            </w:r>
            <w:r>
              <w:rPr>
                <w:noProof/>
                <w:webHidden/>
              </w:rPr>
              <w:fldChar w:fldCharType="end"/>
            </w:r>
          </w:hyperlink>
        </w:p>
        <w:p w14:paraId="6057E2C2" w14:textId="576518DA" w:rsidR="000768A1" w:rsidRDefault="000768A1">
          <w:pPr>
            <w:pStyle w:val="TOC1"/>
            <w:tabs>
              <w:tab w:val="right" w:leader="dot" w:pos="9016"/>
            </w:tabs>
            <w:rPr>
              <w:rFonts w:asciiTheme="minorHAnsi" w:eastAsiaTheme="minorEastAsia" w:hAnsiTheme="minorHAnsi"/>
              <w:noProof/>
              <w:sz w:val="22"/>
              <w:lang w:eastAsia="en-GB"/>
            </w:rPr>
          </w:pPr>
          <w:hyperlink w:anchor="_Toc68026277" w:history="1">
            <w:r w:rsidRPr="00BE7314">
              <w:rPr>
                <w:rStyle w:val="Hyperlink"/>
                <w:noProof/>
              </w:rPr>
              <w:t>CHAPTER FOUR</w:t>
            </w:r>
            <w:r>
              <w:rPr>
                <w:noProof/>
                <w:webHidden/>
              </w:rPr>
              <w:tab/>
            </w:r>
            <w:r>
              <w:rPr>
                <w:noProof/>
                <w:webHidden/>
              </w:rPr>
              <w:fldChar w:fldCharType="begin"/>
            </w:r>
            <w:r>
              <w:rPr>
                <w:noProof/>
                <w:webHidden/>
              </w:rPr>
              <w:instrText xml:space="preserve"> PAGEREF _Toc68026277 \h </w:instrText>
            </w:r>
            <w:r>
              <w:rPr>
                <w:noProof/>
                <w:webHidden/>
              </w:rPr>
            </w:r>
            <w:r>
              <w:rPr>
                <w:noProof/>
                <w:webHidden/>
              </w:rPr>
              <w:fldChar w:fldCharType="separate"/>
            </w:r>
            <w:r>
              <w:rPr>
                <w:noProof/>
                <w:webHidden/>
              </w:rPr>
              <w:t>22</w:t>
            </w:r>
            <w:r>
              <w:rPr>
                <w:noProof/>
                <w:webHidden/>
              </w:rPr>
              <w:fldChar w:fldCharType="end"/>
            </w:r>
          </w:hyperlink>
        </w:p>
        <w:p w14:paraId="26A3178D" w14:textId="57B8EC28" w:rsidR="000768A1" w:rsidRDefault="000768A1">
          <w:pPr>
            <w:pStyle w:val="TOC1"/>
            <w:tabs>
              <w:tab w:val="right" w:leader="dot" w:pos="9016"/>
            </w:tabs>
            <w:rPr>
              <w:rFonts w:asciiTheme="minorHAnsi" w:eastAsiaTheme="minorEastAsia" w:hAnsiTheme="minorHAnsi"/>
              <w:noProof/>
              <w:sz w:val="22"/>
              <w:lang w:eastAsia="en-GB"/>
            </w:rPr>
          </w:pPr>
          <w:hyperlink w:anchor="_Toc68026278" w:history="1">
            <w:r w:rsidRPr="00BE7314">
              <w:rPr>
                <w:rStyle w:val="Hyperlink"/>
                <w:noProof/>
              </w:rPr>
              <w:t>FINDINGS</w:t>
            </w:r>
            <w:r>
              <w:rPr>
                <w:noProof/>
                <w:webHidden/>
              </w:rPr>
              <w:tab/>
            </w:r>
            <w:r>
              <w:rPr>
                <w:noProof/>
                <w:webHidden/>
              </w:rPr>
              <w:fldChar w:fldCharType="begin"/>
            </w:r>
            <w:r>
              <w:rPr>
                <w:noProof/>
                <w:webHidden/>
              </w:rPr>
              <w:instrText xml:space="preserve"> PAGEREF _Toc68026278 \h </w:instrText>
            </w:r>
            <w:r>
              <w:rPr>
                <w:noProof/>
                <w:webHidden/>
              </w:rPr>
            </w:r>
            <w:r>
              <w:rPr>
                <w:noProof/>
                <w:webHidden/>
              </w:rPr>
              <w:fldChar w:fldCharType="separate"/>
            </w:r>
            <w:r>
              <w:rPr>
                <w:noProof/>
                <w:webHidden/>
              </w:rPr>
              <w:t>22</w:t>
            </w:r>
            <w:r>
              <w:rPr>
                <w:noProof/>
                <w:webHidden/>
              </w:rPr>
              <w:fldChar w:fldCharType="end"/>
            </w:r>
          </w:hyperlink>
        </w:p>
        <w:p w14:paraId="59CB455A" w14:textId="32F46D15" w:rsidR="000768A1" w:rsidRDefault="000768A1">
          <w:pPr>
            <w:pStyle w:val="TOC2"/>
            <w:tabs>
              <w:tab w:val="right" w:leader="dot" w:pos="9016"/>
            </w:tabs>
            <w:rPr>
              <w:rFonts w:asciiTheme="minorHAnsi" w:eastAsiaTheme="minorEastAsia" w:hAnsiTheme="minorHAnsi"/>
              <w:noProof/>
              <w:sz w:val="22"/>
              <w:lang w:eastAsia="en-GB"/>
            </w:rPr>
          </w:pPr>
          <w:hyperlink w:anchor="_Toc68026279" w:history="1">
            <w:r w:rsidRPr="00BE7314">
              <w:rPr>
                <w:rStyle w:val="Hyperlink"/>
                <w:noProof/>
              </w:rPr>
              <w:t>4.1.  Introduction</w:t>
            </w:r>
            <w:r>
              <w:rPr>
                <w:noProof/>
                <w:webHidden/>
              </w:rPr>
              <w:tab/>
            </w:r>
            <w:r>
              <w:rPr>
                <w:noProof/>
                <w:webHidden/>
              </w:rPr>
              <w:fldChar w:fldCharType="begin"/>
            </w:r>
            <w:r>
              <w:rPr>
                <w:noProof/>
                <w:webHidden/>
              </w:rPr>
              <w:instrText xml:space="preserve"> PAGEREF _Toc68026279 \h </w:instrText>
            </w:r>
            <w:r>
              <w:rPr>
                <w:noProof/>
                <w:webHidden/>
              </w:rPr>
            </w:r>
            <w:r>
              <w:rPr>
                <w:noProof/>
                <w:webHidden/>
              </w:rPr>
              <w:fldChar w:fldCharType="separate"/>
            </w:r>
            <w:r>
              <w:rPr>
                <w:noProof/>
                <w:webHidden/>
              </w:rPr>
              <w:t>22</w:t>
            </w:r>
            <w:r>
              <w:rPr>
                <w:noProof/>
                <w:webHidden/>
              </w:rPr>
              <w:fldChar w:fldCharType="end"/>
            </w:r>
          </w:hyperlink>
        </w:p>
        <w:p w14:paraId="66307252" w14:textId="2F5C3D0B" w:rsidR="000768A1" w:rsidRDefault="000768A1">
          <w:pPr>
            <w:pStyle w:val="TOC2"/>
            <w:tabs>
              <w:tab w:val="right" w:leader="dot" w:pos="9016"/>
            </w:tabs>
            <w:rPr>
              <w:rFonts w:asciiTheme="minorHAnsi" w:eastAsiaTheme="minorEastAsia" w:hAnsiTheme="minorHAnsi"/>
              <w:noProof/>
              <w:sz w:val="22"/>
              <w:lang w:eastAsia="en-GB"/>
            </w:rPr>
          </w:pPr>
          <w:hyperlink w:anchor="_Toc68026280" w:history="1">
            <w:r w:rsidRPr="00BE7314">
              <w:rPr>
                <w:rStyle w:val="Hyperlink"/>
                <w:noProof/>
              </w:rPr>
              <w:t>4.2. General information</w:t>
            </w:r>
            <w:r>
              <w:rPr>
                <w:noProof/>
                <w:webHidden/>
              </w:rPr>
              <w:tab/>
            </w:r>
            <w:r>
              <w:rPr>
                <w:noProof/>
                <w:webHidden/>
              </w:rPr>
              <w:fldChar w:fldCharType="begin"/>
            </w:r>
            <w:r>
              <w:rPr>
                <w:noProof/>
                <w:webHidden/>
              </w:rPr>
              <w:instrText xml:space="preserve"> PAGEREF _Toc68026280 \h </w:instrText>
            </w:r>
            <w:r>
              <w:rPr>
                <w:noProof/>
                <w:webHidden/>
              </w:rPr>
            </w:r>
            <w:r>
              <w:rPr>
                <w:noProof/>
                <w:webHidden/>
              </w:rPr>
              <w:fldChar w:fldCharType="separate"/>
            </w:r>
            <w:r>
              <w:rPr>
                <w:noProof/>
                <w:webHidden/>
              </w:rPr>
              <w:t>22</w:t>
            </w:r>
            <w:r>
              <w:rPr>
                <w:noProof/>
                <w:webHidden/>
              </w:rPr>
              <w:fldChar w:fldCharType="end"/>
            </w:r>
          </w:hyperlink>
        </w:p>
        <w:p w14:paraId="6B9EB1D1" w14:textId="33F18806" w:rsidR="000768A1" w:rsidRDefault="000768A1">
          <w:pPr>
            <w:pStyle w:val="TOC2"/>
            <w:tabs>
              <w:tab w:val="right" w:leader="dot" w:pos="9016"/>
            </w:tabs>
            <w:rPr>
              <w:rFonts w:asciiTheme="minorHAnsi" w:eastAsiaTheme="minorEastAsia" w:hAnsiTheme="minorHAnsi"/>
              <w:noProof/>
              <w:sz w:val="22"/>
              <w:lang w:eastAsia="en-GB"/>
            </w:rPr>
          </w:pPr>
          <w:hyperlink w:anchor="_Toc68026281" w:history="1">
            <w:r w:rsidRPr="00BE7314">
              <w:rPr>
                <w:rStyle w:val="Hyperlink"/>
                <w:noProof/>
              </w:rPr>
              <w:t>4.2.1. Star-rating of the hotel</w:t>
            </w:r>
            <w:r>
              <w:rPr>
                <w:noProof/>
                <w:webHidden/>
              </w:rPr>
              <w:tab/>
            </w:r>
            <w:r>
              <w:rPr>
                <w:noProof/>
                <w:webHidden/>
              </w:rPr>
              <w:fldChar w:fldCharType="begin"/>
            </w:r>
            <w:r>
              <w:rPr>
                <w:noProof/>
                <w:webHidden/>
              </w:rPr>
              <w:instrText xml:space="preserve"> PAGEREF _Toc68026281 \h </w:instrText>
            </w:r>
            <w:r>
              <w:rPr>
                <w:noProof/>
                <w:webHidden/>
              </w:rPr>
            </w:r>
            <w:r>
              <w:rPr>
                <w:noProof/>
                <w:webHidden/>
              </w:rPr>
              <w:fldChar w:fldCharType="separate"/>
            </w:r>
            <w:r>
              <w:rPr>
                <w:noProof/>
                <w:webHidden/>
              </w:rPr>
              <w:t>22</w:t>
            </w:r>
            <w:r>
              <w:rPr>
                <w:noProof/>
                <w:webHidden/>
              </w:rPr>
              <w:fldChar w:fldCharType="end"/>
            </w:r>
          </w:hyperlink>
        </w:p>
        <w:p w14:paraId="42188CB2" w14:textId="3F7F2EA3" w:rsidR="000768A1" w:rsidRDefault="000768A1">
          <w:pPr>
            <w:pStyle w:val="TOC2"/>
            <w:tabs>
              <w:tab w:val="right" w:leader="dot" w:pos="9016"/>
            </w:tabs>
            <w:rPr>
              <w:rFonts w:asciiTheme="minorHAnsi" w:eastAsiaTheme="minorEastAsia" w:hAnsiTheme="minorHAnsi"/>
              <w:noProof/>
              <w:sz w:val="22"/>
              <w:lang w:eastAsia="en-GB"/>
            </w:rPr>
          </w:pPr>
          <w:hyperlink w:anchor="_Toc68026282" w:history="1">
            <w:r w:rsidRPr="00BE7314">
              <w:rPr>
                <w:rStyle w:val="Hyperlink"/>
                <w:noProof/>
              </w:rPr>
              <w:t>Figure 1.Distribution of the response rate of the Star-rated Hotels.</w:t>
            </w:r>
            <w:r>
              <w:rPr>
                <w:noProof/>
                <w:webHidden/>
              </w:rPr>
              <w:tab/>
            </w:r>
            <w:r>
              <w:rPr>
                <w:noProof/>
                <w:webHidden/>
              </w:rPr>
              <w:fldChar w:fldCharType="begin"/>
            </w:r>
            <w:r>
              <w:rPr>
                <w:noProof/>
                <w:webHidden/>
              </w:rPr>
              <w:instrText xml:space="preserve"> PAGEREF _Toc68026282 \h </w:instrText>
            </w:r>
            <w:r>
              <w:rPr>
                <w:noProof/>
                <w:webHidden/>
              </w:rPr>
            </w:r>
            <w:r>
              <w:rPr>
                <w:noProof/>
                <w:webHidden/>
              </w:rPr>
              <w:fldChar w:fldCharType="separate"/>
            </w:r>
            <w:r>
              <w:rPr>
                <w:noProof/>
                <w:webHidden/>
              </w:rPr>
              <w:t>22</w:t>
            </w:r>
            <w:r>
              <w:rPr>
                <w:noProof/>
                <w:webHidden/>
              </w:rPr>
              <w:fldChar w:fldCharType="end"/>
            </w:r>
          </w:hyperlink>
        </w:p>
        <w:p w14:paraId="42DA668D" w14:textId="162EF18E" w:rsidR="000768A1" w:rsidRDefault="000768A1">
          <w:pPr>
            <w:pStyle w:val="TOC2"/>
            <w:tabs>
              <w:tab w:val="right" w:leader="dot" w:pos="9016"/>
            </w:tabs>
            <w:rPr>
              <w:rFonts w:asciiTheme="minorHAnsi" w:eastAsiaTheme="minorEastAsia" w:hAnsiTheme="minorHAnsi"/>
              <w:noProof/>
              <w:sz w:val="22"/>
              <w:lang w:eastAsia="en-GB"/>
            </w:rPr>
          </w:pPr>
          <w:hyperlink w:anchor="_Toc68026283" w:history="1">
            <w:r w:rsidRPr="00BE7314">
              <w:rPr>
                <w:rStyle w:val="Hyperlink"/>
                <w:noProof/>
              </w:rPr>
              <w:t>4.2.2. Recovery initiatives</w:t>
            </w:r>
            <w:r>
              <w:rPr>
                <w:noProof/>
                <w:webHidden/>
              </w:rPr>
              <w:tab/>
            </w:r>
            <w:r>
              <w:rPr>
                <w:noProof/>
                <w:webHidden/>
              </w:rPr>
              <w:fldChar w:fldCharType="begin"/>
            </w:r>
            <w:r>
              <w:rPr>
                <w:noProof/>
                <w:webHidden/>
              </w:rPr>
              <w:instrText xml:space="preserve"> PAGEREF _Toc68026283 \h </w:instrText>
            </w:r>
            <w:r>
              <w:rPr>
                <w:noProof/>
                <w:webHidden/>
              </w:rPr>
            </w:r>
            <w:r>
              <w:rPr>
                <w:noProof/>
                <w:webHidden/>
              </w:rPr>
              <w:fldChar w:fldCharType="separate"/>
            </w:r>
            <w:r>
              <w:rPr>
                <w:noProof/>
                <w:webHidden/>
              </w:rPr>
              <w:t>22</w:t>
            </w:r>
            <w:r>
              <w:rPr>
                <w:noProof/>
                <w:webHidden/>
              </w:rPr>
              <w:fldChar w:fldCharType="end"/>
            </w:r>
          </w:hyperlink>
        </w:p>
        <w:p w14:paraId="4F9CF98D" w14:textId="19338241" w:rsidR="000768A1" w:rsidRDefault="000768A1">
          <w:pPr>
            <w:pStyle w:val="TOC2"/>
            <w:tabs>
              <w:tab w:val="right" w:leader="dot" w:pos="9016"/>
            </w:tabs>
            <w:rPr>
              <w:rFonts w:asciiTheme="minorHAnsi" w:eastAsiaTheme="minorEastAsia" w:hAnsiTheme="minorHAnsi"/>
              <w:noProof/>
              <w:sz w:val="22"/>
              <w:lang w:eastAsia="en-GB"/>
            </w:rPr>
          </w:pPr>
          <w:hyperlink w:anchor="_Toc68026284" w:history="1">
            <w:r w:rsidRPr="00BE7314">
              <w:rPr>
                <w:rStyle w:val="Hyperlink"/>
                <w:noProof/>
              </w:rPr>
              <w:t>Figure 2. Recovery Measures are a mandatory initiatives that Star rated Hotels in Nairobi need to undertake post COVID-19 Pandemic so as to stay afloat. The extent to which the   Hotels focused on Recovery initiatives for the Hotels.</w:t>
            </w:r>
            <w:r>
              <w:rPr>
                <w:noProof/>
                <w:webHidden/>
              </w:rPr>
              <w:tab/>
            </w:r>
            <w:r>
              <w:rPr>
                <w:noProof/>
                <w:webHidden/>
              </w:rPr>
              <w:fldChar w:fldCharType="begin"/>
            </w:r>
            <w:r>
              <w:rPr>
                <w:noProof/>
                <w:webHidden/>
              </w:rPr>
              <w:instrText xml:space="preserve"> PAGEREF _Toc68026284 \h </w:instrText>
            </w:r>
            <w:r>
              <w:rPr>
                <w:noProof/>
                <w:webHidden/>
              </w:rPr>
            </w:r>
            <w:r>
              <w:rPr>
                <w:noProof/>
                <w:webHidden/>
              </w:rPr>
              <w:fldChar w:fldCharType="separate"/>
            </w:r>
            <w:r>
              <w:rPr>
                <w:noProof/>
                <w:webHidden/>
              </w:rPr>
              <w:t>23</w:t>
            </w:r>
            <w:r>
              <w:rPr>
                <w:noProof/>
                <w:webHidden/>
              </w:rPr>
              <w:fldChar w:fldCharType="end"/>
            </w:r>
          </w:hyperlink>
        </w:p>
        <w:p w14:paraId="541E7741" w14:textId="025D3A3B" w:rsidR="000768A1" w:rsidRDefault="000768A1">
          <w:pPr>
            <w:pStyle w:val="TOC2"/>
            <w:tabs>
              <w:tab w:val="right" w:leader="dot" w:pos="9016"/>
            </w:tabs>
            <w:rPr>
              <w:rFonts w:asciiTheme="minorHAnsi" w:eastAsiaTheme="minorEastAsia" w:hAnsiTheme="minorHAnsi"/>
              <w:noProof/>
              <w:sz w:val="22"/>
              <w:lang w:eastAsia="en-GB"/>
            </w:rPr>
          </w:pPr>
          <w:hyperlink w:anchor="_Toc68026285" w:history="1">
            <w:r w:rsidRPr="00BE7314">
              <w:rPr>
                <w:rStyle w:val="Hyperlink"/>
                <w:noProof/>
              </w:rPr>
              <w:t>4.2.3. Knowledge on COVID-19 Pandemic</w:t>
            </w:r>
            <w:r>
              <w:rPr>
                <w:noProof/>
                <w:webHidden/>
              </w:rPr>
              <w:tab/>
            </w:r>
            <w:r>
              <w:rPr>
                <w:noProof/>
                <w:webHidden/>
              </w:rPr>
              <w:fldChar w:fldCharType="begin"/>
            </w:r>
            <w:r>
              <w:rPr>
                <w:noProof/>
                <w:webHidden/>
              </w:rPr>
              <w:instrText xml:space="preserve"> PAGEREF _Toc68026285 \h </w:instrText>
            </w:r>
            <w:r>
              <w:rPr>
                <w:noProof/>
                <w:webHidden/>
              </w:rPr>
            </w:r>
            <w:r>
              <w:rPr>
                <w:noProof/>
                <w:webHidden/>
              </w:rPr>
              <w:fldChar w:fldCharType="separate"/>
            </w:r>
            <w:r>
              <w:rPr>
                <w:noProof/>
                <w:webHidden/>
              </w:rPr>
              <w:t>23</w:t>
            </w:r>
            <w:r>
              <w:rPr>
                <w:noProof/>
                <w:webHidden/>
              </w:rPr>
              <w:fldChar w:fldCharType="end"/>
            </w:r>
          </w:hyperlink>
        </w:p>
        <w:p w14:paraId="2FD1DB12" w14:textId="5303A639" w:rsidR="000768A1" w:rsidRDefault="000768A1">
          <w:pPr>
            <w:pStyle w:val="TOC2"/>
            <w:tabs>
              <w:tab w:val="right" w:leader="dot" w:pos="9016"/>
            </w:tabs>
            <w:rPr>
              <w:rFonts w:asciiTheme="minorHAnsi" w:eastAsiaTheme="minorEastAsia" w:hAnsiTheme="minorHAnsi"/>
              <w:noProof/>
              <w:sz w:val="22"/>
              <w:lang w:eastAsia="en-GB"/>
            </w:rPr>
          </w:pPr>
          <w:hyperlink w:anchor="_Toc68026286" w:history="1">
            <w:r w:rsidRPr="00BE7314">
              <w:rPr>
                <w:rStyle w:val="Hyperlink"/>
                <w:noProof/>
              </w:rPr>
              <w:t>Figure 3. Respondents level of knowledge regarding the COVID-19 Pandemic.</w:t>
            </w:r>
            <w:r>
              <w:rPr>
                <w:noProof/>
                <w:webHidden/>
              </w:rPr>
              <w:tab/>
            </w:r>
            <w:r>
              <w:rPr>
                <w:noProof/>
                <w:webHidden/>
              </w:rPr>
              <w:fldChar w:fldCharType="begin"/>
            </w:r>
            <w:r>
              <w:rPr>
                <w:noProof/>
                <w:webHidden/>
              </w:rPr>
              <w:instrText xml:space="preserve"> PAGEREF _Toc68026286 \h </w:instrText>
            </w:r>
            <w:r>
              <w:rPr>
                <w:noProof/>
                <w:webHidden/>
              </w:rPr>
            </w:r>
            <w:r>
              <w:rPr>
                <w:noProof/>
                <w:webHidden/>
              </w:rPr>
              <w:fldChar w:fldCharType="separate"/>
            </w:r>
            <w:r>
              <w:rPr>
                <w:noProof/>
                <w:webHidden/>
              </w:rPr>
              <w:t>24</w:t>
            </w:r>
            <w:r>
              <w:rPr>
                <w:noProof/>
                <w:webHidden/>
              </w:rPr>
              <w:fldChar w:fldCharType="end"/>
            </w:r>
          </w:hyperlink>
        </w:p>
        <w:p w14:paraId="20CE0EF1" w14:textId="65C3EA58" w:rsidR="000768A1" w:rsidRDefault="000768A1">
          <w:pPr>
            <w:pStyle w:val="TOC2"/>
            <w:tabs>
              <w:tab w:val="right" w:leader="dot" w:pos="9016"/>
            </w:tabs>
            <w:rPr>
              <w:rFonts w:asciiTheme="minorHAnsi" w:eastAsiaTheme="minorEastAsia" w:hAnsiTheme="minorHAnsi"/>
              <w:noProof/>
              <w:sz w:val="22"/>
              <w:lang w:eastAsia="en-GB"/>
            </w:rPr>
          </w:pPr>
          <w:hyperlink w:anchor="_Toc68026287" w:history="1">
            <w:r w:rsidRPr="00BE7314">
              <w:rPr>
                <w:rStyle w:val="Hyperlink"/>
                <w:noProof/>
              </w:rPr>
              <w:t>4.2.4. COVID-19 Action plan</w:t>
            </w:r>
            <w:r>
              <w:rPr>
                <w:noProof/>
                <w:webHidden/>
              </w:rPr>
              <w:tab/>
            </w:r>
            <w:r>
              <w:rPr>
                <w:noProof/>
                <w:webHidden/>
              </w:rPr>
              <w:fldChar w:fldCharType="begin"/>
            </w:r>
            <w:r>
              <w:rPr>
                <w:noProof/>
                <w:webHidden/>
              </w:rPr>
              <w:instrText xml:space="preserve"> PAGEREF _Toc68026287 \h </w:instrText>
            </w:r>
            <w:r>
              <w:rPr>
                <w:noProof/>
                <w:webHidden/>
              </w:rPr>
            </w:r>
            <w:r>
              <w:rPr>
                <w:noProof/>
                <w:webHidden/>
              </w:rPr>
              <w:fldChar w:fldCharType="separate"/>
            </w:r>
            <w:r>
              <w:rPr>
                <w:noProof/>
                <w:webHidden/>
              </w:rPr>
              <w:t>24</w:t>
            </w:r>
            <w:r>
              <w:rPr>
                <w:noProof/>
                <w:webHidden/>
              </w:rPr>
              <w:fldChar w:fldCharType="end"/>
            </w:r>
          </w:hyperlink>
        </w:p>
        <w:p w14:paraId="1C1FFF61" w14:textId="49B3AF1E" w:rsidR="000768A1" w:rsidRDefault="000768A1">
          <w:pPr>
            <w:pStyle w:val="TOC2"/>
            <w:tabs>
              <w:tab w:val="right" w:leader="dot" w:pos="9016"/>
            </w:tabs>
            <w:rPr>
              <w:rFonts w:asciiTheme="minorHAnsi" w:eastAsiaTheme="minorEastAsia" w:hAnsiTheme="minorHAnsi"/>
              <w:noProof/>
              <w:sz w:val="22"/>
              <w:lang w:eastAsia="en-GB"/>
            </w:rPr>
          </w:pPr>
          <w:hyperlink w:anchor="_Toc68026288" w:history="1">
            <w:r w:rsidRPr="00BE7314">
              <w:rPr>
                <w:rStyle w:val="Hyperlink"/>
                <w:noProof/>
              </w:rPr>
              <w:t>Figure 4. The hotel has put in place an Action plan to recover from the COVID-19 Pandemic effects.</w:t>
            </w:r>
            <w:r>
              <w:rPr>
                <w:noProof/>
                <w:webHidden/>
              </w:rPr>
              <w:tab/>
            </w:r>
            <w:r>
              <w:rPr>
                <w:noProof/>
                <w:webHidden/>
              </w:rPr>
              <w:fldChar w:fldCharType="begin"/>
            </w:r>
            <w:r>
              <w:rPr>
                <w:noProof/>
                <w:webHidden/>
              </w:rPr>
              <w:instrText xml:space="preserve"> PAGEREF _Toc68026288 \h </w:instrText>
            </w:r>
            <w:r>
              <w:rPr>
                <w:noProof/>
                <w:webHidden/>
              </w:rPr>
            </w:r>
            <w:r>
              <w:rPr>
                <w:noProof/>
                <w:webHidden/>
              </w:rPr>
              <w:fldChar w:fldCharType="separate"/>
            </w:r>
            <w:r>
              <w:rPr>
                <w:noProof/>
                <w:webHidden/>
              </w:rPr>
              <w:t>24</w:t>
            </w:r>
            <w:r>
              <w:rPr>
                <w:noProof/>
                <w:webHidden/>
              </w:rPr>
              <w:fldChar w:fldCharType="end"/>
            </w:r>
          </w:hyperlink>
        </w:p>
        <w:p w14:paraId="1294FF30" w14:textId="3F898AF0" w:rsidR="000768A1" w:rsidRDefault="000768A1">
          <w:pPr>
            <w:pStyle w:val="TOC2"/>
            <w:tabs>
              <w:tab w:val="right" w:leader="dot" w:pos="9016"/>
            </w:tabs>
            <w:rPr>
              <w:rFonts w:asciiTheme="minorHAnsi" w:eastAsiaTheme="minorEastAsia" w:hAnsiTheme="minorHAnsi"/>
              <w:noProof/>
              <w:sz w:val="22"/>
              <w:lang w:eastAsia="en-GB"/>
            </w:rPr>
          </w:pPr>
          <w:hyperlink w:anchor="_Toc68026289" w:history="1">
            <w:r w:rsidRPr="00BE7314">
              <w:rPr>
                <w:rStyle w:val="Hyperlink"/>
                <w:noProof/>
              </w:rPr>
              <w:t>4.3. Recovery measures in Star-rated Hotels post the Covid-19 Pandemic.</w:t>
            </w:r>
            <w:r>
              <w:rPr>
                <w:noProof/>
                <w:webHidden/>
              </w:rPr>
              <w:tab/>
            </w:r>
            <w:r>
              <w:rPr>
                <w:noProof/>
                <w:webHidden/>
              </w:rPr>
              <w:fldChar w:fldCharType="begin"/>
            </w:r>
            <w:r>
              <w:rPr>
                <w:noProof/>
                <w:webHidden/>
              </w:rPr>
              <w:instrText xml:space="preserve"> PAGEREF _Toc68026289 \h </w:instrText>
            </w:r>
            <w:r>
              <w:rPr>
                <w:noProof/>
                <w:webHidden/>
              </w:rPr>
            </w:r>
            <w:r>
              <w:rPr>
                <w:noProof/>
                <w:webHidden/>
              </w:rPr>
              <w:fldChar w:fldCharType="separate"/>
            </w:r>
            <w:r>
              <w:rPr>
                <w:noProof/>
                <w:webHidden/>
              </w:rPr>
              <w:t>25</w:t>
            </w:r>
            <w:r>
              <w:rPr>
                <w:noProof/>
                <w:webHidden/>
              </w:rPr>
              <w:fldChar w:fldCharType="end"/>
            </w:r>
          </w:hyperlink>
        </w:p>
        <w:p w14:paraId="790E8AD5" w14:textId="42315391" w:rsidR="000768A1" w:rsidRDefault="000768A1">
          <w:pPr>
            <w:pStyle w:val="TOC2"/>
            <w:tabs>
              <w:tab w:val="right" w:leader="dot" w:pos="9016"/>
            </w:tabs>
            <w:rPr>
              <w:rFonts w:asciiTheme="minorHAnsi" w:eastAsiaTheme="minorEastAsia" w:hAnsiTheme="minorHAnsi"/>
              <w:noProof/>
              <w:sz w:val="22"/>
              <w:lang w:eastAsia="en-GB"/>
            </w:rPr>
          </w:pPr>
          <w:hyperlink w:anchor="_Toc68026290" w:history="1">
            <w:r w:rsidRPr="00BE7314">
              <w:rPr>
                <w:rStyle w:val="Hyperlink"/>
                <w:noProof/>
              </w:rPr>
              <w:t>4.3.1. Health and safety protocols in star-rated hotels in Nairobi post-COVI</w:t>
            </w:r>
            <w:r>
              <w:rPr>
                <w:noProof/>
                <w:webHidden/>
              </w:rPr>
              <w:tab/>
            </w:r>
            <w:r>
              <w:rPr>
                <w:noProof/>
                <w:webHidden/>
              </w:rPr>
              <w:fldChar w:fldCharType="begin"/>
            </w:r>
            <w:r>
              <w:rPr>
                <w:noProof/>
                <w:webHidden/>
              </w:rPr>
              <w:instrText xml:space="preserve"> PAGEREF _Toc68026290 \h </w:instrText>
            </w:r>
            <w:r>
              <w:rPr>
                <w:noProof/>
                <w:webHidden/>
              </w:rPr>
            </w:r>
            <w:r>
              <w:rPr>
                <w:noProof/>
                <w:webHidden/>
              </w:rPr>
              <w:fldChar w:fldCharType="separate"/>
            </w:r>
            <w:r>
              <w:rPr>
                <w:noProof/>
                <w:webHidden/>
              </w:rPr>
              <w:t>25</w:t>
            </w:r>
            <w:r>
              <w:rPr>
                <w:noProof/>
                <w:webHidden/>
              </w:rPr>
              <w:fldChar w:fldCharType="end"/>
            </w:r>
          </w:hyperlink>
        </w:p>
        <w:p w14:paraId="3DF108A3" w14:textId="1ABA28B8" w:rsidR="000768A1" w:rsidRDefault="000768A1">
          <w:pPr>
            <w:pStyle w:val="TOC2"/>
            <w:tabs>
              <w:tab w:val="right" w:leader="dot" w:pos="9016"/>
            </w:tabs>
            <w:rPr>
              <w:rFonts w:asciiTheme="minorHAnsi" w:eastAsiaTheme="minorEastAsia" w:hAnsiTheme="minorHAnsi"/>
              <w:noProof/>
              <w:sz w:val="22"/>
              <w:lang w:eastAsia="en-GB"/>
            </w:rPr>
          </w:pPr>
          <w:hyperlink w:anchor="_Toc68026291" w:history="1">
            <w:r w:rsidRPr="00BE7314">
              <w:rPr>
                <w:rStyle w:val="Hyperlink"/>
                <w:noProof/>
              </w:rPr>
              <w:t>4.3.1.1. Health and safety initiatives at the front office</w:t>
            </w:r>
            <w:r>
              <w:rPr>
                <w:noProof/>
                <w:webHidden/>
              </w:rPr>
              <w:tab/>
            </w:r>
            <w:r>
              <w:rPr>
                <w:noProof/>
                <w:webHidden/>
              </w:rPr>
              <w:fldChar w:fldCharType="begin"/>
            </w:r>
            <w:r>
              <w:rPr>
                <w:noProof/>
                <w:webHidden/>
              </w:rPr>
              <w:instrText xml:space="preserve"> PAGEREF _Toc68026291 \h </w:instrText>
            </w:r>
            <w:r>
              <w:rPr>
                <w:noProof/>
                <w:webHidden/>
              </w:rPr>
            </w:r>
            <w:r>
              <w:rPr>
                <w:noProof/>
                <w:webHidden/>
              </w:rPr>
              <w:fldChar w:fldCharType="separate"/>
            </w:r>
            <w:r>
              <w:rPr>
                <w:noProof/>
                <w:webHidden/>
              </w:rPr>
              <w:t>25</w:t>
            </w:r>
            <w:r>
              <w:rPr>
                <w:noProof/>
                <w:webHidden/>
              </w:rPr>
              <w:fldChar w:fldCharType="end"/>
            </w:r>
          </w:hyperlink>
        </w:p>
        <w:p w14:paraId="62E52769" w14:textId="0DAC4517" w:rsidR="000768A1" w:rsidRDefault="000768A1">
          <w:pPr>
            <w:pStyle w:val="TOC2"/>
            <w:tabs>
              <w:tab w:val="right" w:leader="dot" w:pos="9016"/>
            </w:tabs>
            <w:rPr>
              <w:rFonts w:asciiTheme="minorHAnsi" w:eastAsiaTheme="minorEastAsia" w:hAnsiTheme="minorHAnsi"/>
              <w:noProof/>
              <w:sz w:val="22"/>
              <w:lang w:eastAsia="en-GB"/>
            </w:rPr>
          </w:pPr>
          <w:hyperlink w:anchor="_Toc68026292" w:history="1">
            <w:r w:rsidRPr="00BE7314">
              <w:rPr>
                <w:rStyle w:val="Hyperlink"/>
                <w:noProof/>
              </w:rPr>
              <w:t>4.3.1.2. Health and safety initiatives in Food and Beverage service.</w:t>
            </w:r>
            <w:r>
              <w:rPr>
                <w:noProof/>
                <w:webHidden/>
              </w:rPr>
              <w:tab/>
            </w:r>
            <w:r>
              <w:rPr>
                <w:noProof/>
                <w:webHidden/>
              </w:rPr>
              <w:fldChar w:fldCharType="begin"/>
            </w:r>
            <w:r>
              <w:rPr>
                <w:noProof/>
                <w:webHidden/>
              </w:rPr>
              <w:instrText xml:space="preserve"> PAGEREF _Toc68026292 \h </w:instrText>
            </w:r>
            <w:r>
              <w:rPr>
                <w:noProof/>
                <w:webHidden/>
              </w:rPr>
            </w:r>
            <w:r>
              <w:rPr>
                <w:noProof/>
                <w:webHidden/>
              </w:rPr>
              <w:fldChar w:fldCharType="separate"/>
            </w:r>
            <w:r>
              <w:rPr>
                <w:noProof/>
                <w:webHidden/>
              </w:rPr>
              <w:t>25</w:t>
            </w:r>
            <w:r>
              <w:rPr>
                <w:noProof/>
                <w:webHidden/>
              </w:rPr>
              <w:fldChar w:fldCharType="end"/>
            </w:r>
          </w:hyperlink>
        </w:p>
        <w:p w14:paraId="0C25CAF4" w14:textId="6B9CD42C" w:rsidR="000768A1" w:rsidRDefault="000768A1">
          <w:pPr>
            <w:pStyle w:val="TOC2"/>
            <w:tabs>
              <w:tab w:val="right" w:leader="dot" w:pos="9016"/>
            </w:tabs>
            <w:rPr>
              <w:rFonts w:asciiTheme="minorHAnsi" w:eastAsiaTheme="minorEastAsia" w:hAnsiTheme="minorHAnsi"/>
              <w:noProof/>
              <w:sz w:val="22"/>
              <w:lang w:eastAsia="en-GB"/>
            </w:rPr>
          </w:pPr>
          <w:hyperlink w:anchor="_Toc68026293" w:history="1">
            <w:r w:rsidRPr="00BE7314">
              <w:rPr>
                <w:rStyle w:val="Hyperlink"/>
                <w:noProof/>
              </w:rPr>
              <w:t>4.3.1.3. Health and safety initiatives in Food and Beverage production</w:t>
            </w:r>
            <w:r>
              <w:rPr>
                <w:noProof/>
                <w:webHidden/>
              </w:rPr>
              <w:tab/>
            </w:r>
            <w:r>
              <w:rPr>
                <w:noProof/>
                <w:webHidden/>
              </w:rPr>
              <w:fldChar w:fldCharType="begin"/>
            </w:r>
            <w:r>
              <w:rPr>
                <w:noProof/>
                <w:webHidden/>
              </w:rPr>
              <w:instrText xml:space="preserve"> PAGEREF _Toc68026293 \h </w:instrText>
            </w:r>
            <w:r>
              <w:rPr>
                <w:noProof/>
                <w:webHidden/>
              </w:rPr>
            </w:r>
            <w:r>
              <w:rPr>
                <w:noProof/>
                <w:webHidden/>
              </w:rPr>
              <w:fldChar w:fldCharType="separate"/>
            </w:r>
            <w:r>
              <w:rPr>
                <w:noProof/>
                <w:webHidden/>
              </w:rPr>
              <w:t>25</w:t>
            </w:r>
            <w:r>
              <w:rPr>
                <w:noProof/>
                <w:webHidden/>
              </w:rPr>
              <w:fldChar w:fldCharType="end"/>
            </w:r>
          </w:hyperlink>
        </w:p>
        <w:p w14:paraId="20E7A405" w14:textId="44CC4AB8" w:rsidR="000768A1" w:rsidRDefault="000768A1">
          <w:pPr>
            <w:pStyle w:val="TOC2"/>
            <w:tabs>
              <w:tab w:val="right" w:leader="dot" w:pos="9016"/>
            </w:tabs>
            <w:rPr>
              <w:rFonts w:asciiTheme="minorHAnsi" w:eastAsiaTheme="minorEastAsia" w:hAnsiTheme="minorHAnsi"/>
              <w:noProof/>
              <w:sz w:val="22"/>
              <w:lang w:eastAsia="en-GB"/>
            </w:rPr>
          </w:pPr>
          <w:hyperlink w:anchor="_Toc68026294" w:history="1">
            <w:r w:rsidRPr="00BE7314">
              <w:rPr>
                <w:rStyle w:val="Hyperlink"/>
                <w:noProof/>
              </w:rPr>
              <w:t>4.3.2. Employment measures.</w:t>
            </w:r>
            <w:r>
              <w:rPr>
                <w:noProof/>
                <w:webHidden/>
              </w:rPr>
              <w:tab/>
            </w:r>
            <w:r>
              <w:rPr>
                <w:noProof/>
                <w:webHidden/>
              </w:rPr>
              <w:fldChar w:fldCharType="begin"/>
            </w:r>
            <w:r>
              <w:rPr>
                <w:noProof/>
                <w:webHidden/>
              </w:rPr>
              <w:instrText xml:space="preserve"> PAGEREF _Toc68026294 \h </w:instrText>
            </w:r>
            <w:r>
              <w:rPr>
                <w:noProof/>
                <w:webHidden/>
              </w:rPr>
            </w:r>
            <w:r>
              <w:rPr>
                <w:noProof/>
                <w:webHidden/>
              </w:rPr>
              <w:fldChar w:fldCharType="separate"/>
            </w:r>
            <w:r>
              <w:rPr>
                <w:noProof/>
                <w:webHidden/>
              </w:rPr>
              <w:t>25</w:t>
            </w:r>
            <w:r>
              <w:rPr>
                <w:noProof/>
                <w:webHidden/>
              </w:rPr>
              <w:fldChar w:fldCharType="end"/>
            </w:r>
          </w:hyperlink>
        </w:p>
        <w:p w14:paraId="718C2230" w14:textId="768F65B2" w:rsidR="000768A1" w:rsidRDefault="000768A1">
          <w:pPr>
            <w:pStyle w:val="TOC2"/>
            <w:tabs>
              <w:tab w:val="right" w:leader="dot" w:pos="9016"/>
            </w:tabs>
            <w:rPr>
              <w:rFonts w:asciiTheme="minorHAnsi" w:eastAsiaTheme="minorEastAsia" w:hAnsiTheme="minorHAnsi"/>
              <w:noProof/>
              <w:sz w:val="22"/>
              <w:lang w:eastAsia="en-GB"/>
            </w:rPr>
          </w:pPr>
          <w:hyperlink w:anchor="_Toc68026295" w:history="1">
            <w:r w:rsidRPr="00BE7314">
              <w:rPr>
                <w:rStyle w:val="Hyperlink"/>
                <w:noProof/>
              </w:rPr>
              <w:t>4.3.2.1. Employee management policies</w:t>
            </w:r>
            <w:r>
              <w:rPr>
                <w:noProof/>
                <w:webHidden/>
              </w:rPr>
              <w:tab/>
            </w:r>
            <w:r>
              <w:rPr>
                <w:noProof/>
                <w:webHidden/>
              </w:rPr>
              <w:fldChar w:fldCharType="begin"/>
            </w:r>
            <w:r>
              <w:rPr>
                <w:noProof/>
                <w:webHidden/>
              </w:rPr>
              <w:instrText xml:space="preserve"> PAGEREF _Toc68026295 \h </w:instrText>
            </w:r>
            <w:r>
              <w:rPr>
                <w:noProof/>
                <w:webHidden/>
              </w:rPr>
            </w:r>
            <w:r>
              <w:rPr>
                <w:noProof/>
                <w:webHidden/>
              </w:rPr>
              <w:fldChar w:fldCharType="separate"/>
            </w:r>
            <w:r>
              <w:rPr>
                <w:noProof/>
                <w:webHidden/>
              </w:rPr>
              <w:t>25</w:t>
            </w:r>
            <w:r>
              <w:rPr>
                <w:noProof/>
                <w:webHidden/>
              </w:rPr>
              <w:fldChar w:fldCharType="end"/>
            </w:r>
          </w:hyperlink>
        </w:p>
        <w:p w14:paraId="28088B7E" w14:textId="208D9698" w:rsidR="000768A1" w:rsidRDefault="000768A1">
          <w:pPr>
            <w:pStyle w:val="TOC2"/>
            <w:tabs>
              <w:tab w:val="right" w:leader="dot" w:pos="9016"/>
            </w:tabs>
            <w:rPr>
              <w:rFonts w:asciiTheme="minorHAnsi" w:eastAsiaTheme="minorEastAsia" w:hAnsiTheme="minorHAnsi"/>
              <w:noProof/>
              <w:sz w:val="22"/>
              <w:lang w:eastAsia="en-GB"/>
            </w:rPr>
          </w:pPr>
          <w:hyperlink w:anchor="_Toc68026296" w:history="1">
            <w:r w:rsidRPr="00BE7314">
              <w:rPr>
                <w:rStyle w:val="Hyperlink"/>
                <w:noProof/>
              </w:rPr>
              <w:t>Figure 5. Presence of employment  management policies at the work place.</w:t>
            </w:r>
            <w:r>
              <w:rPr>
                <w:noProof/>
                <w:webHidden/>
              </w:rPr>
              <w:tab/>
            </w:r>
            <w:r>
              <w:rPr>
                <w:noProof/>
                <w:webHidden/>
              </w:rPr>
              <w:fldChar w:fldCharType="begin"/>
            </w:r>
            <w:r>
              <w:rPr>
                <w:noProof/>
                <w:webHidden/>
              </w:rPr>
              <w:instrText xml:space="preserve"> PAGEREF _Toc68026296 \h </w:instrText>
            </w:r>
            <w:r>
              <w:rPr>
                <w:noProof/>
                <w:webHidden/>
              </w:rPr>
            </w:r>
            <w:r>
              <w:rPr>
                <w:noProof/>
                <w:webHidden/>
              </w:rPr>
              <w:fldChar w:fldCharType="separate"/>
            </w:r>
            <w:r>
              <w:rPr>
                <w:noProof/>
                <w:webHidden/>
              </w:rPr>
              <w:t>26</w:t>
            </w:r>
            <w:r>
              <w:rPr>
                <w:noProof/>
                <w:webHidden/>
              </w:rPr>
              <w:fldChar w:fldCharType="end"/>
            </w:r>
          </w:hyperlink>
        </w:p>
        <w:p w14:paraId="6ADC2495" w14:textId="7449184E" w:rsidR="000768A1" w:rsidRDefault="000768A1">
          <w:pPr>
            <w:pStyle w:val="TOC2"/>
            <w:tabs>
              <w:tab w:val="right" w:leader="dot" w:pos="9016"/>
            </w:tabs>
            <w:rPr>
              <w:rFonts w:asciiTheme="minorHAnsi" w:eastAsiaTheme="minorEastAsia" w:hAnsiTheme="minorHAnsi"/>
              <w:noProof/>
              <w:sz w:val="22"/>
              <w:lang w:eastAsia="en-GB"/>
            </w:rPr>
          </w:pPr>
          <w:hyperlink w:anchor="_Toc68026297" w:history="1">
            <w:r w:rsidRPr="00BE7314">
              <w:rPr>
                <w:rStyle w:val="Hyperlink"/>
                <w:noProof/>
              </w:rPr>
              <w:t>4.3.2.2. Employee motivation and retention measures .</w:t>
            </w:r>
            <w:r>
              <w:rPr>
                <w:noProof/>
                <w:webHidden/>
              </w:rPr>
              <w:tab/>
            </w:r>
            <w:r>
              <w:rPr>
                <w:noProof/>
                <w:webHidden/>
              </w:rPr>
              <w:fldChar w:fldCharType="begin"/>
            </w:r>
            <w:r>
              <w:rPr>
                <w:noProof/>
                <w:webHidden/>
              </w:rPr>
              <w:instrText xml:space="preserve"> PAGEREF _Toc68026297 \h </w:instrText>
            </w:r>
            <w:r>
              <w:rPr>
                <w:noProof/>
                <w:webHidden/>
              </w:rPr>
            </w:r>
            <w:r>
              <w:rPr>
                <w:noProof/>
                <w:webHidden/>
              </w:rPr>
              <w:fldChar w:fldCharType="separate"/>
            </w:r>
            <w:r>
              <w:rPr>
                <w:noProof/>
                <w:webHidden/>
              </w:rPr>
              <w:t>26</w:t>
            </w:r>
            <w:r>
              <w:rPr>
                <w:noProof/>
                <w:webHidden/>
              </w:rPr>
              <w:fldChar w:fldCharType="end"/>
            </w:r>
          </w:hyperlink>
        </w:p>
        <w:p w14:paraId="1A7450BB" w14:textId="5311FB46" w:rsidR="000768A1" w:rsidRDefault="000768A1">
          <w:pPr>
            <w:pStyle w:val="TOC2"/>
            <w:tabs>
              <w:tab w:val="right" w:leader="dot" w:pos="9016"/>
            </w:tabs>
            <w:rPr>
              <w:rFonts w:asciiTheme="minorHAnsi" w:eastAsiaTheme="minorEastAsia" w:hAnsiTheme="minorHAnsi"/>
              <w:noProof/>
              <w:sz w:val="22"/>
              <w:lang w:eastAsia="en-GB"/>
            </w:rPr>
          </w:pPr>
          <w:hyperlink w:anchor="_Toc68026298" w:history="1">
            <w:r w:rsidRPr="00BE7314">
              <w:rPr>
                <w:rStyle w:val="Hyperlink"/>
                <w:noProof/>
              </w:rPr>
              <w:t>4.3.3. Financial recovery initiatives.</w:t>
            </w:r>
            <w:r>
              <w:rPr>
                <w:noProof/>
                <w:webHidden/>
              </w:rPr>
              <w:tab/>
            </w:r>
            <w:r>
              <w:rPr>
                <w:noProof/>
                <w:webHidden/>
              </w:rPr>
              <w:fldChar w:fldCharType="begin"/>
            </w:r>
            <w:r>
              <w:rPr>
                <w:noProof/>
                <w:webHidden/>
              </w:rPr>
              <w:instrText xml:space="preserve"> PAGEREF _Toc68026298 \h </w:instrText>
            </w:r>
            <w:r>
              <w:rPr>
                <w:noProof/>
                <w:webHidden/>
              </w:rPr>
            </w:r>
            <w:r>
              <w:rPr>
                <w:noProof/>
                <w:webHidden/>
              </w:rPr>
              <w:fldChar w:fldCharType="separate"/>
            </w:r>
            <w:r>
              <w:rPr>
                <w:noProof/>
                <w:webHidden/>
              </w:rPr>
              <w:t>26</w:t>
            </w:r>
            <w:r>
              <w:rPr>
                <w:noProof/>
                <w:webHidden/>
              </w:rPr>
              <w:fldChar w:fldCharType="end"/>
            </w:r>
          </w:hyperlink>
        </w:p>
        <w:p w14:paraId="7B49DF49" w14:textId="7DAC5EAC" w:rsidR="000768A1" w:rsidRDefault="000768A1">
          <w:pPr>
            <w:pStyle w:val="TOC2"/>
            <w:tabs>
              <w:tab w:val="right" w:leader="dot" w:pos="9016"/>
            </w:tabs>
            <w:rPr>
              <w:rFonts w:asciiTheme="minorHAnsi" w:eastAsiaTheme="minorEastAsia" w:hAnsiTheme="minorHAnsi"/>
              <w:noProof/>
              <w:sz w:val="22"/>
              <w:lang w:eastAsia="en-GB"/>
            </w:rPr>
          </w:pPr>
          <w:hyperlink w:anchor="_Toc68026299" w:history="1">
            <w:r w:rsidRPr="00BE7314">
              <w:rPr>
                <w:rStyle w:val="Hyperlink"/>
                <w:noProof/>
              </w:rPr>
              <w:t>4.4. Summary of chapter</w:t>
            </w:r>
            <w:r>
              <w:rPr>
                <w:noProof/>
                <w:webHidden/>
              </w:rPr>
              <w:tab/>
            </w:r>
            <w:r>
              <w:rPr>
                <w:noProof/>
                <w:webHidden/>
              </w:rPr>
              <w:fldChar w:fldCharType="begin"/>
            </w:r>
            <w:r>
              <w:rPr>
                <w:noProof/>
                <w:webHidden/>
              </w:rPr>
              <w:instrText xml:space="preserve"> PAGEREF _Toc68026299 \h </w:instrText>
            </w:r>
            <w:r>
              <w:rPr>
                <w:noProof/>
                <w:webHidden/>
              </w:rPr>
            </w:r>
            <w:r>
              <w:rPr>
                <w:noProof/>
                <w:webHidden/>
              </w:rPr>
              <w:fldChar w:fldCharType="separate"/>
            </w:r>
            <w:r>
              <w:rPr>
                <w:noProof/>
                <w:webHidden/>
              </w:rPr>
              <w:t>26</w:t>
            </w:r>
            <w:r>
              <w:rPr>
                <w:noProof/>
                <w:webHidden/>
              </w:rPr>
              <w:fldChar w:fldCharType="end"/>
            </w:r>
          </w:hyperlink>
        </w:p>
        <w:p w14:paraId="5C07ED0D" w14:textId="6B2931D4" w:rsidR="000768A1" w:rsidRDefault="000768A1">
          <w:pPr>
            <w:pStyle w:val="TOC1"/>
            <w:tabs>
              <w:tab w:val="right" w:leader="dot" w:pos="9016"/>
            </w:tabs>
            <w:rPr>
              <w:rFonts w:asciiTheme="minorHAnsi" w:eastAsiaTheme="minorEastAsia" w:hAnsiTheme="minorHAnsi"/>
              <w:noProof/>
              <w:sz w:val="22"/>
              <w:lang w:eastAsia="en-GB"/>
            </w:rPr>
          </w:pPr>
          <w:hyperlink w:anchor="_Toc68026300" w:history="1">
            <w:r w:rsidRPr="00BE7314">
              <w:rPr>
                <w:rStyle w:val="Hyperlink"/>
                <w:noProof/>
              </w:rPr>
              <w:t>CHAPTER FIVE</w:t>
            </w:r>
            <w:r>
              <w:rPr>
                <w:noProof/>
                <w:webHidden/>
              </w:rPr>
              <w:tab/>
            </w:r>
            <w:r>
              <w:rPr>
                <w:noProof/>
                <w:webHidden/>
              </w:rPr>
              <w:fldChar w:fldCharType="begin"/>
            </w:r>
            <w:r>
              <w:rPr>
                <w:noProof/>
                <w:webHidden/>
              </w:rPr>
              <w:instrText xml:space="preserve"> PAGEREF _Toc68026300 \h </w:instrText>
            </w:r>
            <w:r>
              <w:rPr>
                <w:noProof/>
                <w:webHidden/>
              </w:rPr>
            </w:r>
            <w:r>
              <w:rPr>
                <w:noProof/>
                <w:webHidden/>
              </w:rPr>
              <w:fldChar w:fldCharType="separate"/>
            </w:r>
            <w:r>
              <w:rPr>
                <w:noProof/>
                <w:webHidden/>
              </w:rPr>
              <w:t>28</w:t>
            </w:r>
            <w:r>
              <w:rPr>
                <w:noProof/>
                <w:webHidden/>
              </w:rPr>
              <w:fldChar w:fldCharType="end"/>
            </w:r>
          </w:hyperlink>
        </w:p>
        <w:p w14:paraId="371DFD8A" w14:textId="18C475FF" w:rsidR="000768A1" w:rsidRDefault="000768A1">
          <w:pPr>
            <w:pStyle w:val="TOC1"/>
            <w:tabs>
              <w:tab w:val="right" w:leader="dot" w:pos="9016"/>
            </w:tabs>
            <w:rPr>
              <w:rFonts w:asciiTheme="minorHAnsi" w:eastAsiaTheme="minorEastAsia" w:hAnsiTheme="minorHAnsi"/>
              <w:noProof/>
              <w:sz w:val="22"/>
              <w:lang w:eastAsia="en-GB"/>
            </w:rPr>
          </w:pPr>
          <w:hyperlink w:anchor="_Toc68026301" w:history="1">
            <w:r w:rsidRPr="00BE7314">
              <w:rPr>
                <w:rStyle w:val="Hyperlink"/>
                <w:noProof/>
              </w:rPr>
              <w:t>DISCUSSIONS</w:t>
            </w:r>
            <w:r>
              <w:rPr>
                <w:noProof/>
                <w:webHidden/>
              </w:rPr>
              <w:tab/>
            </w:r>
            <w:r>
              <w:rPr>
                <w:noProof/>
                <w:webHidden/>
              </w:rPr>
              <w:fldChar w:fldCharType="begin"/>
            </w:r>
            <w:r>
              <w:rPr>
                <w:noProof/>
                <w:webHidden/>
              </w:rPr>
              <w:instrText xml:space="preserve"> PAGEREF _Toc68026301 \h </w:instrText>
            </w:r>
            <w:r>
              <w:rPr>
                <w:noProof/>
                <w:webHidden/>
              </w:rPr>
            </w:r>
            <w:r>
              <w:rPr>
                <w:noProof/>
                <w:webHidden/>
              </w:rPr>
              <w:fldChar w:fldCharType="separate"/>
            </w:r>
            <w:r>
              <w:rPr>
                <w:noProof/>
                <w:webHidden/>
              </w:rPr>
              <w:t>28</w:t>
            </w:r>
            <w:r>
              <w:rPr>
                <w:noProof/>
                <w:webHidden/>
              </w:rPr>
              <w:fldChar w:fldCharType="end"/>
            </w:r>
          </w:hyperlink>
        </w:p>
        <w:p w14:paraId="14946D9A" w14:textId="20C9D78C" w:rsidR="000768A1" w:rsidRDefault="000768A1">
          <w:pPr>
            <w:pStyle w:val="TOC2"/>
            <w:tabs>
              <w:tab w:val="right" w:leader="dot" w:pos="9016"/>
            </w:tabs>
            <w:rPr>
              <w:rFonts w:asciiTheme="minorHAnsi" w:eastAsiaTheme="minorEastAsia" w:hAnsiTheme="minorHAnsi"/>
              <w:noProof/>
              <w:sz w:val="22"/>
              <w:lang w:eastAsia="en-GB"/>
            </w:rPr>
          </w:pPr>
          <w:hyperlink w:anchor="_Toc68026302" w:history="1">
            <w:r w:rsidRPr="00BE7314">
              <w:rPr>
                <w:rStyle w:val="Hyperlink"/>
                <w:noProof/>
              </w:rPr>
              <w:t>5.1. Introduction</w:t>
            </w:r>
            <w:r>
              <w:rPr>
                <w:noProof/>
                <w:webHidden/>
              </w:rPr>
              <w:tab/>
            </w:r>
            <w:r>
              <w:rPr>
                <w:noProof/>
                <w:webHidden/>
              </w:rPr>
              <w:fldChar w:fldCharType="begin"/>
            </w:r>
            <w:r>
              <w:rPr>
                <w:noProof/>
                <w:webHidden/>
              </w:rPr>
              <w:instrText xml:space="preserve"> PAGEREF _Toc68026302 \h </w:instrText>
            </w:r>
            <w:r>
              <w:rPr>
                <w:noProof/>
                <w:webHidden/>
              </w:rPr>
            </w:r>
            <w:r>
              <w:rPr>
                <w:noProof/>
                <w:webHidden/>
              </w:rPr>
              <w:fldChar w:fldCharType="separate"/>
            </w:r>
            <w:r>
              <w:rPr>
                <w:noProof/>
                <w:webHidden/>
              </w:rPr>
              <w:t>28</w:t>
            </w:r>
            <w:r>
              <w:rPr>
                <w:noProof/>
                <w:webHidden/>
              </w:rPr>
              <w:fldChar w:fldCharType="end"/>
            </w:r>
          </w:hyperlink>
        </w:p>
        <w:p w14:paraId="1D3D77F3" w14:textId="2E062C30" w:rsidR="000768A1" w:rsidRDefault="000768A1">
          <w:pPr>
            <w:pStyle w:val="TOC2"/>
            <w:tabs>
              <w:tab w:val="right" w:leader="dot" w:pos="9016"/>
            </w:tabs>
            <w:rPr>
              <w:rFonts w:asciiTheme="minorHAnsi" w:eastAsiaTheme="minorEastAsia" w:hAnsiTheme="minorHAnsi"/>
              <w:noProof/>
              <w:sz w:val="22"/>
              <w:lang w:eastAsia="en-GB"/>
            </w:rPr>
          </w:pPr>
          <w:hyperlink w:anchor="_Toc68026303" w:history="1">
            <w:r w:rsidRPr="00BE7314">
              <w:rPr>
                <w:rStyle w:val="Hyperlink"/>
                <w:noProof/>
              </w:rPr>
              <w:t>5.2. Summary</w:t>
            </w:r>
            <w:r>
              <w:rPr>
                <w:noProof/>
                <w:webHidden/>
              </w:rPr>
              <w:tab/>
            </w:r>
            <w:r>
              <w:rPr>
                <w:noProof/>
                <w:webHidden/>
              </w:rPr>
              <w:fldChar w:fldCharType="begin"/>
            </w:r>
            <w:r>
              <w:rPr>
                <w:noProof/>
                <w:webHidden/>
              </w:rPr>
              <w:instrText xml:space="preserve"> PAGEREF _Toc68026303 \h </w:instrText>
            </w:r>
            <w:r>
              <w:rPr>
                <w:noProof/>
                <w:webHidden/>
              </w:rPr>
            </w:r>
            <w:r>
              <w:rPr>
                <w:noProof/>
                <w:webHidden/>
              </w:rPr>
              <w:fldChar w:fldCharType="separate"/>
            </w:r>
            <w:r>
              <w:rPr>
                <w:noProof/>
                <w:webHidden/>
              </w:rPr>
              <w:t>28</w:t>
            </w:r>
            <w:r>
              <w:rPr>
                <w:noProof/>
                <w:webHidden/>
              </w:rPr>
              <w:fldChar w:fldCharType="end"/>
            </w:r>
          </w:hyperlink>
        </w:p>
        <w:p w14:paraId="5A2F784C" w14:textId="08CE9F25" w:rsidR="000768A1" w:rsidRDefault="000768A1">
          <w:pPr>
            <w:pStyle w:val="TOC2"/>
            <w:tabs>
              <w:tab w:val="right" w:leader="dot" w:pos="9016"/>
            </w:tabs>
            <w:rPr>
              <w:rFonts w:asciiTheme="minorHAnsi" w:eastAsiaTheme="minorEastAsia" w:hAnsiTheme="minorHAnsi"/>
              <w:noProof/>
              <w:sz w:val="22"/>
              <w:lang w:eastAsia="en-GB"/>
            </w:rPr>
          </w:pPr>
          <w:hyperlink w:anchor="_Toc68026304" w:history="1">
            <w:r w:rsidRPr="00BE7314">
              <w:rPr>
                <w:rStyle w:val="Hyperlink"/>
                <w:noProof/>
              </w:rPr>
              <w:t>5.3. Discussion</w:t>
            </w:r>
            <w:r>
              <w:rPr>
                <w:noProof/>
                <w:webHidden/>
              </w:rPr>
              <w:tab/>
            </w:r>
            <w:r>
              <w:rPr>
                <w:noProof/>
                <w:webHidden/>
              </w:rPr>
              <w:fldChar w:fldCharType="begin"/>
            </w:r>
            <w:r>
              <w:rPr>
                <w:noProof/>
                <w:webHidden/>
              </w:rPr>
              <w:instrText xml:space="preserve"> PAGEREF _Toc68026304 \h </w:instrText>
            </w:r>
            <w:r>
              <w:rPr>
                <w:noProof/>
                <w:webHidden/>
              </w:rPr>
            </w:r>
            <w:r>
              <w:rPr>
                <w:noProof/>
                <w:webHidden/>
              </w:rPr>
              <w:fldChar w:fldCharType="separate"/>
            </w:r>
            <w:r>
              <w:rPr>
                <w:noProof/>
                <w:webHidden/>
              </w:rPr>
              <w:t>28</w:t>
            </w:r>
            <w:r>
              <w:rPr>
                <w:noProof/>
                <w:webHidden/>
              </w:rPr>
              <w:fldChar w:fldCharType="end"/>
            </w:r>
          </w:hyperlink>
        </w:p>
        <w:p w14:paraId="6A26DF56" w14:textId="3FE5D723" w:rsidR="000768A1" w:rsidRDefault="000768A1">
          <w:pPr>
            <w:pStyle w:val="TOC2"/>
            <w:tabs>
              <w:tab w:val="right" w:leader="dot" w:pos="9016"/>
            </w:tabs>
            <w:rPr>
              <w:rFonts w:asciiTheme="minorHAnsi" w:eastAsiaTheme="minorEastAsia" w:hAnsiTheme="minorHAnsi"/>
              <w:noProof/>
              <w:sz w:val="22"/>
              <w:lang w:eastAsia="en-GB"/>
            </w:rPr>
          </w:pPr>
          <w:hyperlink w:anchor="_Toc68026305" w:history="1">
            <w:r w:rsidRPr="00BE7314">
              <w:rPr>
                <w:rStyle w:val="Hyperlink"/>
                <w:noProof/>
              </w:rPr>
              <w:t>5.3.1.Health and safety protocols in star-rated hotels in Nairobi post-COVID-19 Pandemic.</w:t>
            </w:r>
            <w:r>
              <w:rPr>
                <w:noProof/>
                <w:webHidden/>
              </w:rPr>
              <w:tab/>
            </w:r>
            <w:r>
              <w:rPr>
                <w:noProof/>
                <w:webHidden/>
              </w:rPr>
              <w:fldChar w:fldCharType="begin"/>
            </w:r>
            <w:r>
              <w:rPr>
                <w:noProof/>
                <w:webHidden/>
              </w:rPr>
              <w:instrText xml:space="preserve"> PAGEREF _Toc68026305 \h </w:instrText>
            </w:r>
            <w:r>
              <w:rPr>
                <w:noProof/>
                <w:webHidden/>
              </w:rPr>
            </w:r>
            <w:r>
              <w:rPr>
                <w:noProof/>
                <w:webHidden/>
              </w:rPr>
              <w:fldChar w:fldCharType="separate"/>
            </w:r>
            <w:r>
              <w:rPr>
                <w:noProof/>
                <w:webHidden/>
              </w:rPr>
              <w:t>28</w:t>
            </w:r>
            <w:r>
              <w:rPr>
                <w:noProof/>
                <w:webHidden/>
              </w:rPr>
              <w:fldChar w:fldCharType="end"/>
            </w:r>
          </w:hyperlink>
        </w:p>
        <w:p w14:paraId="7052DD60" w14:textId="5C66374E" w:rsidR="000768A1" w:rsidRDefault="000768A1">
          <w:pPr>
            <w:pStyle w:val="TOC2"/>
            <w:tabs>
              <w:tab w:val="right" w:leader="dot" w:pos="9016"/>
            </w:tabs>
            <w:rPr>
              <w:rFonts w:asciiTheme="minorHAnsi" w:eastAsiaTheme="minorEastAsia" w:hAnsiTheme="minorHAnsi"/>
              <w:noProof/>
              <w:sz w:val="22"/>
              <w:lang w:eastAsia="en-GB"/>
            </w:rPr>
          </w:pPr>
          <w:hyperlink w:anchor="_Toc68026306" w:history="1">
            <w:r w:rsidRPr="00BE7314">
              <w:rPr>
                <w:rStyle w:val="Hyperlink"/>
                <w:noProof/>
              </w:rPr>
              <w:t>5.3.2.Employment measures in star-rated hotels in Nairobi post-COVID-19 Pandemic.</w:t>
            </w:r>
            <w:r>
              <w:rPr>
                <w:noProof/>
                <w:webHidden/>
              </w:rPr>
              <w:tab/>
            </w:r>
            <w:r>
              <w:rPr>
                <w:noProof/>
                <w:webHidden/>
              </w:rPr>
              <w:fldChar w:fldCharType="begin"/>
            </w:r>
            <w:r>
              <w:rPr>
                <w:noProof/>
                <w:webHidden/>
              </w:rPr>
              <w:instrText xml:space="preserve"> PAGEREF _Toc68026306 \h </w:instrText>
            </w:r>
            <w:r>
              <w:rPr>
                <w:noProof/>
                <w:webHidden/>
              </w:rPr>
            </w:r>
            <w:r>
              <w:rPr>
                <w:noProof/>
                <w:webHidden/>
              </w:rPr>
              <w:fldChar w:fldCharType="separate"/>
            </w:r>
            <w:r>
              <w:rPr>
                <w:noProof/>
                <w:webHidden/>
              </w:rPr>
              <w:t>29</w:t>
            </w:r>
            <w:r>
              <w:rPr>
                <w:noProof/>
                <w:webHidden/>
              </w:rPr>
              <w:fldChar w:fldCharType="end"/>
            </w:r>
          </w:hyperlink>
        </w:p>
        <w:p w14:paraId="3603A4BC" w14:textId="68F40FFB" w:rsidR="000768A1" w:rsidRDefault="000768A1">
          <w:pPr>
            <w:pStyle w:val="TOC2"/>
            <w:tabs>
              <w:tab w:val="right" w:leader="dot" w:pos="9016"/>
            </w:tabs>
            <w:rPr>
              <w:rFonts w:asciiTheme="minorHAnsi" w:eastAsiaTheme="minorEastAsia" w:hAnsiTheme="minorHAnsi"/>
              <w:noProof/>
              <w:sz w:val="22"/>
              <w:lang w:eastAsia="en-GB"/>
            </w:rPr>
          </w:pPr>
          <w:hyperlink w:anchor="_Toc68026307" w:history="1">
            <w:r w:rsidRPr="00BE7314">
              <w:rPr>
                <w:rStyle w:val="Hyperlink"/>
                <w:noProof/>
              </w:rPr>
              <w:t>5.3.3.Financial recovery initiatives in star-rated hotels in Nairobi post-COVID-19 Pandemic</w:t>
            </w:r>
            <w:r>
              <w:rPr>
                <w:noProof/>
                <w:webHidden/>
              </w:rPr>
              <w:tab/>
            </w:r>
            <w:r>
              <w:rPr>
                <w:noProof/>
                <w:webHidden/>
              </w:rPr>
              <w:fldChar w:fldCharType="begin"/>
            </w:r>
            <w:r>
              <w:rPr>
                <w:noProof/>
                <w:webHidden/>
              </w:rPr>
              <w:instrText xml:space="preserve"> PAGEREF _Toc68026307 \h </w:instrText>
            </w:r>
            <w:r>
              <w:rPr>
                <w:noProof/>
                <w:webHidden/>
              </w:rPr>
            </w:r>
            <w:r>
              <w:rPr>
                <w:noProof/>
                <w:webHidden/>
              </w:rPr>
              <w:fldChar w:fldCharType="separate"/>
            </w:r>
            <w:r>
              <w:rPr>
                <w:noProof/>
                <w:webHidden/>
              </w:rPr>
              <w:t>29</w:t>
            </w:r>
            <w:r>
              <w:rPr>
                <w:noProof/>
                <w:webHidden/>
              </w:rPr>
              <w:fldChar w:fldCharType="end"/>
            </w:r>
          </w:hyperlink>
        </w:p>
        <w:p w14:paraId="44D399B0" w14:textId="77416C7E" w:rsidR="000768A1" w:rsidRDefault="000768A1">
          <w:pPr>
            <w:pStyle w:val="TOC2"/>
            <w:tabs>
              <w:tab w:val="right" w:leader="dot" w:pos="9016"/>
            </w:tabs>
            <w:rPr>
              <w:rFonts w:asciiTheme="minorHAnsi" w:eastAsiaTheme="minorEastAsia" w:hAnsiTheme="minorHAnsi"/>
              <w:noProof/>
              <w:sz w:val="22"/>
              <w:lang w:eastAsia="en-GB"/>
            </w:rPr>
          </w:pPr>
          <w:hyperlink w:anchor="_Toc68026308" w:history="1">
            <w:r w:rsidRPr="00BE7314">
              <w:rPr>
                <w:rStyle w:val="Hyperlink"/>
                <w:noProof/>
              </w:rPr>
              <w:t>5.4. Conclusions</w:t>
            </w:r>
            <w:r>
              <w:rPr>
                <w:noProof/>
                <w:webHidden/>
              </w:rPr>
              <w:tab/>
            </w:r>
            <w:r>
              <w:rPr>
                <w:noProof/>
                <w:webHidden/>
              </w:rPr>
              <w:fldChar w:fldCharType="begin"/>
            </w:r>
            <w:r>
              <w:rPr>
                <w:noProof/>
                <w:webHidden/>
              </w:rPr>
              <w:instrText xml:space="preserve"> PAGEREF _Toc68026308 \h </w:instrText>
            </w:r>
            <w:r>
              <w:rPr>
                <w:noProof/>
                <w:webHidden/>
              </w:rPr>
            </w:r>
            <w:r>
              <w:rPr>
                <w:noProof/>
                <w:webHidden/>
              </w:rPr>
              <w:fldChar w:fldCharType="separate"/>
            </w:r>
            <w:r>
              <w:rPr>
                <w:noProof/>
                <w:webHidden/>
              </w:rPr>
              <w:t>30</w:t>
            </w:r>
            <w:r>
              <w:rPr>
                <w:noProof/>
                <w:webHidden/>
              </w:rPr>
              <w:fldChar w:fldCharType="end"/>
            </w:r>
          </w:hyperlink>
        </w:p>
        <w:p w14:paraId="04BBC32B" w14:textId="14C5E7A7" w:rsidR="000768A1" w:rsidRDefault="000768A1">
          <w:pPr>
            <w:pStyle w:val="TOC2"/>
            <w:tabs>
              <w:tab w:val="right" w:leader="dot" w:pos="9016"/>
            </w:tabs>
            <w:rPr>
              <w:rFonts w:asciiTheme="minorHAnsi" w:eastAsiaTheme="minorEastAsia" w:hAnsiTheme="minorHAnsi"/>
              <w:noProof/>
              <w:sz w:val="22"/>
              <w:lang w:eastAsia="en-GB"/>
            </w:rPr>
          </w:pPr>
          <w:hyperlink w:anchor="_Toc68026309" w:history="1">
            <w:r w:rsidRPr="00BE7314">
              <w:rPr>
                <w:rStyle w:val="Hyperlink"/>
                <w:noProof/>
              </w:rPr>
              <w:t>5.5.  Recommendations</w:t>
            </w:r>
            <w:r>
              <w:rPr>
                <w:noProof/>
                <w:webHidden/>
              </w:rPr>
              <w:tab/>
            </w:r>
            <w:r>
              <w:rPr>
                <w:noProof/>
                <w:webHidden/>
              </w:rPr>
              <w:fldChar w:fldCharType="begin"/>
            </w:r>
            <w:r>
              <w:rPr>
                <w:noProof/>
                <w:webHidden/>
              </w:rPr>
              <w:instrText xml:space="preserve"> PAGEREF _Toc68026309 \h </w:instrText>
            </w:r>
            <w:r>
              <w:rPr>
                <w:noProof/>
                <w:webHidden/>
              </w:rPr>
            </w:r>
            <w:r>
              <w:rPr>
                <w:noProof/>
                <w:webHidden/>
              </w:rPr>
              <w:fldChar w:fldCharType="separate"/>
            </w:r>
            <w:r>
              <w:rPr>
                <w:noProof/>
                <w:webHidden/>
              </w:rPr>
              <w:t>30</w:t>
            </w:r>
            <w:r>
              <w:rPr>
                <w:noProof/>
                <w:webHidden/>
              </w:rPr>
              <w:fldChar w:fldCharType="end"/>
            </w:r>
          </w:hyperlink>
        </w:p>
        <w:p w14:paraId="323AEE03" w14:textId="489F4E30" w:rsidR="000768A1" w:rsidRDefault="000768A1">
          <w:pPr>
            <w:pStyle w:val="TOC2"/>
            <w:tabs>
              <w:tab w:val="right" w:leader="dot" w:pos="9016"/>
            </w:tabs>
            <w:rPr>
              <w:rFonts w:asciiTheme="minorHAnsi" w:eastAsiaTheme="minorEastAsia" w:hAnsiTheme="minorHAnsi"/>
              <w:noProof/>
              <w:sz w:val="22"/>
              <w:lang w:eastAsia="en-GB"/>
            </w:rPr>
          </w:pPr>
          <w:hyperlink w:anchor="_Toc68026310" w:history="1">
            <w:r w:rsidRPr="00BE7314">
              <w:rPr>
                <w:rStyle w:val="Hyperlink"/>
                <w:noProof/>
              </w:rPr>
              <w:t>5.6. Limitations of the study</w:t>
            </w:r>
            <w:r>
              <w:rPr>
                <w:noProof/>
                <w:webHidden/>
              </w:rPr>
              <w:tab/>
            </w:r>
            <w:r>
              <w:rPr>
                <w:noProof/>
                <w:webHidden/>
              </w:rPr>
              <w:fldChar w:fldCharType="begin"/>
            </w:r>
            <w:r>
              <w:rPr>
                <w:noProof/>
                <w:webHidden/>
              </w:rPr>
              <w:instrText xml:space="preserve"> PAGEREF _Toc68026310 \h </w:instrText>
            </w:r>
            <w:r>
              <w:rPr>
                <w:noProof/>
                <w:webHidden/>
              </w:rPr>
            </w:r>
            <w:r>
              <w:rPr>
                <w:noProof/>
                <w:webHidden/>
              </w:rPr>
              <w:fldChar w:fldCharType="separate"/>
            </w:r>
            <w:r>
              <w:rPr>
                <w:noProof/>
                <w:webHidden/>
              </w:rPr>
              <w:t>31</w:t>
            </w:r>
            <w:r>
              <w:rPr>
                <w:noProof/>
                <w:webHidden/>
              </w:rPr>
              <w:fldChar w:fldCharType="end"/>
            </w:r>
          </w:hyperlink>
        </w:p>
        <w:p w14:paraId="19C9B512" w14:textId="4761883A" w:rsidR="000768A1" w:rsidRDefault="000768A1">
          <w:pPr>
            <w:pStyle w:val="TOC2"/>
            <w:tabs>
              <w:tab w:val="right" w:leader="dot" w:pos="9016"/>
            </w:tabs>
            <w:rPr>
              <w:rFonts w:asciiTheme="minorHAnsi" w:eastAsiaTheme="minorEastAsia" w:hAnsiTheme="minorHAnsi"/>
              <w:noProof/>
              <w:sz w:val="22"/>
              <w:lang w:eastAsia="en-GB"/>
            </w:rPr>
          </w:pPr>
          <w:hyperlink w:anchor="_Toc68026311" w:history="1">
            <w:r w:rsidRPr="00BE7314">
              <w:rPr>
                <w:rStyle w:val="Hyperlink"/>
                <w:noProof/>
              </w:rPr>
              <w:t>5.7. Suggestions for further studies</w:t>
            </w:r>
            <w:r>
              <w:rPr>
                <w:noProof/>
                <w:webHidden/>
              </w:rPr>
              <w:tab/>
            </w:r>
            <w:r>
              <w:rPr>
                <w:noProof/>
                <w:webHidden/>
              </w:rPr>
              <w:fldChar w:fldCharType="begin"/>
            </w:r>
            <w:r>
              <w:rPr>
                <w:noProof/>
                <w:webHidden/>
              </w:rPr>
              <w:instrText xml:space="preserve"> PAGEREF _Toc68026311 \h </w:instrText>
            </w:r>
            <w:r>
              <w:rPr>
                <w:noProof/>
                <w:webHidden/>
              </w:rPr>
            </w:r>
            <w:r>
              <w:rPr>
                <w:noProof/>
                <w:webHidden/>
              </w:rPr>
              <w:fldChar w:fldCharType="separate"/>
            </w:r>
            <w:r>
              <w:rPr>
                <w:noProof/>
                <w:webHidden/>
              </w:rPr>
              <w:t>31</w:t>
            </w:r>
            <w:r>
              <w:rPr>
                <w:noProof/>
                <w:webHidden/>
              </w:rPr>
              <w:fldChar w:fldCharType="end"/>
            </w:r>
          </w:hyperlink>
        </w:p>
        <w:p w14:paraId="6A342E0E" w14:textId="38389682" w:rsidR="000768A1" w:rsidRDefault="000768A1">
          <w:pPr>
            <w:pStyle w:val="TOC2"/>
            <w:tabs>
              <w:tab w:val="right" w:leader="dot" w:pos="9016"/>
            </w:tabs>
            <w:rPr>
              <w:rFonts w:asciiTheme="minorHAnsi" w:eastAsiaTheme="minorEastAsia" w:hAnsiTheme="minorHAnsi"/>
              <w:noProof/>
              <w:sz w:val="22"/>
              <w:lang w:eastAsia="en-GB"/>
            </w:rPr>
          </w:pPr>
          <w:hyperlink w:anchor="_Toc68026312" w:history="1">
            <w:r w:rsidRPr="00BE7314">
              <w:rPr>
                <w:rStyle w:val="Hyperlink"/>
                <w:noProof/>
              </w:rPr>
              <w:t>References</w:t>
            </w:r>
            <w:r>
              <w:rPr>
                <w:noProof/>
                <w:webHidden/>
              </w:rPr>
              <w:tab/>
            </w:r>
            <w:r>
              <w:rPr>
                <w:noProof/>
                <w:webHidden/>
              </w:rPr>
              <w:fldChar w:fldCharType="begin"/>
            </w:r>
            <w:r>
              <w:rPr>
                <w:noProof/>
                <w:webHidden/>
              </w:rPr>
              <w:instrText xml:space="preserve"> PAGEREF _Toc68026312 \h </w:instrText>
            </w:r>
            <w:r>
              <w:rPr>
                <w:noProof/>
                <w:webHidden/>
              </w:rPr>
            </w:r>
            <w:r>
              <w:rPr>
                <w:noProof/>
                <w:webHidden/>
              </w:rPr>
              <w:fldChar w:fldCharType="separate"/>
            </w:r>
            <w:r>
              <w:rPr>
                <w:noProof/>
                <w:webHidden/>
              </w:rPr>
              <w:t>32</w:t>
            </w:r>
            <w:r>
              <w:rPr>
                <w:noProof/>
                <w:webHidden/>
              </w:rPr>
              <w:fldChar w:fldCharType="end"/>
            </w:r>
          </w:hyperlink>
        </w:p>
        <w:p w14:paraId="6ED7C9F7" w14:textId="0BDCC7D8" w:rsidR="000768A1" w:rsidRDefault="000768A1">
          <w:pPr>
            <w:pStyle w:val="TOC2"/>
            <w:tabs>
              <w:tab w:val="right" w:leader="dot" w:pos="9016"/>
            </w:tabs>
            <w:rPr>
              <w:rFonts w:asciiTheme="minorHAnsi" w:eastAsiaTheme="minorEastAsia" w:hAnsiTheme="minorHAnsi"/>
              <w:noProof/>
              <w:sz w:val="22"/>
              <w:lang w:eastAsia="en-GB"/>
            </w:rPr>
          </w:pPr>
          <w:hyperlink w:anchor="_Toc68026313" w:history="1">
            <w:r w:rsidRPr="00BE7314">
              <w:rPr>
                <w:rStyle w:val="Hyperlink"/>
                <w:noProof/>
              </w:rPr>
              <w:t>Appendix one</w:t>
            </w:r>
            <w:r>
              <w:rPr>
                <w:noProof/>
                <w:webHidden/>
              </w:rPr>
              <w:tab/>
            </w:r>
            <w:r>
              <w:rPr>
                <w:noProof/>
                <w:webHidden/>
              </w:rPr>
              <w:fldChar w:fldCharType="begin"/>
            </w:r>
            <w:r>
              <w:rPr>
                <w:noProof/>
                <w:webHidden/>
              </w:rPr>
              <w:instrText xml:space="preserve"> PAGEREF _Toc68026313 \h </w:instrText>
            </w:r>
            <w:r>
              <w:rPr>
                <w:noProof/>
                <w:webHidden/>
              </w:rPr>
            </w:r>
            <w:r>
              <w:rPr>
                <w:noProof/>
                <w:webHidden/>
              </w:rPr>
              <w:fldChar w:fldCharType="separate"/>
            </w:r>
            <w:r>
              <w:rPr>
                <w:noProof/>
                <w:webHidden/>
              </w:rPr>
              <w:t>40</w:t>
            </w:r>
            <w:r>
              <w:rPr>
                <w:noProof/>
                <w:webHidden/>
              </w:rPr>
              <w:fldChar w:fldCharType="end"/>
            </w:r>
          </w:hyperlink>
        </w:p>
        <w:p w14:paraId="676C04BC" w14:textId="71689A43" w:rsidR="000768A1" w:rsidRDefault="000768A1">
          <w:pPr>
            <w:pStyle w:val="TOC2"/>
            <w:tabs>
              <w:tab w:val="right" w:leader="dot" w:pos="9016"/>
            </w:tabs>
            <w:rPr>
              <w:rFonts w:asciiTheme="minorHAnsi" w:eastAsiaTheme="minorEastAsia" w:hAnsiTheme="minorHAnsi"/>
              <w:noProof/>
              <w:sz w:val="22"/>
              <w:lang w:eastAsia="en-GB"/>
            </w:rPr>
          </w:pPr>
          <w:hyperlink w:anchor="_Toc68026314" w:history="1">
            <w:r w:rsidRPr="00BE7314">
              <w:rPr>
                <w:rStyle w:val="Hyperlink"/>
                <w:noProof/>
              </w:rPr>
              <w:t>Questionnaire</w:t>
            </w:r>
            <w:r>
              <w:rPr>
                <w:noProof/>
                <w:webHidden/>
              </w:rPr>
              <w:tab/>
            </w:r>
            <w:r>
              <w:rPr>
                <w:noProof/>
                <w:webHidden/>
              </w:rPr>
              <w:fldChar w:fldCharType="begin"/>
            </w:r>
            <w:r>
              <w:rPr>
                <w:noProof/>
                <w:webHidden/>
              </w:rPr>
              <w:instrText xml:space="preserve"> PAGEREF _Toc68026314 \h </w:instrText>
            </w:r>
            <w:r>
              <w:rPr>
                <w:noProof/>
                <w:webHidden/>
              </w:rPr>
            </w:r>
            <w:r>
              <w:rPr>
                <w:noProof/>
                <w:webHidden/>
              </w:rPr>
              <w:fldChar w:fldCharType="separate"/>
            </w:r>
            <w:r>
              <w:rPr>
                <w:noProof/>
                <w:webHidden/>
              </w:rPr>
              <w:t>40</w:t>
            </w:r>
            <w:r>
              <w:rPr>
                <w:noProof/>
                <w:webHidden/>
              </w:rPr>
              <w:fldChar w:fldCharType="end"/>
            </w:r>
          </w:hyperlink>
        </w:p>
        <w:p w14:paraId="35FE91D0" w14:textId="7426D9C9" w:rsidR="000768A1" w:rsidRDefault="000768A1">
          <w:pPr>
            <w:pStyle w:val="TOC2"/>
            <w:tabs>
              <w:tab w:val="right" w:leader="dot" w:pos="9016"/>
            </w:tabs>
            <w:rPr>
              <w:rFonts w:asciiTheme="minorHAnsi" w:eastAsiaTheme="minorEastAsia" w:hAnsiTheme="minorHAnsi"/>
              <w:noProof/>
              <w:sz w:val="22"/>
              <w:lang w:eastAsia="en-GB"/>
            </w:rPr>
          </w:pPr>
          <w:hyperlink w:anchor="_Toc68026315" w:history="1">
            <w:r w:rsidRPr="00BE7314">
              <w:rPr>
                <w:rStyle w:val="Hyperlink"/>
                <w:noProof/>
              </w:rPr>
              <w:t>Appendix two</w:t>
            </w:r>
            <w:r>
              <w:rPr>
                <w:noProof/>
                <w:webHidden/>
              </w:rPr>
              <w:tab/>
            </w:r>
            <w:r>
              <w:rPr>
                <w:noProof/>
                <w:webHidden/>
              </w:rPr>
              <w:fldChar w:fldCharType="begin"/>
            </w:r>
            <w:r>
              <w:rPr>
                <w:noProof/>
                <w:webHidden/>
              </w:rPr>
              <w:instrText xml:space="preserve"> PAGEREF _Toc68026315 \h </w:instrText>
            </w:r>
            <w:r>
              <w:rPr>
                <w:noProof/>
                <w:webHidden/>
              </w:rPr>
            </w:r>
            <w:r>
              <w:rPr>
                <w:noProof/>
                <w:webHidden/>
              </w:rPr>
              <w:fldChar w:fldCharType="separate"/>
            </w:r>
            <w:r>
              <w:rPr>
                <w:noProof/>
                <w:webHidden/>
              </w:rPr>
              <w:t>49</w:t>
            </w:r>
            <w:r>
              <w:rPr>
                <w:noProof/>
                <w:webHidden/>
              </w:rPr>
              <w:fldChar w:fldCharType="end"/>
            </w:r>
          </w:hyperlink>
        </w:p>
        <w:p w14:paraId="022CB986" w14:textId="1B459E30" w:rsidR="000768A1" w:rsidRDefault="000768A1">
          <w:pPr>
            <w:pStyle w:val="TOC2"/>
            <w:tabs>
              <w:tab w:val="right" w:leader="dot" w:pos="9016"/>
            </w:tabs>
            <w:rPr>
              <w:rFonts w:asciiTheme="minorHAnsi" w:eastAsiaTheme="minorEastAsia" w:hAnsiTheme="minorHAnsi"/>
              <w:noProof/>
              <w:sz w:val="22"/>
              <w:lang w:eastAsia="en-GB"/>
            </w:rPr>
          </w:pPr>
          <w:hyperlink w:anchor="_Toc68026316" w:history="1">
            <w:r w:rsidRPr="00BE7314">
              <w:rPr>
                <w:rStyle w:val="Hyperlink"/>
                <w:noProof/>
              </w:rPr>
              <w:t>Nairobi Hotels star ranking</w:t>
            </w:r>
            <w:r>
              <w:rPr>
                <w:noProof/>
                <w:webHidden/>
              </w:rPr>
              <w:tab/>
            </w:r>
            <w:r>
              <w:rPr>
                <w:noProof/>
                <w:webHidden/>
              </w:rPr>
              <w:fldChar w:fldCharType="begin"/>
            </w:r>
            <w:r>
              <w:rPr>
                <w:noProof/>
                <w:webHidden/>
              </w:rPr>
              <w:instrText xml:space="preserve"> PAGEREF _Toc68026316 \h </w:instrText>
            </w:r>
            <w:r>
              <w:rPr>
                <w:noProof/>
                <w:webHidden/>
              </w:rPr>
            </w:r>
            <w:r>
              <w:rPr>
                <w:noProof/>
                <w:webHidden/>
              </w:rPr>
              <w:fldChar w:fldCharType="separate"/>
            </w:r>
            <w:r>
              <w:rPr>
                <w:noProof/>
                <w:webHidden/>
              </w:rPr>
              <w:t>49</w:t>
            </w:r>
            <w:r>
              <w:rPr>
                <w:noProof/>
                <w:webHidden/>
              </w:rPr>
              <w:fldChar w:fldCharType="end"/>
            </w:r>
          </w:hyperlink>
        </w:p>
        <w:p w14:paraId="08D5FECF" w14:textId="6F8AA373" w:rsidR="000768A1" w:rsidRDefault="000768A1">
          <w:pPr>
            <w:pStyle w:val="TOC2"/>
            <w:tabs>
              <w:tab w:val="right" w:leader="dot" w:pos="9016"/>
            </w:tabs>
            <w:rPr>
              <w:rFonts w:asciiTheme="minorHAnsi" w:eastAsiaTheme="minorEastAsia" w:hAnsiTheme="minorHAnsi"/>
              <w:noProof/>
              <w:sz w:val="22"/>
              <w:lang w:eastAsia="en-GB"/>
            </w:rPr>
          </w:pPr>
          <w:hyperlink w:anchor="_Toc68026317" w:history="1">
            <w:r w:rsidRPr="00BE7314">
              <w:rPr>
                <w:rStyle w:val="Hyperlink"/>
                <w:noProof/>
              </w:rPr>
              <w:t>Appendix three</w:t>
            </w:r>
            <w:r>
              <w:rPr>
                <w:noProof/>
                <w:webHidden/>
              </w:rPr>
              <w:tab/>
            </w:r>
            <w:r>
              <w:rPr>
                <w:noProof/>
                <w:webHidden/>
              </w:rPr>
              <w:fldChar w:fldCharType="begin"/>
            </w:r>
            <w:r>
              <w:rPr>
                <w:noProof/>
                <w:webHidden/>
              </w:rPr>
              <w:instrText xml:space="preserve"> PAGEREF _Toc68026317 \h </w:instrText>
            </w:r>
            <w:r>
              <w:rPr>
                <w:noProof/>
                <w:webHidden/>
              </w:rPr>
            </w:r>
            <w:r>
              <w:rPr>
                <w:noProof/>
                <w:webHidden/>
              </w:rPr>
              <w:fldChar w:fldCharType="separate"/>
            </w:r>
            <w:r>
              <w:rPr>
                <w:noProof/>
                <w:webHidden/>
              </w:rPr>
              <w:t>52</w:t>
            </w:r>
            <w:r>
              <w:rPr>
                <w:noProof/>
                <w:webHidden/>
              </w:rPr>
              <w:fldChar w:fldCharType="end"/>
            </w:r>
          </w:hyperlink>
        </w:p>
        <w:p w14:paraId="149CF65D" w14:textId="072EA94D" w:rsidR="000768A1" w:rsidRDefault="000768A1">
          <w:pPr>
            <w:pStyle w:val="TOC2"/>
            <w:tabs>
              <w:tab w:val="right" w:leader="dot" w:pos="9016"/>
            </w:tabs>
            <w:rPr>
              <w:rFonts w:asciiTheme="minorHAnsi" w:eastAsiaTheme="minorEastAsia" w:hAnsiTheme="minorHAnsi"/>
              <w:noProof/>
              <w:sz w:val="22"/>
              <w:lang w:eastAsia="en-GB"/>
            </w:rPr>
          </w:pPr>
          <w:hyperlink w:anchor="_Toc68026318" w:history="1">
            <w:r w:rsidRPr="00BE7314">
              <w:rPr>
                <w:rStyle w:val="Hyperlink"/>
                <w:noProof/>
              </w:rPr>
              <w:t>Hotel introduction letter draft</w:t>
            </w:r>
            <w:r>
              <w:rPr>
                <w:noProof/>
                <w:webHidden/>
              </w:rPr>
              <w:tab/>
            </w:r>
            <w:r>
              <w:rPr>
                <w:noProof/>
                <w:webHidden/>
              </w:rPr>
              <w:fldChar w:fldCharType="begin"/>
            </w:r>
            <w:r>
              <w:rPr>
                <w:noProof/>
                <w:webHidden/>
              </w:rPr>
              <w:instrText xml:space="preserve"> PAGEREF _Toc68026318 \h </w:instrText>
            </w:r>
            <w:r>
              <w:rPr>
                <w:noProof/>
                <w:webHidden/>
              </w:rPr>
            </w:r>
            <w:r>
              <w:rPr>
                <w:noProof/>
                <w:webHidden/>
              </w:rPr>
              <w:fldChar w:fldCharType="separate"/>
            </w:r>
            <w:r>
              <w:rPr>
                <w:noProof/>
                <w:webHidden/>
              </w:rPr>
              <w:t>52</w:t>
            </w:r>
            <w:r>
              <w:rPr>
                <w:noProof/>
                <w:webHidden/>
              </w:rPr>
              <w:fldChar w:fldCharType="end"/>
            </w:r>
          </w:hyperlink>
        </w:p>
        <w:p w14:paraId="69357A81" w14:textId="64A409DE" w:rsidR="00AD2FF7" w:rsidRPr="00D03EC5" w:rsidRDefault="00AD2FF7" w:rsidP="00D03EC5">
          <w:pPr>
            <w:spacing w:line="360" w:lineRule="auto"/>
            <w:rPr>
              <w:rFonts w:cs="Times New Roman"/>
              <w:szCs w:val="24"/>
            </w:rPr>
          </w:pPr>
          <w:r w:rsidRPr="00D03EC5">
            <w:rPr>
              <w:rFonts w:cs="Times New Roman"/>
              <w:b/>
              <w:bCs/>
              <w:noProof/>
              <w:szCs w:val="24"/>
            </w:rPr>
            <w:fldChar w:fldCharType="end"/>
          </w:r>
        </w:p>
      </w:sdtContent>
    </w:sdt>
    <w:p w14:paraId="0FBA7BB9" w14:textId="77777777" w:rsidR="00AD2FF7" w:rsidRPr="00D03EC5" w:rsidRDefault="00AD2FF7" w:rsidP="00D03EC5">
      <w:pPr>
        <w:pStyle w:val="NoSpacing"/>
        <w:spacing w:line="360" w:lineRule="auto"/>
        <w:jc w:val="both"/>
        <w:rPr>
          <w:rFonts w:ascii="Times New Roman" w:hAnsi="Times New Roman" w:cs="Times New Roman"/>
          <w:sz w:val="24"/>
          <w:szCs w:val="24"/>
        </w:rPr>
      </w:pPr>
    </w:p>
    <w:p w14:paraId="5891615C" w14:textId="77777777" w:rsidR="008C66DE" w:rsidRPr="00D03EC5" w:rsidRDefault="008C66DE" w:rsidP="00D03EC5">
      <w:pPr>
        <w:pStyle w:val="NoSpacing"/>
        <w:spacing w:line="360" w:lineRule="auto"/>
        <w:jc w:val="both"/>
        <w:rPr>
          <w:rFonts w:ascii="Times New Roman" w:hAnsi="Times New Roman" w:cs="Times New Roman"/>
          <w:sz w:val="24"/>
          <w:szCs w:val="24"/>
        </w:rPr>
      </w:pPr>
    </w:p>
    <w:p w14:paraId="173378E3" w14:textId="77777777" w:rsidR="008C66DE" w:rsidRPr="00D03EC5" w:rsidRDefault="008C66DE" w:rsidP="00D03EC5">
      <w:pPr>
        <w:spacing w:line="360" w:lineRule="auto"/>
        <w:rPr>
          <w:rFonts w:cs="Times New Roman"/>
          <w:szCs w:val="24"/>
        </w:rPr>
      </w:pPr>
    </w:p>
    <w:p w14:paraId="48753BDA" w14:textId="00CC2623" w:rsidR="009A6FD9" w:rsidRPr="00D03EC5" w:rsidRDefault="009A6FD9" w:rsidP="00D03EC5">
      <w:pPr>
        <w:spacing w:line="360" w:lineRule="auto"/>
        <w:rPr>
          <w:rFonts w:cs="Times New Roman"/>
          <w:szCs w:val="24"/>
        </w:rPr>
      </w:pPr>
    </w:p>
    <w:p w14:paraId="32DFAA8A" w14:textId="499E2ED9" w:rsidR="00E06531" w:rsidRPr="00D03EC5" w:rsidRDefault="00E06531" w:rsidP="00D03EC5">
      <w:pPr>
        <w:spacing w:line="360" w:lineRule="auto"/>
        <w:rPr>
          <w:rFonts w:cs="Times New Roman"/>
          <w:szCs w:val="24"/>
        </w:rPr>
      </w:pPr>
    </w:p>
    <w:p w14:paraId="54782172" w14:textId="1FA7F612" w:rsidR="00E06531" w:rsidRPr="00D03EC5" w:rsidRDefault="00E06531" w:rsidP="00D03EC5">
      <w:pPr>
        <w:spacing w:line="360" w:lineRule="auto"/>
        <w:rPr>
          <w:rFonts w:cs="Times New Roman"/>
          <w:szCs w:val="24"/>
        </w:rPr>
      </w:pPr>
    </w:p>
    <w:p w14:paraId="0918EBB0" w14:textId="77777777" w:rsidR="00BA0495" w:rsidRPr="00D03EC5" w:rsidRDefault="00BA0495" w:rsidP="00EC701A">
      <w:pPr>
        <w:pStyle w:val="Heading1"/>
        <w:sectPr w:rsidR="00BA0495" w:rsidRPr="00D03EC5" w:rsidSect="00B16EF3">
          <w:footerReference w:type="default" r:id="rId9"/>
          <w:pgSz w:w="11906" w:h="16838"/>
          <w:pgMar w:top="1440" w:right="1440" w:bottom="1440" w:left="1440" w:header="708" w:footer="708" w:gutter="0"/>
          <w:pgNumType w:fmt="lowerRoman" w:start="2"/>
          <w:cols w:space="708"/>
          <w:docGrid w:linePitch="360"/>
        </w:sectPr>
      </w:pPr>
      <w:bookmarkStart w:id="5" w:name="_Toc51712052"/>
    </w:p>
    <w:p w14:paraId="6DB97B4A" w14:textId="61A0541D" w:rsidR="004B3C89" w:rsidRPr="00563ACD" w:rsidRDefault="004B3C89" w:rsidP="00EC701A">
      <w:pPr>
        <w:pStyle w:val="Heading1"/>
      </w:pPr>
      <w:bookmarkStart w:id="6" w:name="_Toc68026244"/>
      <w:r w:rsidRPr="00563ACD">
        <w:t>CHAPTER ONE</w:t>
      </w:r>
      <w:bookmarkEnd w:id="5"/>
      <w:bookmarkEnd w:id="6"/>
    </w:p>
    <w:p w14:paraId="7FBBB67F" w14:textId="785ECA9B" w:rsidR="004B3C89" w:rsidRPr="00563ACD" w:rsidRDefault="004B3C89" w:rsidP="00EC701A">
      <w:pPr>
        <w:pStyle w:val="Heading1"/>
      </w:pPr>
      <w:bookmarkStart w:id="7" w:name="_Toc51712053"/>
      <w:bookmarkStart w:id="8" w:name="_Toc68026245"/>
      <w:r w:rsidRPr="00563ACD">
        <w:t>INTRODUCTION</w:t>
      </w:r>
      <w:bookmarkEnd w:id="7"/>
      <w:bookmarkEnd w:id="8"/>
    </w:p>
    <w:p w14:paraId="674EFF7B" w14:textId="214B1066" w:rsidR="006C4CC4" w:rsidRPr="00D03EC5" w:rsidRDefault="004B3C89" w:rsidP="004F69B2">
      <w:pPr>
        <w:pStyle w:val="Heading2"/>
        <w:numPr>
          <w:ilvl w:val="1"/>
          <w:numId w:val="7"/>
        </w:numPr>
        <w:rPr>
          <w:rFonts w:eastAsia="Times New Roman"/>
        </w:rPr>
      </w:pPr>
      <w:bookmarkStart w:id="9" w:name="_Toc51712054"/>
      <w:bookmarkStart w:id="10" w:name="_Toc68026246"/>
      <w:r w:rsidRPr="00D03EC5">
        <w:rPr>
          <w:rFonts w:eastAsia="Times New Roman"/>
        </w:rPr>
        <w:t>Background information</w:t>
      </w:r>
      <w:bookmarkEnd w:id="9"/>
      <w:bookmarkEnd w:id="10"/>
    </w:p>
    <w:p w14:paraId="7DCEE7EE" w14:textId="09EC279C" w:rsidR="00563ACD" w:rsidRDefault="00913A4B" w:rsidP="00D03EC5">
      <w:pPr>
        <w:pStyle w:val="NoSpacing"/>
        <w:spacing w:line="360" w:lineRule="auto"/>
        <w:jc w:val="both"/>
        <w:rPr>
          <w:rFonts w:ascii="Times New Roman" w:hAnsi="Times New Roman" w:cs="Times New Roman"/>
          <w:sz w:val="24"/>
          <w:szCs w:val="24"/>
        </w:rPr>
      </w:pPr>
      <w:bookmarkStart w:id="11" w:name="_Hlk56396017"/>
      <w:bookmarkStart w:id="12" w:name="_Hlk57068346"/>
      <w:r w:rsidRPr="00D03EC5">
        <w:rPr>
          <w:rFonts w:ascii="Times New Roman" w:hAnsi="Times New Roman" w:cs="Times New Roman"/>
          <w:sz w:val="24"/>
          <w:szCs w:val="24"/>
        </w:rPr>
        <w:t xml:space="preserve">Since March </w:t>
      </w:r>
      <w:r w:rsidR="00AE127F" w:rsidRPr="00D03EC5">
        <w:rPr>
          <w:rFonts w:ascii="Times New Roman" w:hAnsi="Times New Roman" w:cs="Times New Roman"/>
          <w:sz w:val="24"/>
          <w:szCs w:val="24"/>
        </w:rPr>
        <w:t>11,</w:t>
      </w:r>
      <w:r w:rsidRPr="00D03EC5">
        <w:rPr>
          <w:rFonts w:ascii="Times New Roman" w:hAnsi="Times New Roman" w:cs="Times New Roman"/>
          <w:sz w:val="24"/>
          <w:szCs w:val="24"/>
        </w:rPr>
        <w:t xml:space="preserve"> 2020, the World Health Organization (WHO)</w:t>
      </w:r>
      <w:r w:rsidR="0031371A" w:rsidRPr="00D03EC5">
        <w:rPr>
          <w:rFonts w:ascii="Times New Roman" w:hAnsi="Times New Roman" w:cs="Times New Roman"/>
          <w:sz w:val="24"/>
          <w:szCs w:val="24"/>
        </w:rPr>
        <w:t xml:space="preserve"> </w:t>
      </w:r>
      <w:r w:rsidRPr="00D03EC5">
        <w:rPr>
          <w:rFonts w:ascii="Times New Roman" w:hAnsi="Times New Roman" w:cs="Times New Roman"/>
          <w:sz w:val="24"/>
          <w:szCs w:val="24"/>
        </w:rPr>
        <w:t>established a global pandemic status for 2019 coronavirus disease (COVID-19). Global pandemic status means that the disease is throughout the world; the entire world population wherever their country can potentially be infected</w:t>
      </w:r>
      <w:bookmarkEnd w:id="11"/>
      <w:r w:rsidRPr="00D03EC5">
        <w:rPr>
          <w:rFonts w:ascii="Times New Roman" w:hAnsi="Times New Roman" w:cs="Times New Roman"/>
          <w:sz w:val="24"/>
          <w:szCs w:val="24"/>
        </w:rPr>
        <w:t xml:space="preserve"> </w:t>
      </w:r>
      <w:bookmarkEnd w:id="12"/>
      <w:r w:rsidRPr="00D03EC5">
        <w:rPr>
          <w:rFonts w:ascii="Times New Roman" w:hAnsi="Times New Roman" w:cs="Times New Roman"/>
          <w:sz w:val="24"/>
          <w:szCs w:val="24"/>
        </w:rPr>
        <w:fldChar w:fldCharType="begin" w:fldLock="1"/>
      </w:r>
      <w:r w:rsidRPr="00D03EC5">
        <w:rPr>
          <w:rFonts w:ascii="Times New Roman" w:hAnsi="Times New Roman" w:cs="Times New Roman"/>
          <w:sz w:val="24"/>
          <w:szCs w:val="24"/>
        </w:rPr>
        <w:instrText>ADDIN CSL_CITATION {"citationItems":[{"id":"ITEM-1","itemData":{"DOI":"10.9734/jesbs/2020/v33i430219","abstract":"Aims: This research examines tourist travel intentions after the end of the pandemic.\r Study Design: Descriptive quantitative study.\r Place and Duration of Study: Research from February - April 2020 in Jakarta, Indonesia.\r Methodology: This research is a descriptive study describing the current situation using a quantitative approach. Probability sampling with simple random sampling. Data collection using survey methods by distributing online questionnaires (Google Form) through WhatsApp broadcast messages and reach 128 respondents. Simple quantitative data analysis.\r Results: The travel preferences are (78%), or the majority of respondents said they would go back on tour. About (65%) will return to travel in the near term, which is 0-6 months after the pandemic is declared over, of the type of tourism desired by respondents is nature tourism by (66%), The majority of the desired tour duration is short-period, which is 1-4 days. The survey results show that travel intention mean value is higher than travel anxiety.\r Conclusion: Empirical predictions of tourist behavior after this pandemic ends. There are passion and optimism that tourism will recover faster because the majority of respondents in this study have planned when and where they will immediately after COVID-19 pandemic end with new travel preferences.","author":[{"dropping-particle":"","family":"Wachyuni","given":"Suci Sandi","non-dropping-particle":"","parse-names":false,"suffix":""},{"dropping-particle":"","family":"Kusumaningrum","given":"Dewi Ayu","non-dropping-particle":"","parse-names":false,"suffix":""}],"container-title":"Journal of Education, Society and Behavioural Science","id":"ITEM-1","issue":"4","issued":{"date-parts":[["2020"]]},"page":"67-76","title":"The Effect of COVID-19 Pandemic: How are the Future Tourist Behavior?","type":"article-journal","volume":"33"},"uris":["http://www.mendeley.com/documents/?uuid=cb5bcf82-46b4-4159-bd03-cc1b07134ba7"]}],"mendeley":{"formattedCitation":"(Wachyuni &amp; Kusumaningrum, 2020)","plainTextFormattedCitation":"(Wachyuni &amp; Kusumaningrum, 2020)","previouslyFormattedCitation":"(Wachyuni &amp; Kusumaningrum, 2020)"},"properties":{"noteIndex":0},"schema":"https://github.com/citation-style-language/schema/raw/master/csl-citation.json"}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(Wachyuni &amp; Kusumaningrum,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w:t>
      </w:r>
      <w:r w:rsidR="00E1783A" w:rsidRPr="00D03EC5">
        <w:rPr>
          <w:rFonts w:ascii="Times New Roman" w:hAnsi="Times New Roman" w:cs="Times New Roman"/>
          <w:sz w:val="24"/>
          <w:szCs w:val="24"/>
        </w:rPr>
        <w:t xml:space="preserve"> The Coronavirus, a health crisis, has caused reverberations around the globe, with unemployment rising, whilst cash-strapped businesses reel from social distancing and border closures</w:t>
      </w:r>
      <w:r w:rsidR="005B07AD">
        <w:rPr>
          <w:rFonts w:ascii="Times New Roman" w:hAnsi="Times New Roman" w:cs="Times New Roman"/>
          <w:sz w:val="24"/>
          <w:szCs w:val="24"/>
        </w:rPr>
        <w:t xml:space="preserve"> </w:t>
      </w:r>
      <w:r w:rsidR="00103650" w:rsidRPr="00D03EC5">
        <w:rPr>
          <w:rFonts w:ascii="Times New Roman" w:hAnsi="Times New Roman" w:cs="Times New Roman"/>
          <w:sz w:val="24"/>
          <w:szCs w:val="24"/>
        </w:rPr>
        <w:fldChar w:fldCharType="begin" w:fldLock="1"/>
      </w:r>
      <w:r w:rsidR="00103650" w:rsidRPr="00D03EC5">
        <w:rPr>
          <w:rFonts w:ascii="Times New Roman" w:hAnsi="Times New Roman" w:cs="Times New Roman"/>
          <w:sz w:val="24"/>
          <w:szCs w:val="24"/>
        </w:rPr>
        <w:instrText>ADDIN CSL_CITATION {"citationItems":[{"id":"ITEM-1","itemData":{"DOI":"10.2139/ssrn.3635440","ISSN":"1556-5068","author":[{"dropping-particle":"","family":"Kouam","given":"Henri","non-dropping-particle":"","parse-names":false,"suffix":""}],"container-title":"SSRN Electronic Journal","id":"ITEM-1","issue":"2020","issued":{"date-parts":[["2020"]]},"page":"1-20","title":"Monetary Policy and COVID-19: Are We Out of the Woods Yet?","type":"article-journal"},"uris":["http://www.mendeley.com/documents/?uuid=d59114da-e005-4b99-a02c-752808c4abf6"]}],"mendeley":{"formattedCitation":"(Kouam, 2020)","plainTextFormattedCitation":"(Kouam, 2020)","previouslyFormattedCitation":"(Kouam, 2020)"},"properties":{"noteIndex":0},"schema":"https://github.com/citation-style-language/schema/raw/master/csl-citation.json"}</w:instrText>
      </w:r>
      <w:r w:rsidR="00103650" w:rsidRPr="00D03EC5">
        <w:rPr>
          <w:rFonts w:ascii="Times New Roman" w:hAnsi="Times New Roman" w:cs="Times New Roman"/>
          <w:sz w:val="24"/>
          <w:szCs w:val="24"/>
        </w:rPr>
        <w:fldChar w:fldCharType="separate"/>
      </w:r>
      <w:r w:rsidR="00103650" w:rsidRPr="00D03EC5">
        <w:rPr>
          <w:rFonts w:ascii="Times New Roman" w:hAnsi="Times New Roman" w:cs="Times New Roman"/>
          <w:noProof/>
          <w:sz w:val="24"/>
          <w:szCs w:val="24"/>
        </w:rPr>
        <w:t>(Kouam, 2020)</w:t>
      </w:r>
      <w:r w:rsidR="00103650" w:rsidRPr="00D03EC5">
        <w:rPr>
          <w:rFonts w:ascii="Times New Roman" w:hAnsi="Times New Roman" w:cs="Times New Roman"/>
          <w:sz w:val="24"/>
          <w:szCs w:val="24"/>
        </w:rPr>
        <w:fldChar w:fldCharType="end"/>
      </w:r>
      <w:r w:rsidR="00103650" w:rsidRPr="00D03EC5">
        <w:rPr>
          <w:rFonts w:ascii="Times New Roman" w:hAnsi="Times New Roman" w:cs="Times New Roman"/>
          <w:sz w:val="24"/>
          <w:szCs w:val="24"/>
        </w:rPr>
        <w:t>.</w:t>
      </w:r>
      <w:r w:rsidR="00E1783A" w:rsidRPr="00D03EC5">
        <w:rPr>
          <w:rFonts w:ascii="Times New Roman" w:hAnsi="Times New Roman" w:cs="Times New Roman"/>
          <w:sz w:val="24"/>
          <w:szCs w:val="24"/>
        </w:rPr>
        <w:t xml:space="preserve"> Humans are affected differently depending on their social class or caste, their gender and age, and the country where they live. In rich countries, many thousands have </w:t>
      </w:r>
      <w:r w:rsidR="00AE127F" w:rsidRPr="00D03EC5">
        <w:rPr>
          <w:rFonts w:ascii="Times New Roman" w:hAnsi="Times New Roman" w:cs="Times New Roman"/>
          <w:sz w:val="24"/>
          <w:szCs w:val="24"/>
        </w:rPr>
        <w:t>died,</w:t>
      </w:r>
      <w:r w:rsidR="00E1783A" w:rsidRPr="00D03EC5">
        <w:rPr>
          <w:rFonts w:ascii="Times New Roman" w:hAnsi="Times New Roman" w:cs="Times New Roman"/>
          <w:sz w:val="24"/>
          <w:szCs w:val="24"/>
        </w:rPr>
        <w:t xml:space="preserve"> and millions have lost livelihoods. In poorer countries, lockdowns </w:t>
      </w:r>
      <w:r w:rsidR="00120FAB">
        <w:rPr>
          <w:rFonts w:ascii="Times New Roman" w:hAnsi="Times New Roman" w:cs="Times New Roman"/>
          <w:sz w:val="24"/>
          <w:szCs w:val="24"/>
        </w:rPr>
        <w:t>were</w:t>
      </w:r>
      <w:r w:rsidR="00E1783A" w:rsidRPr="00D03EC5">
        <w:rPr>
          <w:rFonts w:ascii="Times New Roman" w:hAnsi="Times New Roman" w:cs="Times New Roman"/>
          <w:sz w:val="24"/>
          <w:szCs w:val="24"/>
        </w:rPr>
        <w:t xml:space="preserve"> imposed often with little prior planning </w:t>
      </w:r>
      <w:r w:rsidR="00E1783A" w:rsidRPr="00D03EC5">
        <w:rPr>
          <w:rFonts w:ascii="Times New Roman" w:hAnsi="Times New Roman" w:cs="Times New Roman"/>
          <w:sz w:val="24"/>
          <w:szCs w:val="24"/>
        </w:rPr>
        <w:fldChar w:fldCharType="begin" w:fldLock="1"/>
      </w:r>
      <w:r w:rsidR="00907B7F">
        <w:rPr>
          <w:rFonts w:ascii="Times New Roman" w:hAnsi="Times New Roman" w:cs="Times New Roman"/>
          <w:sz w:val="24"/>
          <w:szCs w:val="24"/>
        </w:rPr>
        <w:instrText>ADDIN CSL_CITATION {"citationItems":[{"id":"ITEM-1","itemData":{"DOI":"10.1177/1035304620927107","ISSN":"10353046","abstract":"This discussion paper by a group of scholars across the fields of health, economics and labour relations argues that COVID-19 is an unprecedented humanitarian crisis from which there can be no return to the ‘old normal’. The pandemic’s disastrous worldwide health impacts have been exacerbated by, and have compounded, the unsustainability of economic globalisation based on the neoliberal dismantling of state capabilities in favour of markets. Flow-on economic impacts have simultaneously created major supply and demand disruptions, and highlighted the growing within-country inequalities and precarity generated by neoliberal regimes of labour market regulation. Taking an Australian and international perspective, we examine these economic and labour market impacts, paying particular attention to differential impacts on First Nations people, developing countries, women, immigrants and young people. Evaluating policy responses in a political climate of national and international leadership very different from those in which major twentieth century crises were addressed, we argue the need for a national and international conversation to develop a new pathway out of crisis. JEL Codes: E18, HO, I1, J64, J88.","author":[{"dropping-particle":"","family":"Barneveld","given":"Kristin","non-dropping-particle":"","parse-names":false,"suffix":""},{"dropping-particle":"","family":"Quinlan","given":"Michael","non-dropping-particle":"","parse-names":false,"suffix":""},{"dropping-particle":"","family":"Kriesler","given":"Peter","non-dropping-particle":"","parse-names":false,"suffix":""},{"dropping-particle":"","family":"Junor","given":"Anne","non-dropping-particle":"","parse-names":false,"suffix":""},{"dropping-particle":"","family":"Baum","given":"Fran","non-dropping-particle":"","parse-names":false,"suffix":""},{"dropping-particle":"","family":"Chowdhury","given":"Anis","non-dropping-particle":"","parse-names":false,"suffix":""},{"dropping-particle":"","family":"Junankar","given":"P. N.","non-dropping-particle":"","parse-names":false,"suffix":""},{"dropping-particle":"","family":"Clibborn","given":"Stephen","non-dropping-particle":"","parse-names":false,"suffix":""},{"dropping-particle":"","family":"Flanagan","given":"Frances","non-dropping-particle":"","parse-names":false,"suffix":""},{"dropping-particle":"","family":"Wright","given":"Chris F.","non-dropping-particle":"","parse-names":false,"suffix":""},{"dropping-particle":"","family":"Friel","given":"Sharon","non-dropping-particle":"","parse-names":false,"suffix":""},{"dropping-particle":"","family":"Halevi","given":"Joseph","non-dropping-particle":"","parse-names":false,"suffix":""},{"dropping-particle":"","family":"Rainnie","given":"Al","non-dropping-particle":"","parse-names":false,"suffix":""}],"container-title":"Economic and Labour Relations Review","id":"ITEM-1","issue":"2","issued":{"date-parts":[["2020"]]},"page":"133-157","title":"The COVID-19 pandemic: Lessons on building more equal and sustainable societies","type":"article-journal","volume":"31"},"uris":["http://www.mendeley.com/documents/?uuid=1bd5bb47-4ff7-4e25-b44f-a774b2ec6d12"]}],"mendeley":{"formattedCitation":"(Barneveld et al., 2020)","plainTextFormattedCitation":"(Barneveld et al., 2020)","previouslyFormattedCitation":"(Barneveld et al., 2020)"},"properties":{"noteIndex":0},"schema":"https://github.com/citation-style-language/schema/raw/master/csl-citation.json"}</w:instrText>
      </w:r>
      <w:r w:rsidR="00E1783A" w:rsidRPr="00D03EC5">
        <w:rPr>
          <w:rFonts w:ascii="Times New Roman" w:hAnsi="Times New Roman" w:cs="Times New Roman"/>
          <w:sz w:val="24"/>
          <w:szCs w:val="24"/>
        </w:rPr>
        <w:fldChar w:fldCharType="separate"/>
      </w:r>
      <w:r w:rsidR="00907B7F" w:rsidRPr="00907B7F">
        <w:rPr>
          <w:rFonts w:ascii="Times New Roman" w:hAnsi="Times New Roman" w:cs="Times New Roman"/>
          <w:noProof/>
          <w:sz w:val="24"/>
          <w:szCs w:val="24"/>
        </w:rPr>
        <w:t>(Barneveld et al., 2020)</w:t>
      </w:r>
      <w:r w:rsidR="00E1783A" w:rsidRPr="00D03EC5">
        <w:rPr>
          <w:rFonts w:ascii="Times New Roman" w:hAnsi="Times New Roman" w:cs="Times New Roman"/>
          <w:sz w:val="24"/>
          <w:szCs w:val="24"/>
        </w:rPr>
        <w:fldChar w:fldCharType="end"/>
      </w:r>
      <w:r w:rsidR="00907B7F">
        <w:rPr>
          <w:rFonts w:ascii="Times New Roman" w:hAnsi="Times New Roman" w:cs="Times New Roman"/>
          <w:sz w:val="24"/>
          <w:szCs w:val="24"/>
        </w:rPr>
        <w:t>.</w:t>
      </w:r>
      <w:r w:rsidR="00E1783A" w:rsidRPr="00D03EC5">
        <w:rPr>
          <w:rFonts w:ascii="Times New Roman" w:hAnsi="Times New Roman" w:cs="Times New Roman"/>
          <w:sz w:val="24"/>
          <w:szCs w:val="24"/>
        </w:rPr>
        <w:t xml:space="preserve"> International and domestic tourism </w:t>
      </w:r>
      <w:r w:rsidR="00120FAB">
        <w:rPr>
          <w:rFonts w:ascii="Times New Roman" w:hAnsi="Times New Roman" w:cs="Times New Roman"/>
          <w:sz w:val="24"/>
          <w:szCs w:val="24"/>
        </w:rPr>
        <w:t xml:space="preserve">was </w:t>
      </w:r>
      <w:r w:rsidR="00E1783A" w:rsidRPr="00D03EC5">
        <w:rPr>
          <w:rFonts w:ascii="Times New Roman" w:hAnsi="Times New Roman" w:cs="Times New Roman"/>
          <w:sz w:val="24"/>
          <w:szCs w:val="24"/>
        </w:rPr>
        <w:t>effectively shut down as unfortunate casualties of the crisis. The World Tourism Organization claimed ‘ours has been the sector hardest hit by the crisis’ and has proposed an agenda for recovery</w:t>
      </w:r>
      <w:r w:rsidR="00F8412B">
        <w:rPr>
          <w:rFonts w:ascii="Times New Roman" w:hAnsi="Times New Roman" w:cs="Times New Roman"/>
          <w:sz w:val="24"/>
          <w:szCs w:val="24"/>
        </w:rPr>
        <w:t xml:space="preserve"> </w:t>
      </w:r>
      <w:r w:rsidR="00F8412B">
        <w:rPr>
          <w:rFonts w:ascii="Times New Roman" w:hAnsi="Times New Roman" w:cs="Times New Roman"/>
          <w:sz w:val="24"/>
          <w:szCs w:val="24"/>
        </w:rPr>
        <w:fldChar w:fldCharType="begin" w:fldLock="1"/>
      </w:r>
      <w:r w:rsidR="00F8412B">
        <w:rPr>
          <w:rFonts w:ascii="Times New Roman" w:hAnsi="Times New Roman" w:cs="Times New Roman"/>
          <w:sz w:val="24"/>
          <w:szCs w:val="24"/>
        </w:rPr>
        <w:instrText>ADDIN CSL_CITATION {"citationItems":[{"id":"ITEM-1","itemData":{"DOI":"10.1080/14616688.2020.1757748","ISSN":"14701340","abstract":"The COVID-19 pandemic of 2019–2020 has the potential to transform the tourism industry as well as the context in which it operates. This global crisis in which travel, tourism, hospitality and events have been shut down in many parts of the world, provides an opportunity to uncover the possibilities in this historic transformative moment. A critical tourism analysis of these events briefly uncovers the ways in which tourism has supported neoliberal injustices and exploitation. The COVID-19 pandemic crisis may offer a rare and invaluable opportunity to rethink and reset tourism toward a better pathway for the future. ‘Responsible’ approaches to tourism alone, however, will not offer sufficient capacity to enable such a reset. Instead, such a vision requires a community-centred tourism framework that redefines and reorients tourism based on the rights and interests of local communities and local peoples. Theoretically, such an approach includes a way tourism could be ‘socialised’ by being recentred on the public good. This is essential for tourism to be made accountable to social and ecological limits of the planet.","author":[{"dropping-particle":"","family":"Desbiolles","given":"Freya","non-dropping-particle":"","parse-names":false,"suffix":""}],"container-title":"Tourism Geographies","id":"ITEM-1","issue":"3","issued":{"date-parts":[["2020"]]},"page":"610-623","publisher":"Routledge","title":"Socialising tourism for social and ecological justice after COVID-19","type":"article-journal","volume":"22"},"uris":["http://www.mendeley.com/documents/?uuid=8a18cba8-d0d8-40c3-a9a1-e56842581fee"]}],"mendeley":{"formattedCitation":"(Desbiolles, 2020)","plainTextFormattedCitation":"(Desbiolles, 2020)","previouslyFormattedCitation":"(Desbiolles, 2020)"},"properties":{"noteIndex":0},"schema":"https://github.com/citation-style-language/schema/raw/master/csl-citation.json"}</w:instrText>
      </w:r>
      <w:r w:rsidR="00F8412B">
        <w:rPr>
          <w:rFonts w:ascii="Times New Roman" w:hAnsi="Times New Roman" w:cs="Times New Roman"/>
          <w:sz w:val="24"/>
          <w:szCs w:val="24"/>
        </w:rPr>
        <w:fldChar w:fldCharType="separate"/>
      </w:r>
      <w:r w:rsidR="00F8412B" w:rsidRPr="00F8412B">
        <w:rPr>
          <w:rFonts w:ascii="Times New Roman" w:hAnsi="Times New Roman" w:cs="Times New Roman"/>
          <w:noProof/>
          <w:sz w:val="24"/>
          <w:szCs w:val="24"/>
        </w:rPr>
        <w:t>(Desbiolles, 2020)</w:t>
      </w:r>
      <w:r w:rsidR="00F8412B">
        <w:rPr>
          <w:rFonts w:ascii="Times New Roman" w:hAnsi="Times New Roman" w:cs="Times New Roman"/>
          <w:sz w:val="24"/>
          <w:szCs w:val="24"/>
        </w:rPr>
        <w:fldChar w:fldCharType="end"/>
      </w:r>
      <w:r w:rsidR="00F8412B">
        <w:rPr>
          <w:rFonts w:ascii="Times New Roman" w:hAnsi="Times New Roman" w:cs="Times New Roman"/>
          <w:sz w:val="24"/>
          <w:szCs w:val="24"/>
        </w:rPr>
        <w:t>.</w:t>
      </w:r>
      <w:r w:rsidR="009C46FD">
        <w:rPr>
          <w:rFonts w:ascii="Times New Roman" w:hAnsi="Times New Roman" w:cs="Times New Roman"/>
          <w:sz w:val="24"/>
          <w:szCs w:val="24"/>
        </w:rPr>
        <w:t xml:space="preserve"> </w:t>
      </w:r>
      <w:r w:rsidR="00B0711F" w:rsidRPr="00D03EC5">
        <w:rPr>
          <w:rFonts w:ascii="Times New Roman" w:hAnsi="Times New Roman" w:cs="Times New Roman"/>
          <w:sz w:val="24"/>
          <w:szCs w:val="24"/>
        </w:rPr>
        <w:t>Disaster recovery involves the resumption of all business activities to 95% effectiveness</w:t>
      </w:r>
      <w:r w:rsidR="00563ACD">
        <w:rPr>
          <w:rFonts w:ascii="Times New Roman" w:hAnsi="Times New Roman" w:cs="Times New Roman"/>
          <w:sz w:val="24"/>
          <w:szCs w:val="24"/>
        </w:rPr>
        <w:t xml:space="preserve"> </w:t>
      </w:r>
      <w:r w:rsidR="00B0711F" w:rsidRPr="00D03EC5">
        <w:rPr>
          <w:rFonts w:ascii="Times New Roman" w:hAnsi="Times New Roman" w:cs="Times New Roman"/>
          <w:sz w:val="24"/>
          <w:szCs w:val="24"/>
        </w:rPr>
        <w:fldChar w:fldCharType="begin" w:fldLock="1"/>
      </w:r>
      <w:r w:rsidR="00AE127F" w:rsidRPr="00D03EC5">
        <w:rPr>
          <w:rFonts w:ascii="Times New Roman" w:hAnsi="Times New Roman" w:cs="Times New Roman"/>
          <w:sz w:val="24"/>
          <w:szCs w:val="24"/>
        </w:rPr>
        <w:instrText>ADDIN CSL_CITATION {"citationItems":[{"id":"ITEM-1","itemData":{"DOI":"10.1080/15256480.2011.540980","ISSN":"15256480","abstract":"Disaster planning is an important, but often neglected, part of leading an organization. Currently there exists little data on the level of disaster preparedness of organizations in the Canadian hospitality industry. In this article we present the results of a survey of a representative sample of organizations in this industry to assess the level of disaster preparedness. Results reveal an overall low level of preparedness. Implications of these results are discussed and recommendations for research and practice are suggested. © Taylor &amp; Francis Group, LLC.","author":[{"dropping-particle":"","family":"Gruman","given":"Jamie A.","non-dropping-particle":"","parse-names":false,"suffix":""},{"dropping-particle":"","family":"Chhinzer","given":"Nita","non-dropping-particle":"","parse-names":false,"suffix":""},{"dropping-particle":"","family":"Smith","given":"Geoff W.","non-dropping-particle":"","parse-names":false,"suffix":""}],"container-title":"International Journal of Hospitality and Tourism Administration","id":"ITEM-1","issue":"1","issued":{"date-parts":[["2011"]]},"page":"43-59","title":"An exploratory study of the level of disaster preparedness in the Canadian hospitality industry","type":"article-journal","volume":"12"},"uris":["http://www.mendeley.com/documents/?uuid=741214e6-b626-4776-ac5d-c3bfbb9a2876"]}],"mendeley":{"formattedCitation":"(Gruman et al., 2011)","plainTextFormattedCitation":"(Gruman et al., 2011)","previouslyFormattedCitation":"(Gruman et al., 2011)"},"properties":{"noteIndex":0},"schema":"https://github.com/citation-style-language/schema/raw/master/csl-citation.json"}</w:instrText>
      </w:r>
      <w:r w:rsidR="00B0711F" w:rsidRPr="00D03EC5">
        <w:rPr>
          <w:rFonts w:ascii="Times New Roman" w:hAnsi="Times New Roman" w:cs="Times New Roman"/>
          <w:sz w:val="24"/>
          <w:szCs w:val="24"/>
        </w:rPr>
        <w:fldChar w:fldCharType="separate"/>
      </w:r>
      <w:r w:rsidR="00B0711F" w:rsidRPr="00D03EC5">
        <w:rPr>
          <w:rFonts w:ascii="Times New Roman" w:hAnsi="Times New Roman" w:cs="Times New Roman"/>
          <w:noProof/>
          <w:sz w:val="24"/>
          <w:szCs w:val="24"/>
        </w:rPr>
        <w:t>(Gruman et al., 2011)</w:t>
      </w:r>
      <w:r w:rsidR="00B0711F" w:rsidRPr="00D03EC5">
        <w:rPr>
          <w:rFonts w:ascii="Times New Roman" w:hAnsi="Times New Roman" w:cs="Times New Roman"/>
          <w:sz w:val="24"/>
          <w:szCs w:val="24"/>
        </w:rPr>
        <w:fldChar w:fldCharType="end"/>
      </w:r>
      <w:r w:rsidR="00B0711F" w:rsidRPr="00D03EC5">
        <w:rPr>
          <w:rFonts w:ascii="Times New Roman" w:hAnsi="Times New Roman" w:cs="Times New Roman"/>
          <w:sz w:val="24"/>
          <w:szCs w:val="24"/>
        </w:rPr>
        <w:t>.</w:t>
      </w:r>
    </w:p>
    <w:p w14:paraId="161CCBC9" w14:textId="77777777" w:rsidR="00563ACD" w:rsidRDefault="00563ACD" w:rsidP="00D03EC5">
      <w:pPr>
        <w:pStyle w:val="NoSpacing"/>
        <w:spacing w:line="360" w:lineRule="auto"/>
        <w:jc w:val="both"/>
        <w:rPr>
          <w:rFonts w:ascii="Times New Roman" w:hAnsi="Times New Roman" w:cs="Times New Roman"/>
          <w:sz w:val="24"/>
          <w:szCs w:val="24"/>
        </w:rPr>
      </w:pPr>
    </w:p>
    <w:p w14:paraId="393D0EE0" w14:textId="05A4960B" w:rsidR="0031371A" w:rsidRPr="00D03EC5" w:rsidRDefault="00913A4B"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Within the tourism industry, the hotel sector's vulnerabilities are multi-faceted. A hotel's physical infrastructure (buildings, water,</w:t>
      </w:r>
      <w:r w:rsidR="00810371" w:rsidRPr="00D03EC5">
        <w:rPr>
          <w:rFonts w:ascii="Times New Roman" w:hAnsi="Times New Roman" w:cs="Times New Roman"/>
          <w:sz w:val="24"/>
          <w:szCs w:val="24"/>
        </w:rPr>
        <w:t xml:space="preserve"> </w:t>
      </w:r>
      <w:r w:rsidRPr="00D03EC5">
        <w:rPr>
          <w:rFonts w:ascii="Times New Roman" w:hAnsi="Times New Roman" w:cs="Times New Roman"/>
          <w:sz w:val="24"/>
          <w:szCs w:val="24"/>
        </w:rPr>
        <w:t>power, sanitation) may be at risk from a variety of natural and man-made hazards placing staff and guests at risk.  Beyond guest and staff safety, a hotel's ability to continue operations and profitability is often made hazards placing staff and guests at risk. Beyond guest and staff safety, a hotel's ability to continue operations and profitability is often at risk in disasters</w:t>
      </w:r>
      <w:r w:rsidR="00563ACD">
        <w:rPr>
          <w:rFonts w:ascii="Times New Roman" w:hAnsi="Times New Roman" w:cs="Times New Roman"/>
          <w:sz w:val="24"/>
          <w:szCs w:val="24"/>
        </w:rPr>
        <w:t xml:space="preserve"> </w:t>
      </w:r>
      <w:r w:rsidRPr="00D03EC5">
        <w:rPr>
          <w:rFonts w:ascii="Times New Roman" w:hAnsi="Times New Roman" w:cs="Times New Roman"/>
          <w:sz w:val="24"/>
          <w:szCs w:val="24"/>
        </w:rPr>
        <w:fldChar w:fldCharType="begin" w:fldLock="1"/>
      </w:r>
      <w:r w:rsidR="00E1783A" w:rsidRPr="00D03EC5">
        <w:rPr>
          <w:rFonts w:ascii="Times New Roman" w:hAnsi="Times New Roman" w:cs="Times New Roman"/>
          <w:sz w:val="24"/>
          <w:szCs w:val="24"/>
        </w:rPr>
        <w:instrText>ADDIN CSL_CITATION {"citationItems":[{"id":"ITEM-1","itemData":{"DOI":"10.1016/j.ijdrr.2017.02.005","ISSN":"22124209","abstract":"Within the tourism industry, the hotel sector's vulnerabilities are multi-faceted. This literature discussion scrutinizes how disaster and resilience is framed for the tourism sector, and, more specifically, how the concepts can be applied to the hotel sector. A synthesis of the literature points to the importance of prioritizing disaster resilience building for the hotel sector. The body of literature regarding disasters, tourism, and more specifically hotels, has increased over the last 20 years, still improvements in the hotel sector's disaster preparedness and do not appear to be on the same trajectory. Illustrating the predicament of the contemporary hotel industry serves to open a discussion about the value of building resiliency to disaster for hotels. As the numbers of people affected by disasters grows, the importance of providing actionable information to limit the severity of these events on communities also escalates in pace.","author":[{"dropping-particle":"","family":"Brown","given":"Nancy A.","non-dropping-particle":"","parse-names":false,"suffix":""},{"dropping-particle":"","family":"Rovins","given":"Jane E.","non-dropping-particle":"","parse-names":false,"suffix":""},{"dropping-particle":"","family":"Feldmann-Jensen","given":"Shirley","non-dropping-particle":"","parse-names":false,"suffix":""},{"dropping-particle":"","family":"Orchiston","given":"Caroline","non-dropping-particle":"","parse-names":false,"suffix":""},{"dropping-particle":"","family":"Johnston","given":"David","non-dropping-particle":"","parse-names":false,"suffix":""}],"container-title":"International Journal of Disaster Risk Reduction","id":"ITEM-1","issue":"February","issued":{"date-parts":[["2017"]]},"page":"362-370","publisher":"Elsevier Ltd","title":"Exploring disaster resilience within the hotel sector: A systematic review of literature","type":"article-journal","volume":"22"},"uris":["http://www.mendeley.com/documents/?uuid=7c6427a1-4ce4-4fad-af41-60151ce73a7f"]}],"mendeley":{"formattedCitation":"(Brown et al., 2017)","plainTextFormattedCitation":"(Brown et al., 2017)","previouslyFormattedCitation":"(Brown et al., 2017)"},"properties":{"noteIndex":0},"schema":"https://github.com/citation-style-language/schema/raw/master/csl-citation.json"}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(Brown et al., 2017)</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w:t>
      </w:r>
      <w:r w:rsidR="00350334" w:rsidRPr="00D03EC5">
        <w:rPr>
          <w:rFonts w:ascii="Times New Roman" w:hAnsi="Times New Roman" w:cs="Times New Roman"/>
          <w:sz w:val="24"/>
          <w:szCs w:val="24"/>
        </w:rPr>
        <w:t xml:space="preserve"> </w:t>
      </w:r>
      <w:r w:rsidR="00937E6A" w:rsidRPr="00D03EC5">
        <w:rPr>
          <w:rFonts w:ascii="Times New Roman" w:hAnsi="Times New Roman" w:cs="Times New Roman"/>
          <w:sz w:val="24"/>
          <w:szCs w:val="24"/>
        </w:rPr>
        <w:t>After January 27, all group trips and ‘ticket + hotel’ services, including those abroad, were fully suspended. All at once, China’s tourism fell into a chaotic state, with scenic spots and hotels closed, and flights stopped. Many refunds had to be issued across the whole tourism industry</w:t>
      </w:r>
      <w:r w:rsidR="00563ACD">
        <w:rPr>
          <w:rFonts w:ascii="Times New Roman" w:hAnsi="Times New Roman" w:cs="Times New Roman"/>
          <w:sz w:val="24"/>
          <w:szCs w:val="24"/>
        </w:rPr>
        <w:t xml:space="preserve"> </w:t>
      </w:r>
      <w:r w:rsidR="00937E6A" w:rsidRPr="00D03EC5">
        <w:rPr>
          <w:rFonts w:ascii="Times New Roman" w:hAnsi="Times New Roman" w:cs="Times New Roman"/>
          <w:sz w:val="24"/>
          <w:szCs w:val="24"/>
        </w:rPr>
        <w:fldChar w:fldCharType="begin" w:fldLock="1"/>
      </w:r>
      <w:r w:rsidR="00937E6A" w:rsidRPr="00D03EC5">
        <w:rPr>
          <w:rFonts w:ascii="Times New Roman" w:hAnsi="Times New Roman" w:cs="Times New Roman"/>
          <w:sz w:val="24"/>
          <w:szCs w:val="24"/>
        </w:rPr>
        <w:instrText>ADDIN CSL_CITATION {"citationItems":[{"id":"ITEM-1","itemData":{"DOI":"10.1080/13683500.2020.1770706","ISSN":"13683500","abstract":"The main purpose of this research was to illustrate how companies contributed to employee psychological capital in tourism during the COVID-19 crisis based on the conservation of resources theory (CoR). Psychological capital including self-efficacy, hope, resilience and optimism is a key source of support at work, especially during challenging events. With threats to health and job security, employee psychological capital was unlikely to recover on its own naturally. However, tourism companies can augment employee psychological capital through corporate social responsibility (CSR). The effects of CSR on employee psychological capital remains unclear. This research examined differing effects of CSR on self-efficacy, hope, resilience and optimism. Based on a survey of 430 employees in tourism in China, the results showed that CSR had positive impacts on employee self-efficacy, hope, resilience and optimism through employee satisfaction with corporate COVID-19 responses. In addition, individual loss orientation strengthened the effects of CSR on employee self-efficacy, hope, resilience and optimism.","author":[{"dropping-particle":"","family":"Mao","given":"Yan","non-dropping-particle":"","parse-names":false,"suffix":""},{"dropping-particle":"","family":"He","given":"Jie","non-dropping-particle":"","parse-names":false,"suffix":""},{"dropping-particle":"","family":"Morrison","given":"Alastair M.","non-dropping-particle":"","parse-names":false,"suffix":""},{"dropping-particle":"","family":"Andres Coca-Stefaniak","given":"J.","non-dropping-particle":"","parse-names":false,"suffix":""}],"container-title":"Current Issues in Tourism","id":"ITEM-1","issue":"0","issued":{"date-parts":[["2020"]]},"page":"1-19","publisher":"Taylor &amp; Francis","title":"Effects of tourism CSR on employee psychological capital in the COVID-19 crisis: from the perspective of conservation of resources theory","type":"article-journal","volume":"0"},"uris":["http://www.mendeley.com/documents/?uuid=5c2e9fa9-a5bd-46c6-b658-7525c61a7aa6"]}],"mendeley":{"formattedCitation":"(Mao et al., 2020)","plainTextFormattedCitation":"(Mao et al., 2020)","previouslyFormattedCitation":"(Mao et al., 2020)"},"properties":{"noteIndex":0},"schema":"https://github.com/citation-style-language/schema/raw/master/csl-citation.json"}</w:instrText>
      </w:r>
      <w:r w:rsidR="00937E6A" w:rsidRPr="00D03EC5">
        <w:rPr>
          <w:rFonts w:ascii="Times New Roman" w:hAnsi="Times New Roman" w:cs="Times New Roman"/>
          <w:sz w:val="24"/>
          <w:szCs w:val="24"/>
        </w:rPr>
        <w:fldChar w:fldCharType="separate"/>
      </w:r>
      <w:r w:rsidR="00937E6A" w:rsidRPr="00D03EC5">
        <w:rPr>
          <w:rFonts w:ascii="Times New Roman" w:hAnsi="Times New Roman" w:cs="Times New Roman"/>
          <w:noProof/>
          <w:sz w:val="24"/>
          <w:szCs w:val="24"/>
        </w:rPr>
        <w:t>(Mao et al., 2020)</w:t>
      </w:r>
      <w:r w:rsidR="00937E6A" w:rsidRPr="00D03EC5">
        <w:rPr>
          <w:rFonts w:ascii="Times New Roman" w:hAnsi="Times New Roman" w:cs="Times New Roman"/>
          <w:sz w:val="24"/>
          <w:szCs w:val="24"/>
        </w:rPr>
        <w:fldChar w:fldCharType="end"/>
      </w:r>
      <w:r w:rsidR="00937E6A" w:rsidRPr="00D03EC5">
        <w:rPr>
          <w:rFonts w:ascii="Times New Roman" w:hAnsi="Times New Roman" w:cs="Times New Roman"/>
          <w:sz w:val="24"/>
          <w:szCs w:val="24"/>
        </w:rPr>
        <w:t xml:space="preserve">. Due to the strong and extensive infections from this virus, people lost </w:t>
      </w:r>
      <w:r w:rsidR="009C7600" w:rsidRPr="00D03EC5">
        <w:rPr>
          <w:rFonts w:ascii="Times New Roman" w:hAnsi="Times New Roman" w:cs="Times New Roman"/>
          <w:sz w:val="24"/>
          <w:szCs w:val="24"/>
        </w:rPr>
        <w:t xml:space="preserve">a </w:t>
      </w:r>
      <w:r w:rsidR="00937E6A" w:rsidRPr="00D03EC5">
        <w:rPr>
          <w:rFonts w:ascii="Times New Roman" w:hAnsi="Times New Roman" w:cs="Times New Roman"/>
          <w:sz w:val="24"/>
          <w:szCs w:val="24"/>
        </w:rPr>
        <w:t>sense of security to travel outside. It was predicted that all Chinese tourism companies would have to be closed or curtail operations and make a slow recovery from January to May 2020. Employees in tourism businesses were faced with sharp declines in their incomes, causing dramatic changes in their work and lives. The panic caused by the threat of the disease spread and the income uncertainties caused widespread anxiety and frustration</w:t>
      </w:r>
      <w:r w:rsidR="00563ACD">
        <w:rPr>
          <w:rFonts w:ascii="Times New Roman" w:hAnsi="Times New Roman" w:cs="Times New Roman"/>
          <w:sz w:val="24"/>
          <w:szCs w:val="24"/>
        </w:rPr>
        <w:t xml:space="preserve"> </w:t>
      </w:r>
      <w:r w:rsidR="00937E6A" w:rsidRPr="00D03EC5">
        <w:rPr>
          <w:rFonts w:ascii="Times New Roman" w:hAnsi="Times New Roman" w:cs="Times New Roman"/>
          <w:sz w:val="24"/>
          <w:szCs w:val="24"/>
        </w:rPr>
        <w:fldChar w:fldCharType="begin" w:fldLock="1"/>
      </w:r>
      <w:r w:rsidR="00B363A5" w:rsidRPr="00D03EC5">
        <w:rPr>
          <w:rFonts w:ascii="Times New Roman" w:hAnsi="Times New Roman" w:cs="Times New Roman"/>
          <w:sz w:val="24"/>
          <w:szCs w:val="24"/>
        </w:rPr>
        <w:instrText>ADDIN CSL_CITATION {"citationItems":[{"id":"ITEM-1","itemData":{"DOI":"10.1080/13683500.2020.1770706","ISSN":"13683500","abstract":"The main purpose of this research was to illustrate how companies contributed to employee psychological capital in tourism during the COVID-19 crisis based on the conservation of resources theory (CoR). Psychological capital including self-efficacy, hope, resilience and optimism is a key source of support at work, especially during challenging events. With threats to health and job security, employee psychological capital was unlikely to recover on its own naturally. However, tourism companies can augment employee psychological capital through corporate social responsibility (CSR). The effects of CSR on employee psychological capital remains unclear. This research examined differing effects of CSR on self-efficacy, hope, resilience and optimism. Based on a survey of 430 employees in tourism in China, the results showed that CSR had positive impacts on employee self-efficacy, hope, resilience and optimism through employee satisfaction with corporate COVID-19 responses. In addition, individual loss orientation strengthened the effects of CSR on employee self-efficacy, hope, resilience and optimism.","author":[{"dropping-particle":"","family":"Mao","given":"Yan","non-dropping-particle":"","parse-names":false,"suffix":""},{"dropping-particle":"","family":"He","given":"Jie","non-dropping-particle":"","parse-names":false,"suffix":""},{"dropping-particle":"","family":"Morrison","given":"Alastair M.","non-dropping-particle":"","parse-names":false,"suffix":""},{"dropping-particle":"","family":"Andres Coca-Stefaniak","given":"J.","non-dropping-particle":"","parse-names":false,"suffix":""}],"container-title":"Current Issues in Tourism","id":"ITEM-1","issue":"0","issued":{"date-parts":[["2020"]]},"page":"1-19","publisher":"Taylor &amp; Francis","title":"Effects of tourism CSR on employee psychological capital in the COVID-19 crisis: from the perspective of conservation of resources theory","type":"article-journal","volume":"0"},"uris":["http://www.mendeley.com/documents/?uuid=5c2e9fa9-a5bd-46c6-b658-7525c61a7aa6"]}],"mendeley":{"formattedCitation":"(Mao et al., 2020)","plainTextFormattedCitation":"(Mao et al., 2020)","previouslyFormattedCitation":"(Mao et al., 2020)"},"properties":{"noteIndex":0},"schema":"https://github.com/citation-style-language/schema/raw/master/csl-citation.json"}</w:instrText>
      </w:r>
      <w:r w:rsidR="00937E6A" w:rsidRPr="00D03EC5">
        <w:rPr>
          <w:rFonts w:ascii="Times New Roman" w:hAnsi="Times New Roman" w:cs="Times New Roman"/>
          <w:sz w:val="24"/>
          <w:szCs w:val="24"/>
        </w:rPr>
        <w:fldChar w:fldCharType="separate"/>
      </w:r>
      <w:r w:rsidR="00937E6A" w:rsidRPr="00D03EC5">
        <w:rPr>
          <w:rFonts w:ascii="Times New Roman" w:hAnsi="Times New Roman" w:cs="Times New Roman"/>
          <w:noProof/>
          <w:sz w:val="24"/>
          <w:szCs w:val="24"/>
        </w:rPr>
        <w:t>(Mao et al., 2020)</w:t>
      </w:r>
      <w:r w:rsidR="00937E6A" w:rsidRPr="00D03EC5">
        <w:rPr>
          <w:rFonts w:ascii="Times New Roman" w:hAnsi="Times New Roman" w:cs="Times New Roman"/>
          <w:sz w:val="24"/>
          <w:szCs w:val="24"/>
        </w:rPr>
        <w:fldChar w:fldCharType="end"/>
      </w:r>
      <w:r w:rsidR="00563ACD">
        <w:rPr>
          <w:rFonts w:ascii="Times New Roman" w:hAnsi="Times New Roman" w:cs="Times New Roman"/>
          <w:sz w:val="24"/>
          <w:szCs w:val="24"/>
        </w:rPr>
        <w:t>.</w:t>
      </w:r>
    </w:p>
    <w:p w14:paraId="1191B28E" w14:textId="1A95A6CF" w:rsidR="00D03EC5" w:rsidRDefault="00937E6A"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China's transportation ministry said that Chinese tourist trips dropped by almost 73%</w:t>
      </w:r>
      <w:r w:rsidR="0031371A" w:rsidRPr="00D03EC5">
        <w:rPr>
          <w:rFonts w:ascii="Times New Roman" w:hAnsi="Times New Roman" w:cs="Times New Roman"/>
          <w:sz w:val="24"/>
          <w:szCs w:val="24"/>
        </w:rPr>
        <w:t xml:space="preserve"> </w:t>
      </w:r>
      <w:r w:rsidRPr="00D03EC5">
        <w:rPr>
          <w:rFonts w:ascii="Times New Roman" w:hAnsi="Times New Roman" w:cs="Times New Roman"/>
          <w:sz w:val="24"/>
          <w:szCs w:val="24"/>
        </w:rPr>
        <w:t>during the 2020 New Year holidays compared with conditions. Analysis of the World Tourism and Travel Council predicted that the recovery for the tourism sector or people returning on vacation takes at least 19 months</w:t>
      </w:r>
      <w:r w:rsidR="00B363A5" w:rsidRPr="00D03EC5">
        <w:rPr>
          <w:rFonts w:ascii="Times New Roman" w:hAnsi="Times New Roman" w:cs="Times New Roman"/>
          <w:sz w:val="24"/>
          <w:szCs w:val="24"/>
        </w:rPr>
        <w:t xml:space="preserve"> </w:t>
      </w:r>
      <w:r w:rsidRPr="00D03EC5">
        <w:rPr>
          <w:rFonts w:ascii="Times New Roman" w:hAnsi="Times New Roman" w:cs="Times New Roman"/>
          <w:sz w:val="24"/>
          <w:szCs w:val="24"/>
        </w:rPr>
        <w:fldChar w:fldCharType="begin" w:fldLock="1"/>
      </w:r>
      <w:r w:rsidR="004171B6">
        <w:rPr>
          <w:rFonts w:ascii="Times New Roman" w:hAnsi="Times New Roman" w:cs="Times New Roman"/>
          <w:sz w:val="24"/>
          <w:szCs w:val="24"/>
        </w:rPr>
        <w:instrText>ADDIN CSL_CITATION {"citationItems":[{"id":"ITEM-1","itemData":{"abstract":"2020 is kind of an alarming year for all countries because of the emergence of an outbreak called the Coronavirus or Covid-19 that originated in Wuhan City, China. This outbreak is a concern for the world because many aspects are affected, such as tourism. This research aims to determine the impacts of the Covid-19 outbreak on the hotel industry in Indonesia and China. It is to analyze the efforts to overcome it. Then, this research was held by applying a descriptive qualitative approach and done by discourse analysis. The data obtained comes from a variety of reference sources that support this research. The findings of the research stated that the hotel industry in Indonesia and China were significantly affected by the Covid-19 outbreak since many hotels were forced to close and not operate to reduce the spread of the virus. Thousands of employees were forced to be laid off due to the losses income of the hotel. Several hotels in Indonesia and China decided to be used as hospitals for Covid-19 victims. In conclusion, the unpredictable outbreak at the beginning of 2020 due to a deadly virus called Covid-19 shook the world because it has affected many aspects, including tourism.","author":[{"dropping-particle":"","family":"Shabrina Rahma","given":"Valda","non-dropping-particle":"","parse-names":false,"suffix":""},{"dropping-particle":"","family":"Fadhilia Arvianti","given":"Gilang","non-dropping-particle":"","parse-names":false,"suffix":""}],"container-title":"Jelajah: Journal Tourism and Hospitality","id":"ITEM-1","issue":"1","issued":{"date-parts":[["2020"]]},"page":"2020","title":"the Impacts of Covid-19 Pandemic in Indonesia and China'S Hotel Industry: How To Overcome It?","type":"article-journal","volume":"2"},"uris":["http://www.mendeley.com/documents/?uuid=b4fccc38-ef75-448b-8691-fe6548afaeff"]}],"mendeley":{"formattedCitation":"(Shabrina Rahma &amp; Fadhilia Arvianti, 2020)","plainTextFormattedCitation":"(Shabrina Rahma &amp; Fadhilia Arvianti, 2020)","previouslyFormattedCitation":"(Shabrina Rahma &amp; Fadhilia Arvianti, 2020)"},"properties":{"noteIndex":0},"schema":"https://github.com/citation-style-language/schema/raw/master/csl-citation.json"}</w:instrText>
      </w:r>
      <w:r w:rsidRPr="00D03EC5">
        <w:rPr>
          <w:rFonts w:ascii="Times New Roman" w:hAnsi="Times New Roman" w:cs="Times New Roman"/>
          <w:sz w:val="24"/>
          <w:szCs w:val="24"/>
        </w:rPr>
        <w:fldChar w:fldCharType="separate"/>
      </w:r>
      <w:r w:rsidR="004171B6" w:rsidRPr="004171B6">
        <w:rPr>
          <w:rFonts w:ascii="Times New Roman" w:hAnsi="Times New Roman" w:cs="Times New Roman"/>
          <w:noProof/>
          <w:sz w:val="24"/>
          <w:szCs w:val="24"/>
        </w:rPr>
        <w:t>(Shabrina Rahma &amp; Fadhilia Arvianti,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w:t>
      </w:r>
      <w:r w:rsidR="0031371A" w:rsidRPr="00D03EC5">
        <w:rPr>
          <w:rFonts w:ascii="Times New Roman" w:hAnsi="Times New Roman" w:cs="Times New Roman"/>
          <w:sz w:val="24"/>
          <w:szCs w:val="24"/>
        </w:rPr>
        <w:t xml:space="preserve"> </w:t>
      </w:r>
      <w:r w:rsidR="00350334" w:rsidRPr="00D03EC5">
        <w:rPr>
          <w:rFonts w:ascii="Times New Roman" w:hAnsi="Times New Roman" w:cs="Times New Roman"/>
          <w:sz w:val="24"/>
          <w:szCs w:val="24"/>
        </w:rPr>
        <w:t xml:space="preserve">In re-imagining a post-viral tourism world, solutions and pathways to recovery inevitably will vary sector-by-sector and destination-to-destination. It is considered that in the short -term the post-COVID-19 recovery of tourism will be tied to the pace of global economic recovery. However, long-term recovery “will overlap with the transformation of the current linear economic production system into a carbon-neutral economic production system and set new parameters for the future direction of global tourism recovery” </w:t>
      </w:r>
      <w:r w:rsidR="00B274B9" w:rsidRPr="00D03EC5">
        <w:rPr>
          <w:rFonts w:ascii="Times New Roman" w:hAnsi="Times New Roman" w:cs="Times New Roman"/>
          <w:sz w:val="24"/>
          <w:szCs w:val="24"/>
        </w:rPr>
        <w:fldChar w:fldCharType="begin" w:fldLock="1"/>
      </w:r>
      <w:r w:rsidR="00B274B9" w:rsidRPr="00D03EC5">
        <w:rPr>
          <w:rFonts w:ascii="Times New Roman" w:hAnsi="Times New Roman" w:cs="Times New Roman"/>
          <w:sz w:val="24"/>
          <w:szCs w:val="24"/>
        </w:rPr>
        <w:instrText>ADDIN CSL_CITATION {"citationItems":[{"id":"ITEM-1","itemData":{"DOI":"10.30892/gtg.31321-544","ISSN":"20651198","abstract":"The COVID-19 pandemic is having devastating economic and social consequences in the global South. This article is a rapid response critical assessment and examines COVID-19's emerging impacts for the tourism sector of South Africa, one of the world's worst affected destinations. Specific focus is upon responses by industry and government to the crisis and its unfolding impact for the tourism sector. The study is situated within the context of an expanding tourism scholarship and debates around the pandemic. Findings show a hollowing out of the South African tourism industry is taking place at an accelerating tempo with the most severely impacted being tourism small and micro-enterprises. The study highlights the occurrence of conflicts between key stakeholders and especially the frustrations of the tourism industry about the chaotic and changing policy regulations towards the sector as well as the weakness of government support interventions.","author":[{"dropping-particle":"","family":"Rogerson","given":"Christian M.","non-dropping-particle":"","parse-names":false,"suffix":""},{"dropping-particle":"","family":"Rogerson","given":"Jayne M.","non-dropping-particle":"","parse-names":false,"suffix":""}],"container-title":"Geojournal of Tourism and Geosites","id":"ITEM-1","issue":"3","issued":{"date-parts":[["2020"]]},"page":"1083-1091","title":"COVID-19 Tourism impacts in South Africa: Government and industry responses","type":"article-journal","volume":"31"},"uris":["http://www.mendeley.com/documents/?uuid=2fca883f-26b5-4e7c-b198-511095c5e265"]}],"mendeley":{"formattedCitation":"(Rogerson &amp; Rogerson, 2020)","plainTextFormattedCitation":"(Rogerson &amp; Rogerson, 2020)","previouslyFormattedCitation":"(Rogerson &amp; Rogerson, 2020)"},"properties":{"noteIndex":0},"schema":"https://github.com/citation-style-language/schema/raw/master/csl-citation.json"}</w:instrText>
      </w:r>
      <w:r w:rsidR="00B274B9" w:rsidRPr="00D03EC5">
        <w:rPr>
          <w:rFonts w:ascii="Times New Roman" w:hAnsi="Times New Roman" w:cs="Times New Roman"/>
          <w:sz w:val="24"/>
          <w:szCs w:val="24"/>
        </w:rPr>
        <w:fldChar w:fldCharType="separate"/>
      </w:r>
      <w:r w:rsidR="00B274B9" w:rsidRPr="00D03EC5">
        <w:rPr>
          <w:rFonts w:ascii="Times New Roman" w:hAnsi="Times New Roman" w:cs="Times New Roman"/>
          <w:noProof/>
          <w:sz w:val="24"/>
          <w:szCs w:val="24"/>
        </w:rPr>
        <w:t>(Rogerson &amp; Rogerson, 2020)</w:t>
      </w:r>
      <w:r w:rsidR="00B274B9" w:rsidRPr="00D03EC5">
        <w:rPr>
          <w:rFonts w:ascii="Times New Roman" w:hAnsi="Times New Roman" w:cs="Times New Roman"/>
          <w:sz w:val="24"/>
          <w:szCs w:val="24"/>
        </w:rPr>
        <w:fldChar w:fldCharType="end"/>
      </w:r>
      <w:r w:rsidR="00B274B9" w:rsidRPr="00D03EC5">
        <w:rPr>
          <w:rFonts w:ascii="Times New Roman" w:hAnsi="Times New Roman" w:cs="Times New Roman"/>
          <w:sz w:val="24"/>
          <w:szCs w:val="24"/>
        </w:rPr>
        <w:t>.</w:t>
      </w:r>
      <w:r w:rsidR="00350334" w:rsidRPr="00D03EC5">
        <w:rPr>
          <w:rFonts w:ascii="Times New Roman" w:hAnsi="Times New Roman" w:cs="Times New Roman"/>
          <w:sz w:val="24"/>
          <w:szCs w:val="24"/>
        </w:rPr>
        <w:t xml:space="preserve"> Most commentators </w:t>
      </w:r>
      <w:r w:rsidR="009C7600" w:rsidRPr="00D03EC5">
        <w:rPr>
          <w:rFonts w:ascii="Times New Roman" w:hAnsi="Times New Roman" w:cs="Times New Roman"/>
          <w:sz w:val="24"/>
          <w:szCs w:val="24"/>
        </w:rPr>
        <w:t>believe</w:t>
      </w:r>
      <w:r w:rsidR="00350334" w:rsidRPr="00D03EC5">
        <w:rPr>
          <w:rFonts w:ascii="Times New Roman" w:hAnsi="Times New Roman" w:cs="Times New Roman"/>
          <w:sz w:val="24"/>
          <w:szCs w:val="24"/>
        </w:rPr>
        <w:t xml:space="preserve"> that destination recovery must begin with domestic markets and follow by regional tourism markets. Other tourism researchers identify the importance of visiting friends and relatives (VFR) travel as a critical element for tourism recovery strategies. Overall, the assurance of the safety of tourists is stressed as of paramount significance for re-activating tourism as shown by recent investigations of visitor intention to travel</w:t>
      </w:r>
      <w:r w:rsidR="00B274B9" w:rsidRPr="00D03EC5">
        <w:rPr>
          <w:rFonts w:ascii="Times New Roman" w:hAnsi="Times New Roman" w:cs="Times New Roman"/>
          <w:sz w:val="24"/>
          <w:szCs w:val="24"/>
        </w:rPr>
        <w:t xml:space="preserve"> </w:t>
      </w:r>
      <w:r w:rsidR="00B274B9" w:rsidRPr="00D03EC5">
        <w:rPr>
          <w:rFonts w:ascii="Times New Roman" w:hAnsi="Times New Roman" w:cs="Times New Roman"/>
          <w:sz w:val="24"/>
          <w:szCs w:val="24"/>
        </w:rPr>
        <w:fldChar w:fldCharType="begin" w:fldLock="1"/>
      </w:r>
      <w:r w:rsidR="00827FED" w:rsidRPr="00D03EC5">
        <w:rPr>
          <w:rFonts w:ascii="Times New Roman" w:hAnsi="Times New Roman" w:cs="Times New Roman"/>
          <w:sz w:val="24"/>
          <w:szCs w:val="24"/>
        </w:rPr>
        <w:instrText>ADDIN CSL_CITATION {"citationItems":[{"id":"ITEM-1","itemData":{"DOI":"10.30892/gtg.31321-544","ISSN":"20651198","abstract":"The COVID-19 pandemic is having devastating economic and social consequences in the global South. This article is a rapid response critical assessment and examines COVID-19's emerging impacts for the tourism sector of South Africa, one of the world's worst affected destinations. Specific focus is upon responses by industry and government to the crisis and its unfolding impact for the tourism sector. The study is situated within the context of an expanding tourism scholarship and debates around the pandemic. Findings show a hollowing out of the South African tourism industry is taking place at an accelerating tempo with the most severely impacted being tourism small and micro-enterprises. The study highlights the occurrence of conflicts between key stakeholders and especially the frustrations of the tourism industry about the chaotic and changing policy regulations towards the sector as well as the weakness of government support interventions.","author":[{"dropping-particle":"","family":"Rogerson","given":"Christian M.","non-dropping-particle":"","parse-names":false,"suffix":""},{"dropping-particle":"","family":"Rogerson","given":"Jayne M.","non-dropping-particle":"","parse-names":false,"suffix":""}],"container-title":"Geojournal of Tourism and Geosites","id":"ITEM-1","issue":"3","issued":{"date-parts":[["2020"]]},"page":"1083-1091","title":"COVID-19 Tourism impacts in South Africa: Government and industry responses","type":"article-journal","volume":"31"},"uris":["http://www.mendeley.com/documents/?uuid=2fca883f-26b5-4e7c-b198-511095c5e265"]}],"mendeley":{"formattedCitation":"(Rogerson &amp; Rogerson, 2020)","plainTextFormattedCitation":"(Rogerson &amp; Rogerson, 2020)","previouslyFormattedCitation":"(Rogerson &amp; Rogerson, 2020)"},"properties":{"noteIndex":0},"schema":"https://github.com/citation-style-language/schema/raw/master/csl-citation.json"}</w:instrText>
      </w:r>
      <w:r w:rsidR="00B274B9" w:rsidRPr="00D03EC5">
        <w:rPr>
          <w:rFonts w:ascii="Times New Roman" w:hAnsi="Times New Roman" w:cs="Times New Roman"/>
          <w:sz w:val="24"/>
          <w:szCs w:val="24"/>
        </w:rPr>
        <w:fldChar w:fldCharType="separate"/>
      </w:r>
      <w:r w:rsidR="00B274B9" w:rsidRPr="00D03EC5">
        <w:rPr>
          <w:rFonts w:ascii="Times New Roman" w:hAnsi="Times New Roman" w:cs="Times New Roman"/>
          <w:noProof/>
          <w:sz w:val="24"/>
          <w:szCs w:val="24"/>
        </w:rPr>
        <w:t>(Rogerson &amp; Rogerson, 2020)</w:t>
      </w:r>
      <w:r w:rsidR="00B274B9" w:rsidRPr="00D03EC5">
        <w:rPr>
          <w:rFonts w:ascii="Times New Roman" w:hAnsi="Times New Roman" w:cs="Times New Roman"/>
          <w:sz w:val="24"/>
          <w:szCs w:val="24"/>
        </w:rPr>
        <w:fldChar w:fldCharType="end"/>
      </w:r>
      <w:r w:rsidR="00B274B9" w:rsidRPr="00D03EC5">
        <w:rPr>
          <w:rFonts w:ascii="Times New Roman" w:hAnsi="Times New Roman" w:cs="Times New Roman"/>
          <w:sz w:val="24"/>
          <w:szCs w:val="24"/>
        </w:rPr>
        <w:t>.</w:t>
      </w:r>
    </w:p>
    <w:p w14:paraId="6AEC88EF" w14:textId="77777777" w:rsidR="00563ACD" w:rsidRDefault="00563ACD" w:rsidP="00D03EC5">
      <w:pPr>
        <w:pStyle w:val="NoSpacing"/>
        <w:spacing w:line="360" w:lineRule="auto"/>
        <w:jc w:val="both"/>
        <w:rPr>
          <w:rFonts w:ascii="Times New Roman" w:hAnsi="Times New Roman" w:cs="Times New Roman"/>
          <w:sz w:val="24"/>
          <w:szCs w:val="24"/>
        </w:rPr>
      </w:pPr>
    </w:p>
    <w:p w14:paraId="799A9C86" w14:textId="454B9484" w:rsidR="00B0711F" w:rsidRPr="00D03EC5" w:rsidRDefault="00AE127F" w:rsidP="00D03EC5">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 xml:space="preserve">On average, domestic tourism accounts for almost 80% of entire visitor arrivals to cities in </w:t>
      </w:r>
      <w:r w:rsidR="009C7600" w:rsidRPr="00D03EC5">
        <w:rPr>
          <w:rFonts w:ascii="Times New Roman" w:hAnsi="Times New Roman" w:cs="Times New Roman"/>
          <w:sz w:val="24"/>
          <w:szCs w:val="24"/>
        </w:rPr>
        <w:t xml:space="preserve">the </w:t>
      </w:r>
      <w:r w:rsidRPr="00D03EC5">
        <w:rPr>
          <w:rFonts w:ascii="Times New Roman" w:hAnsi="Times New Roman" w:cs="Times New Roman"/>
          <w:sz w:val="24"/>
          <w:szCs w:val="24"/>
        </w:rPr>
        <w:t xml:space="preserve">Asia Pacific, which will help facilitate the recovery of city tourism as restrictions are likely to be lifted for domestic travel earlier than for international travel. Not only in Asia, </w:t>
      </w:r>
      <w:r w:rsidR="009C7600" w:rsidRPr="00D03EC5">
        <w:rPr>
          <w:rFonts w:ascii="Times New Roman" w:hAnsi="Times New Roman" w:cs="Times New Roman"/>
          <w:sz w:val="24"/>
          <w:szCs w:val="24"/>
        </w:rPr>
        <w:t>but the European Union (EU) has also</w:t>
      </w:r>
      <w:r w:rsidRPr="00D03EC5">
        <w:rPr>
          <w:rFonts w:ascii="Times New Roman" w:hAnsi="Times New Roman" w:cs="Times New Roman"/>
          <w:sz w:val="24"/>
          <w:szCs w:val="24"/>
        </w:rPr>
        <w:t xml:space="preserve"> acted quickly to help the sector, for instance, by offering financial support to businesses, among them numerous small and medium-sized enterprises</w:t>
      </w:r>
      <w:r w:rsidR="00563ACD">
        <w:rPr>
          <w:rFonts w:ascii="Times New Roman" w:hAnsi="Times New Roman" w:cs="Times New Roman"/>
          <w:sz w:val="24"/>
          <w:szCs w:val="24"/>
        </w:rPr>
        <w:t xml:space="preserve"> </w:t>
      </w:r>
      <w:r w:rsidRPr="00D03EC5">
        <w:rPr>
          <w:rFonts w:ascii="Times New Roman" w:hAnsi="Times New Roman" w:cs="Times New Roman"/>
          <w:sz w:val="24"/>
          <w:szCs w:val="24"/>
        </w:rPr>
        <w:fldChar w:fldCharType="begin" w:fldLock="1"/>
      </w:r>
      <w:r w:rsidR="00A43FF7">
        <w:rPr>
          <w:rFonts w:ascii="Times New Roman" w:hAnsi="Times New Roman" w:cs="Times New Roman"/>
          <w:sz w:val="24"/>
          <w:szCs w:val="24"/>
        </w:rPr>
        <w:instrText>ADDIN CSL_CITATION {"citationItems":[{"id":"ITEM-1","itemData":{"abstract":"The purpose of this paper work is to examine the extent to which an epidemic of 2020 such as Covid-19 can affect the global tourism industry and perform estimates of the destruction to world tourism. The statistical data from the renowned and trustworthy data sources have been collected to realize the effect of the Corona Virus on the world Tourism industry. China where the epidemic started, but also India, where fresh cases are continuously being reported, both is no longer tourist destinations, till May 14 2020. Potential tourists tend to reschedule or stop their plans for a terminus that is plagued by a pandemic. Because of pandemics, tourists cancel their travels avoiding suspicious places and individuals. Such categories of pandemics disturb straight industries such as tourism and retail service sector. In 2019, a total of 29, 28,303 tourist arrived on e-Tourist Visa. The economic consequences of this outbreak will be serious and they will cause harms not only to the tourist destinations with an important concentration of cases but also at a worldwide level. A comparable case was the outbreak of SARS in 2002. Tourism is presently one of the greatest pretentious segments and the World Tourism Organization has studied its 2020 forecast for international arrivals and receipts, though it highlights that such predictions are likely to be further revised. The United Nations dedicated agency for tourism assumes that international tourist arrivals will be downcast by 20% to 30% in 2020 when compared with 2019 figures.","author":[{"dropping-particle":"","family":"Patel","given":"Pravin","non-dropping-particle":"","parse-names":false,"suffix":""},{"dropping-particle":"","family":"Sharma","given":"Jaya","non-dropping-particle":"","parse-names":false,"suffix":""},{"dropping-particle":"","family":"Kharoliwal","given":"Shivali","non-dropping-particle":"","parse-names":false,"suffix":""},{"dropping-particle":"","family":"Khemariya","given":"Prashant","non-dropping-particle":"","parse-names":false,"suffix":""}],"container-title":"International Journal of Engineering Research and Technology (IJERT)","id":"ITEM-1","issue":"5","issued":{"date-parts":[["2020"]]},"page":"780-788","title":"Covid-19, tourism Industry in India","type":"article-journal","volume":"9"},"uris":["http://www.mendeley.com/documents/?uuid=b820aafd-7629-4713-b869-581eeaa597f4"]}],"mendeley":{"formattedCitation":"(Patel et al., 2020)","plainTextFormattedCitation":"(Patel et al., 2020)","previouslyFormattedCitation":"(Patel et al., 2020)"},"properties":{"noteIndex":0},"schema":"https://github.com/citation-style-language/schema/raw/master/csl-citation.json"}</w:instrText>
      </w:r>
      <w:r w:rsidRPr="00D03EC5">
        <w:rPr>
          <w:rFonts w:ascii="Times New Roman" w:hAnsi="Times New Roman" w:cs="Times New Roman"/>
          <w:sz w:val="24"/>
          <w:szCs w:val="24"/>
        </w:rPr>
        <w:fldChar w:fldCharType="separate"/>
      </w:r>
      <w:r w:rsidR="0008010A" w:rsidRPr="0008010A">
        <w:rPr>
          <w:rFonts w:ascii="Times New Roman" w:hAnsi="Times New Roman" w:cs="Times New Roman"/>
          <w:noProof/>
          <w:sz w:val="24"/>
          <w:szCs w:val="24"/>
        </w:rPr>
        <w:t>(Patel et al.,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w:t>
      </w:r>
      <w:r w:rsidR="0008010A" w:rsidRPr="00D03EC5">
        <w:rPr>
          <w:rFonts w:ascii="Times New Roman" w:hAnsi="Times New Roman" w:cs="Times New Roman"/>
          <w:sz w:val="24"/>
          <w:szCs w:val="24"/>
        </w:rPr>
        <w:t xml:space="preserve"> </w:t>
      </w:r>
      <w:r w:rsidRPr="00D03EC5">
        <w:rPr>
          <w:rFonts w:ascii="Times New Roman" w:hAnsi="Times New Roman" w:cs="Times New Roman"/>
          <w:sz w:val="24"/>
          <w:szCs w:val="24"/>
        </w:rPr>
        <w:t>While China might be on the way to recovery from the COVID-19 impacts, the US and Germany are very likely at the beginning of the COVID-19 crisis. This makes demand recovery in the global tourism industry highly unlikely in 2020. The expected mid-term revenue streams for companies in the sector will be extremely weak, while financial challenges for many companies will dramatically increase. Additionally, the current crisis’s development will further lower consumer confidence, which is expected to impact realized travel, with a time lag of approximately 6-10 months</w:t>
      </w:r>
      <w:r w:rsidR="00563ACD">
        <w:rPr>
          <w:rFonts w:ascii="Times New Roman" w:hAnsi="Times New Roman" w:cs="Times New Roman"/>
          <w:sz w:val="24"/>
          <w:szCs w:val="24"/>
        </w:rPr>
        <w:t xml:space="preserve"> </w:t>
      </w:r>
      <w:r w:rsidRPr="00D03EC5">
        <w:rPr>
          <w:rFonts w:ascii="Times New Roman" w:hAnsi="Times New Roman" w:cs="Times New Roman"/>
          <w:sz w:val="24"/>
          <w:szCs w:val="24"/>
        </w:rPr>
        <w:fldChar w:fldCharType="begin" w:fldLock="1"/>
      </w:r>
      <w:r w:rsidRPr="00D03EC5">
        <w:rPr>
          <w:rFonts w:ascii="Times New Roman" w:hAnsi="Times New Roman" w:cs="Times New Roman"/>
          <w:sz w:val="24"/>
          <w:szCs w:val="24"/>
        </w:rPr>
        <w:instrText>ADDIN CSL_CITATION {"citationItems":[{"id":"ITEM-1","itemData":{"abstract":"The tourism and hospitality industry currently faces one of its most serious operational, commercial, and financial crises as a result of the worldwide spread of COVID-19. Both destinations and source markets are substantially affected and have suspended operations and commercial activities. Major market players in all areas of the touristic value chain, i.e., airlines, tour operators, hotels, cruise lines, and retailers, have either minimized or even completely stopped their production for an undefined period of time, resulting in the sudden and total cut-off of their revenue streams. This paper will comprehensively highlight in an initial assessment economic impacts and operational challenges for the tourism and hospitality industry caused bv the from COVID-19 crisis. General and mostly European-centered perspectives are supplemented by an African insight represented by a Ghanaian case- study.","author":[{"dropping-particle":"","family":"Thams","given":"Andreas","non-dropping-particle":"","parse-names":false,"suffix":""},{"dropping-particle":"","family":"Zech","given":"Nicola","non-dropping-particle":"","parse-names":false,"suffix":""},{"dropping-particle":"","family":"Rempel","given":"David","non-dropping-particle":"","parse-names":false,"suffix":""},{"dropping-particle":"","family":"Ayia-koi","given":"Albert","non-dropping-particle":"","parse-names":false,"suffix":""},{"dropping-particle":"","family":"Management","given":"Hospitality","non-dropping-particle":"","parse-names":false,"suffix":""}],"container-title":"IUBH Discussion Papers","id":"ITEM-1","issued":{"date-parts":[["2020"]]},"page":"1-16","title":"Tourism &amp; Hospitality: An initial assessment of economic impacts and operational challenges for the tourism &amp; hospitality industry due to COVID-19","type":"article-journal","volume":"2"},"uris":["http://www.mendeley.com/documents/?uuid=55a75d43-d978-438a-bd71-d17fa64e87e4"]}],"mendeley":{"formattedCitation":"(Thams et al., 2020)","plainTextFormattedCitation":"(Thams et al., 2020)","previouslyFormattedCitation":"(Thams et al., 2020)"},"properties":{"noteIndex":0},"schema":"https://github.com/citation-style-language/schema/raw/master/csl-citation.json"}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(Thams et al.,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w:t>
      </w:r>
      <w:r w:rsidR="009C7600" w:rsidRPr="00D03EC5">
        <w:rPr>
          <w:rFonts w:ascii="Times New Roman" w:hAnsi="Times New Roman" w:cs="Times New Roman"/>
          <w:sz w:val="24"/>
          <w:szCs w:val="24"/>
        </w:rPr>
        <w:t xml:space="preserve"> </w:t>
      </w:r>
      <w:r w:rsidRPr="00D03EC5">
        <w:rPr>
          <w:rFonts w:ascii="Times New Roman" w:hAnsi="Times New Roman" w:cs="Times New Roman"/>
          <w:sz w:val="24"/>
          <w:szCs w:val="24"/>
        </w:rPr>
        <w:t xml:space="preserve">The government of Bangladesh offered different special packages for recovery and ensuring </w:t>
      </w:r>
      <w:r w:rsidR="009C7600" w:rsidRPr="00D03EC5">
        <w:rPr>
          <w:rFonts w:ascii="Times New Roman" w:hAnsi="Times New Roman" w:cs="Times New Roman"/>
          <w:sz w:val="24"/>
          <w:szCs w:val="24"/>
        </w:rPr>
        <w:t xml:space="preserve">the </w:t>
      </w:r>
      <w:r w:rsidRPr="00D03EC5">
        <w:rPr>
          <w:rFonts w:ascii="Times New Roman" w:hAnsi="Times New Roman" w:cs="Times New Roman"/>
          <w:sz w:val="24"/>
          <w:szCs w:val="24"/>
        </w:rPr>
        <w:t>sustainability of different sector</w:t>
      </w:r>
      <w:r w:rsidR="0031371A" w:rsidRPr="00D03EC5">
        <w:rPr>
          <w:rFonts w:ascii="Times New Roman" w:hAnsi="Times New Roman" w:cs="Times New Roman"/>
          <w:sz w:val="24"/>
          <w:szCs w:val="24"/>
        </w:rPr>
        <w:t>s</w:t>
      </w:r>
      <w:r w:rsidRPr="00D03EC5">
        <w:rPr>
          <w:rFonts w:ascii="Times New Roman" w:hAnsi="Times New Roman" w:cs="Times New Roman"/>
          <w:sz w:val="24"/>
          <w:szCs w:val="24"/>
        </w:rPr>
        <w:t>. T</w:t>
      </w:r>
      <w:r w:rsidR="009C7600" w:rsidRPr="00D03EC5">
        <w:rPr>
          <w:rFonts w:ascii="Times New Roman" w:hAnsi="Times New Roman" w:cs="Times New Roman"/>
          <w:sz w:val="24"/>
          <w:szCs w:val="24"/>
        </w:rPr>
        <w:t>he t</w:t>
      </w:r>
      <w:r w:rsidRPr="00D03EC5">
        <w:rPr>
          <w:rFonts w:ascii="Times New Roman" w:hAnsi="Times New Roman" w:cs="Times New Roman"/>
          <w:sz w:val="24"/>
          <w:szCs w:val="24"/>
        </w:rPr>
        <w:t>ourism industry also needs to offer different stimulus and discount packages for attracting domestic tourist</w:t>
      </w:r>
      <w:r w:rsidR="009C7600" w:rsidRPr="00D03EC5">
        <w:rPr>
          <w:rFonts w:ascii="Times New Roman" w:hAnsi="Times New Roman" w:cs="Times New Roman"/>
          <w:sz w:val="24"/>
          <w:szCs w:val="24"/>
        </w:rPr>
        <w:t>s</w:t>
      </w:r>
      <w:r w:rsidRPr="00D03EC5">
        <w:rPr>
          <w:rFonts w:ascii="Times New Roman" w:hAnsi="Times New Roman" w:cs="Times New Roman"/>
          <w:sz w:val="24"/>
          <w:szCs w:val="24"/>
        </w:rPr>
        <w:t xml:space="preserve"> which will help to recover the losses</w:t>
      </w:r>
      <w:r w:rsidR="00563ACD">
        <w:rPr>
          <w:rFonts w:ascii="Times New Roman" w:hAnsi="Times New Roman" w:cs="Times New Roman"/>
          <w:sz w:val="24"/>
          <w:szCs w:val="24"/>
        </w:rPr>
        <w:t xml:space="preserve"> </w:t>
      </w:r>
      <w:r w:rsidRPr="00D03EC5">
        <w:rPr>
          <w:rFonts w:ascii="Times New Roman" w:hAnsi="Times New Roman" w:cs="Times New Roman"/>
          <w:sz w:val="24"/>
          <w:szCs w:val="24"/>
        </w:rPr>
        <w:fldChar w:fldCharType="begin" w:fldLock="1"/>
      </w:r>
      <w:r w:rsidRPr="00D03EC5">
        <w:rPr>
          <w:rFonts w:ascii="Times New Roman" w:hAnsi="Times New Roman" w:cs="Times New Roman"/>
          <w:sz w:val="24"/>
          <w:szCs w:val="24"/>
        </w:rPr>
        <w:instrText>ADDIN CSL_CITATION {"citationItems":[{"id":"ITEM-1","itemData":{"DOI":"10.2139/ssrn.3659196","author":[{"dropping-particle":"","family":"Hafsa","given":"Shelamony","non-dropping-particle":"","parse-names":false,"suffix":""}],"container-title":"SSRN Electronic Journal","id":"ITEM-1","issue":"December 2019","issued":{"date-parts":[["2020"]]},"title":"Impacts of COVID-19 Pandemic on Tourism &amp;amp; Hospitality Industry in Bangladesh","type":"article-journal","volume":"19"},"uris":["http://www.mendeley.com/documents/?uuid=92bdd94b-e97d-43fa-8c8b-5e5d60758b52"]}],"mendeley":{"formattedCitation":"(Hafsa, 2020)","plainTextFormattedCitation":"(Hafsa, 2020)","previouslyFormattedCitation":"(Hafsa, 2020)"},"properties":{"noteIndex":0},"schema":"https://github.com/citation-style-language/schema/raw/master/csl-citation.json"}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(Hafsa,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w:t>
      </w:r>
    </w:p>
    <w:p w14:paraId="035A10A0" w14:textId="77777777" w:rsidR="00B363A5" w:rsidRPr="00D03EC5" w:rsidRDefault="00B363A5" w:rsidP="00D03EC5">
      <w:pPr>
        <w:pStyle w:val="NoSpacing"/>
        <w:spacing w:line="360" w:lineRule="auto"/>
        <w:jc w:val="both"/>
        <w:rPr>
          <w:rFonts w:ascii="Times New Roman" w:hAnsi="Times New Roman" w:cs="Times New Roman"/>
          <w:sz w:val="24"/>
          <w:szCs w:val="24"/>
        </w:rPr>
      </w:pPr>
    </w:p>
    <w:p w14:paraId="461A25BC" w14:textId="610D51DC" w:rsidR="009C46FD" w:rsidRPr="009C46FD" w:rsidRDefault="00B363A5" w:rsidP="009C46FD">
      <w:pPr>
        <w:pStyle w:val="NoSpacing"/>
        <w:spacing w:line="360" w:lineRule="auto"/>
        <w:jc w:val="both"/>
        <w:rPr>
          <w:rFonts w:ascii="Times New Roman" w:hAnsi="Times New Roman" w:cs="Times New Roman"/>
          <w:sz w:val="24"/>
          <w:szCs w:val="24"/>
        </w:rPr>
      </w:pPr>
      <w:r w:rsidRPr="00D03EC5">
        <w:rPr>
          <w:rFonts w:ascii="Times New Roman" w:hAnsi="Times New Roman" w:cs="Times New Roman"/>
          <w:sz w:val="24"/>
          <w:szCs w:val="24"/>
        </w:rPr>
        <w:t xml:space="preserve">Going forward, the impact of the pandemic on both </w:t>
      </w:r>
      <w:proofErr w:type="spellStart"/>
      <w:r w:rsidR="000D604D" w:rsidRPr="00D03EC5">
        <w:rPr>
          <w:rFonts w:ascii="Times New Roman" w:hAnsi="Times New Roman" w:cs="Times New Roman"/>
          <w:sz w:val="24"/>
          <w:szCs w:val="24"/>
        </w:rPr>
        <w:t>labor</w:t>
      </w:r>
      <w:proofErr w:type="spellEnd"/>
      <w:r w:rsidRPr="00D03EC5">
        <w:rPr>
          <w:rFonts w:ascii="Times New Roman" w:hAnsi="Times New Roman" w:cs="Times New Roman"/>
          <w:sz w:val="24"/>
          <w:szCs w:val="24"/>
        </w:rPr>
        <w:t xml:space="preserve"> supply and demand will be large, and </w:t>
      </w:r>
      <w:proofErr w:type="spellStart"/>
      <w:r w:rsidR="000D604D" w:rsidRPr="00D03EC5">
        <w:rPr>
          <w:rFonts w:ascii="Times New Roman" w:hAnsi="Times New Roman" w:cs="Times New Roman"/>
          <w:sz w:val="24"/>
          <w:szCs w:val="24"/>
        </w:rPr>
        <w:t>labor</w:t>
      </w:r>
      <w:proofErr w:type="spellEnd"/>
      <w:r w:rsidRPr="00D03EC5">
        <w:rPr>
          <w:rFonts w:ascii="Times New Roman" w:hAnsi="Times New Roman" w:cs="Times New Roman"/>
          <w:sz w:val="24"/>
          <w:szCs w:val="24"/>
        </w:rPr>
        <w:t xml:space="preserve"> market policy that responds appropriately can assist the recovery by facilitating fast and efficient matches in the </w:t>
      </w:r>
      <w:r w:rsidR="009C7600" w:rsidRPr="00D03EC5">
        <w:rPr>
          <w:rFonts w:ascii="Times New Roman" w:hAnsi="Times New Roman" w:cs="Times New Roman"/>
          <w:sz w:val="24"/>
          <w:szCs w:val="24"/>
        </w:rPr>
        <w:t xml:space="preserve">changing </w:t>
      </w:r>
      <w:proofErr w:type="spellStart"/>
      <w:r w:rsidR="000D604D" w:rsidRPr="00D03EC5">
        <w:rPr>
          <w:rFonts w:ascii="Times New Roman" w:hAnsi="Times New Roman" w:cs="Times New Roman"/>
          <w:sz w:val="24"/>
          <w:szCs w:val="24"/>
        </w:rPr>
        <w:t>labor</w:t>
      </w:r>
      <w:proofErr w:type="spellEnd"/>
      <w:r w:rsidRPr="00D03EC5">
        <w:rPr>
          <w:rFonts w:ascii="Times New Roman" w:hAnsi="Times New Roman" w:cs="Times New Roman"/>
          <w:sz w:val="24"/>
          <w:szCs w:val="24"/>
        </w:rPr>
        <w:t xml:space="preserve"> market </w:t>
      </w:r>
      <w:r w:rsidRPr="00D03EC5">
        <w:rPr>
          <w:rFonts w:ascii="Times New Roman" w:hAnsi="Times New Roman" w:cs="Times New Roman"/>
          <w:sz w:val="24"/>
          <w:szCs w:val="24"/>
        </w:rPr>
        <w:fldChar w:fldCharType="begin" w:fldLock="1"/>
      </w:r>
      <w:r w:rsidRPr="00D03EC5">
        <w:rPr>
          <w:rFonts w:ascii="Times New Roman" w:hAnsi="Times New Roman" w:cs="Times New Roman"/>
          <w:sz w:val="24"/>
          <w:szCs w:val="24"/>
        </w:rPr>
        <w:instrText>ADDIN CSL_CITATION {"citationItems":[{"id":"ITEM-1","itemData":{"DOI":"10.3138/cpp.2020-049","ISSN":"0317-0861","abstract":"In this study we review the initial impacts of the COVID-19 pandemic on the Canadian labour market. We focus on changes in employment and aggregate hours worked between February 2020 and April 2020...","author":[{"dropping-particle":"","family":"Lemieux","given":"Thomas","non-dropping-particle":"","parse-names":false,"suffix":""},{"dropping-particle":"","family":"Milligan","given":"Kevin","non-dropping-particle":"","parse-names":false,"suffix":""},{"dropping-particle":"","family":"Schirle","given":"Tammy","non-dropping-particle":"","parse-names":false,"suffix":""},{"dropping-particle":"","family":"Skuterud","given":"Mikal","non-dropping-particle":"","parse-names":false,"suffix":""}],"container-title":"Canadian Public Policy","id":"ITEM-1","issue":"S1","issued":{"date-parts":[["2020"]]},"page":"S55-S65","title":"Initial Impacts of the COVID-19 Pandemic on the Canadian Labour Market","type":"article-journal","volume":"46"},"uris":["http://www.mendeley.com/documents/?uuid=33aafe2e-682e-4814-afd7-803a2de49e78"]}],"mendeley":{"formattedCitation":"(Lemieux et al., 2020)","plainTextFormattedCitation":"(Lemieux et al., 2020)","previouslyFormattedCitation":"(Lemieux et al., 2020)"},"properties":{"noteIndex":0},"schema":"https://github.com/citation-style-language/schema/raw/master/csl-citation.json"}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(Lemieux et al.,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 Recovery will still be influenced by the global situation. Owing to the economic recession, shortened vacations, and customers’ pervasive post-disaster panic, it is less likely that retaliatory growth will occur after a slowdown in the pandemi</w:t>
      </w:r>
      <w:r w:rsidR="0031371A" w:rsidRPr="00D03EC5">
        <w:rPr>
          <w:rFonts w:ascii="Times New Roman" w:hAnsi="Times New Roman" w:cs="Times New Roman"/>
          <w:sz w:val="24"/>
          <w:szCs w:val="24"/>
        </w:rPr>
        <w:t>c</w:t>
      </w:r>
      <w:r w:rsidR="00563ACD">
        <w:rPr>
          <w:rFonts w:ascii="Times New Roman" w:hAnsi="Times New Roman" w:cs="Times New Roman"/>
          <w:sz w:val="24"/>
          <w:szCs w:val="24"/>
        </w:rPr>
        <w:t xml:space="preserve"> </w:t>
      </w:r>
      <w:r w:rsidRPr="00D03EC5">
        <w:rPr>
          <w:rFonts w:ascii="Times New Roman" w:hAnsi="Times New Roman" w:cs="Times New Roman"/>
          <w:sz w:val="24"/>
          <w:szCs w:val="24"/>
        </w:rPr>
        <w:fldChar w:fldCharType="begin" w:fldLock="1"/>
      </w:r>
      <w:r w:rsidRPr="00D03EC5">
        <w:rPr>
          <w:rFonts w:ascii="Times New Roman" w:hAnsi="Times New Roman" w:cs="Times New Roman"/>
          <w:sz w:val="24"/>
          <w:szCs w:val="24"/>
        </w:rPr>
        <w:instrText>ADDIN CSL_CITATION {"citationItems":[{"id":"ITEM-1","itemData":{"DOI":"10.1016/j.ijhm.2020.102636","ISSN":"02784319","abstract":"This exploratory study reviews the overall impacts of coronavirus disease 2019 (COVID-19) pandemic on China's hotel industry. A COVID-19 management framework is proposed to address the anti-pandemic phases, principles, and strategies. This study also suggests that COVID-19 will significantly and permanently affect four major aspects of China's hotel industry—multi-business and multi-channels, product design and investment preference, digital and intelligent transformation, and market reshuffle.","author":[{"dropping-particle":"","family":"Hao","given":"Fei","non-dropping-particle":"","parse-names":false,"suffix":""},{"dropping-particle":"","family":"Xiao","given":"Qu","non-dropping-particle":"","parse-names":false,"suffix":""},{"dropping-particle":"","family":"Chon","given":"Kaye","non-dropping-particle":"","parse-names":false,"suffix":""}],"container-title":"International Journal of Hospitality Management","id":"ITEM-1","issue":"August","issued":{"date-parts":[["2020"]]},"page":"102636","publisher":"Elsevier","title":"COVID-19 and China's Hotel Industry: Impacts, a Disaster Management Framework, and Post-Pandemic Agenda","type":"article-journal","volume":"90"},"uris":["http://www.mendeley.com/documents/?uuid=5db84e28-5c6a-431a-ae0f-f8f31ecde9ff"]}],"mendeley":{"formattedCitation":"(Hao et al., 2020)","plainTextFormattedCitation":"(Hao et al., 2020)","previouslyFormattedCitation":"(Hao et al., 2020)"},"properties":{"noteIndex":0},"schema":"https://github.com/citation-style-language/schema/raw/master/csl-citation.json"}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(Hao et al.,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 During the long-term recovery and resolution phase, hotel firms must focus on activating and revitalizing their business. Actions taken during the long-term recovery and resolution phase will increase resource investment and optimize operations in the affected area, and thereby lead to improvement over the pre-pandemic situations</w:t>
      </w:r>
      <w:r w:rsidR="00563ACD">
        <w:rPr>
          <w:rFonts w:ascii="Times New Roman" w:hAnsi="Times New Roman" w:cs="Times New Roman"/>
          <w:sz w:val="24"/>
          <w:szCs w:val="24"/>
        </w:rPr>
        <w:t xml:space="preserve"> </w:t>
      </w:r>
      <w:r w:rsidRPr="00D03EC5">
        <w:rPr>
          <w:rFonts w:ascii="Times New Roman" w:hAnsi="Times New Roman" w:cs="Times New Roman"/>
          <w:sz w:val="24"/>
          <w:szCs w:val="24"/>
        </w:rPr>
        <w:fldChar w:fldCharType="begin" w:fldLock="1"/>
      </w:r>
      <w:r w:rsidR="00B0711F" w:rsidRPr="00D03EC5">
        <w:rPr>
          <w:rFonts w:ascii="Times New Roman" w:hAnsi="Times New Roman" w:cs="Times New Roman"/>
          <w:sz w:val="24"/>
          <w:szCs w:val="24"/>
        </w:rPr>
        <w:instrText>ADDIN CSL_CITATION {"citationItems":[{"id":"ITEM-1","itemData":{"DOI":"10.1016/j.ijhm.2020.102636","ISSN":"02784319","abstract":"This exploratory study reviews the overall impacts of coronavirus disease 2019 (COVID-19) pandemic on China's hotel industry. A COVID-19 management framework is proposed to address the anti-pandemic phases, principles, and strategies. This study also suggests that COVID-19 will significantly and permanently affect four major aspects of China's hotel industry—multi-business and multi-channels, product design and investment preference, digital and intelligent transformation, and market reshuffle.","author":[{"dropping-particle":"","family":"Hao","given":"Fei","non-dropping-particle":"","parse-names":false,"suffix":""},{"dropping-particle":"","family":"Xiao","given":"Qu","non-dropping-particle":"","parse-names":false,"suffix":""},{"dropping-particle":"","family":"Chon","given":"Kaye","non-dropping-particle":"","parse-names":false,"suffix":""}],"container-title":"International Journal of Hospitality Management","id":"ITEM-1","issue":"August","issued":{"date-parts":[["2020"]]},"page":"102636","publisher":"Elsevier","title":"COVID-19 and China's Hotel Industry: Impacts, a Disaster Management Framework, and Post-Pandemic Agenda","type":"article-journal","volume":"90"},"uris":["http://www.mendeley.com/documents/?uuid=5db84e28-5c6a-431a-ae0f-f8f31ecde9ff"]}],"mendeley":{"formattedCitation":"(Hao et al., 2020)","plainTextFormattedCitation":"(Hao et al., 2020)","previouslyFormattedCitation":"(Hao et al., 2020)"},"properties":{"noteIndex":0},"schema":"https://github.com/citation-style-language/schema/raw/master/csl-citation.json"}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(Hao et al.,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 xml:space="preserve">. A rebound of the tourism sector would be contingent obviously upon the lifting of all travel restrictions but also dependent, to a large extent, on </w:t>
      </w:r>
      <w:r w:rsidR="009C7600" w:rsidRPr="00D03EC5">
        <w:rPr>
          <w:rFonts w:ascii="Times New Roman" w:hAnsi="Times New Roman" w:cs="Times New Roman"/>
          <w:sz w:val="24"/>
          <w:szCs w:val="24"/>
        </w:rPr>
        <w:t xml:space="preserve">the </w:t>
      </w:r>
      <w:r w:rsidRPr="00D03EC5">
        <w:rPr>
          <w:rFonts w:ascii="Times New Roman" w:hAnsi="Times New Roman" w:cs="Times New Roman"/>
          <w:sz w:val="24"/>
          <w:szCs w:val="24"/>
        </w:rPr>
        <w:t xml:space="preserve">recovery of other sectors and of key source markets. Full recovery for the tourism sector is anticipated only when the threat of the virus either has been eliminated or no longer poses a significant threat, a situation that is possible realistically when a cure or vaccine is available </w:t>
      </w:r>
      <w:r w:rsidRPr="00D03EC5">
        <w:rPr>
          <w:rFonts w:ascii="Times New Roman" w:hAnsi="Times New Roman" w:cs="Times New Roman"/>
          <w:sz w:val="24"/>
          <w:szCs w:val="24"/>
        </w:rPr>
        <w:fldChar w:fldCharType="begin" w:fldLock="1"/>
      </w:r>
      <w:r w:rsidRPr="00D03EC5">
        <w:rPr>
          <w:rFonts w:ascii="Times New Roman" w:hAnsi="Times New Roman" w:cs="Times New Roman"/>
          <w:sz w:val="24"/>
          <w:szCs w:val="24"/>
        </w:rPr>
        <w:instrText>ADDIN CSL_CITATION {"citationItems":[{"id":"ITEM-1","itemData":{"DOI":"10.30892/gtg.31321-544","ISSN":"20651198","abstract":"The COVID-19 pandemic is having devastating economic and social consequences in the global South. This article is a rapid response critical assessment and examines COVID-19's emerging impacts for the tourism sector of South Africa, one of the world's worst affected destinations. Specific focus is upon responses by industry and government to the crisis and its unfolding impact for the tourism sector. The study is situated within the context of an expanding tourism scholarship and debates around the pandemic. Findings show a hollowing out of the South African tourism industry is taking place at an accelerating tempo with the most severely impacted being tourism small and micro-enterprises. The study highlights the occurrence of conflicts between key stakeholders and especially the frustrations of the tourism industry about the chaotic and changing policy regulations towards the sector as well as the weakness of government support interventions.","author":[{"dropping-particle":"","family":"Rogerson","given":"Christian M.","non-dropping-particle":"","parse-names":false,"suffix":""},{"dropping-particle":"","family":"Rogerson","given":"Jayne M.","non-dropping-particle":"","parse-names":false,"suffix":""}],"container-title":"Geojournal of Tourism and Geosites","id":"ITEM-1","issue":"3","issued":{"date-parts":[["2020"]]},"page":"1083-1091","title":"COVID-19 Tourism impacts in South Africa: Government and industry responses","type":"article-journal","volume":"31"},"uris":["http://www.mendeley.com/documents/?uuid=2fca883f-26b5-4e7c-b198-511095c5e265"]}],"mendeley":{"formattedCitation":"(Rogerson &amp; Rogerson, 2020)","plainTextFormattedCitation":"(Rogerson &amp; Rogerson, 2020)","previouslyFormattedCitation":"(Rogerson &amp; Rogerson, 2020)"},"properties":{"noteIndex":0},"schema":"https://github.com/citation-style-language/schema/raw/master/csl-citation.json"}</w:instrText>
      </w:r>
      <w:r w:rsidRPr="00D03EC5">
        <w:rPr>
          <w:rFonts w:ascii="Times New Roman" w:hAnsi="Times New Roman" w:cs="Times New Roman"/>
          <w:sz w:val="24"/>
          <w:szCs w:val="24"/>
        </w:rPr>
        <w:fldChar w:fldCharType="separate"/>
      </w:r>
      <w:r w:rsidRPr="00D03EC5">
        <w:rPr>
          <w:rFonts w:ascii="Times New Roman" w:hAnsi="Times New Roman" w:cs="Times New Roman"/>
          <w:noProof/>
          <w:sz w:val="24"/>
          <w:szCs w:val="24"/>
        </w:rPr>
        <w:t>(Rogerson &amp; Rogerson, 2020)</w:t>
      </w:r>
      <w:r w:rsidRPr="00D03EC5">
        <w:rPr>
          <w:rFonts w:ascii="Times New Roman" w:hAnsi="Times New Roman" w:cs="Times New Roman"/>
          <w:sz w:val="24"/>
          <w:szCs w:val="24"/>
        </w:rPr>
        <w:fldChar w:fldCharType="end"/>
      </w:r>
      <w:r w:rsidRPr="00D03EC5">
        <w:rPr>
          <w:rFonts w:ascii="Times New Roman" w:hAnsi="Times New Roman" w:cs="Times New Roman"/>
          <w:sz w:val="24"/>
          <w:szCs w:val="24"/>
        </w:rPr>
        <w:t>.</w:t>
      </w:r>
      <w:bookmarkStart w:id="13" w:name="_Toc51712055"/>
    </w:p>
    <w:p w14:paraId="0C7F4CBA" w14:textId="77369923" w:rsidR="00684EF0" w:rsidRPr="00D03EC5" w:rsidRDefault="00684EF0" w:rsidP="004F69B2">
      <w:pPr>
        <w:pStyle w:val="Heading2"/>
        <w:numPr>
          <w:ilvl w:val="1"/>
          <w:numId w:val="7"/>
        </w:numPr>
      </w:pPr>
      <w:bookmarkStart w:id="14" w:name="_Toc68026247"/>
      <w:r w:rsidRPr="00D03EC5">
        <w:t>General objective</w:t>
      </w:r>
      <w:bookmarkEnd w:id="13"/>
      <w:bookmarkEnd w:id="14"/>
    </w:p>
    <w:p w14:paraId="67903F3C" w14:textId="71CB6C9F" w:rsidR="00563ACD" w:rsidRPr="00563ACD" w:rsidRDefault="00684EF0" w:rsidP="00563ACD">
      <w:pPr>
        <w:pStyle w:val="ListParagraph"/>
        <w:spacing w:line="360" w:lineRule="auto"/>
        <w:ind w:left="360"/>
        <w:rPr>
          <w:rFonts w:cs="Times New Roman"/>
          <w:szCs w:val="24"/>
        </w:rPr>
      </w:pPr>
      <w:bookmarkStart w:id="15" w:name="_Hlk56396114"/>
      <w:r w:rsidRPr="00D03EC5">
        <w:rPr>
          <w:rFonts w:cs="Times New Roman"/>
          <w:szCs w:val="24"/>
        </w:rPr>
        <w:t xml:space="preserve">To </w:t>
      </w:r>
      <w:bookmarkStart w:id="16" w:name="_Hlk56184140"/>
      <w:r w:rsidRPr="00D03EC5">
        <w:rPr>
          <w:rFonts w:cs="Times New Roman"/>
          <w:szCs w:val="24"/>
        </w:rPr>
        <w:t xml:space="preserve">examine the recovery measures in </w:t>
      </w:r>
      <w:r w:rsidR="009C7600" w:rsidRPr="00D03EC5">
        <w:rPr>
          <w:rFonts w:cs="Times New Roman"/>
          <w:szCs w:val="24"/>
        </w:rPr>
        <w:t>star-</w:t>
      </w:r>
      <w:r w:rsidRPr="00D03EC5">
        <w:rPr>
          <w:rFonts w:cs="Times New Roman"/>
          <w:szCs w:val="24"/>
        </w:rPr>
        <w:t>rated hotels in Nairobi post-COVID-19 Pandemic</w:t>
      </w:r>
    </w:p>
    <w:p w14:paraId="174ABBCB" w14:textId="7E47EC5C" w:rsidR="00684EF0" w:rsidRPr="00D03EC5" w:rsidRDefault="00684EF0" w:rsidP="004F69B2">
      <w:pPr>
        <w:pStyle w:val="Heading2"/>
        <w:numPr>
          <w:ilvl w:val="1"/>
          <w:numId w:val="7"/>
        </w:numPr>
      </w:pPr>
      <w:bookmarkStart w:id="17" w:name="_Toc51712056"/>
      <w:bookmarkStart w:id="18" w:name="_Toc68026248"/>
      <w:bookmarkEnd w:id="15"/>
      <w:bookmarkEnd w:id="16"/>
      <w:r w:rsidRPr="00D03EC5">
        <w:rPr>
          <w:rStyle w:val="Heading2Char"/>
          <w:b/>
        </w:rPr>
        <w:t>Specific objectives</w:t>
      </w:r>
      <w:bookmarkEnd w:id="17"/>
      <w:bookmarkEnd w:id="18"/>
    </w:p>
    <w:p w14:paraId="2913242D" w14:textId="478739BC" w:rsidR="00684EF0" w:rsidRPr="00D03EC5" w:rsidRDefault="00684EF0" w:rsidP="00521F8A">
      <w:pPr>
        <w:pStyle w:val="ListParagraph"/>
        <w:numPr>
          <w:ilvl w:val="0"/>
          <w:numId w:val="1"/>
        </w:numPr>
        <w:spacing w:line="360" w:lineRule="auto"/>
        <w:rPr>
          <w:rFonts w:cs="Times New Roman"/>
          <w:szCs w:val="24"/>
        </w:rPr>
      </w:pPr>
      <w:bookmarkStart w:id="19" w:name="_Hlk56427754"/>
      <w:r w:rsidRPr="00D03EC5">
        <w:rPr>
          <w:rFonts w:cs="Times New Roman"/>
          <w:szCs w:val="24"/>
        </w:rPr>
        <w:t xml:space="preserve">To determine health and safety protocols in </w:t>
      </w:r>
      <w:r w:rsidR="009C7600" w:rsidRPr="00D03EC5">
        <w:rPr>
          <w:rFonts w:cs="Times New Roman"/>
          <w:szCs w:val="24"/>
        </w:rPr>
        <w:t>star-</w:t>
      </w:r>
      <w:r w:rsidRPr="00D03EC5">
        <w:rPr>
          <w:rFonts w:cs="Times New Roman"/>
          <w:szCs w:val="24"/>
        </w:rPr>
        <w:t>rated hotels in Nairobi post-COVID-19 Pandemic</w:t>
      </w:r>
    </w:p>
    <w:p w14:paraId="5E5FAC7C" w14:textId="29BEC780" w:rsidR="00684EF0" w:rsidRPr="00D03EC5" w:rsidRDefault="00684EF0" w:rsidP="00521F8A">
      <w:pPr>
        <w:pStyle w:val="ListParagraph"/>
        <w:numPr>
          <w:ilvl w:val="0"/>
          <w:numId w:val="1"/>
        </w:numPr>
        <w:spacing w:line="360" w:lineRule="auto"/>
        <w:rPr>
          <w:rFonts w:cs="Times New Roman"/>
          <w:szCs w:val="24"/>
        </w:rPr>
      </w:pPr>
      <w:r w:rsidRPr="00D03EC5">
        <w:rPr>
          <w:rFonts w:cs="Times New Roman"/>
          <w:szCs w:val="24"/>
        </w:rPr>
        <w:t xml:space="preserve">To establish the employment measures in </w:t>
      </w:r>
      <w:r w:rsidR="009C7600" w:rsidRPr="00D03EC5">
        <w:rPr>
          <w:rFonts w:cs="Times New Roman"/>
          <w:szCs w:val="24"/>
        </w:rPr>
        <w:t>star-</w:t>
      </w:r>
      <w:r w:rsidRPr="00D03EC5">
        <w:rPr>
          <w:rFonts w:cs="Times New Roman"/>
          <w:szCs w:val="24"/>
        </w:rPr>
        <w:t>rated hotels in Nairobi post-COVID-19 Pandemic</w:t>
      </w:r>
    </w:p>
    <w:p w14:paraId="52807F98" w14:textId="5C53F4F5" w:rsidR="00B76674" w:rsidRPr="00D03EC5" w:rsidRDefault="00684EF0" w:rsidP="00521F8A">
      <w:pPr>
        <w:pStyle w:val="ListParagraph"/>
        <w:numPr>
          <w:ilvl w:val="0"/>
          <w:numId w:val="1"/>
        </w:numPr>
        <w:spacing w:line="360" w:lineRule="auto"/>
        <w:rPr>
          <w:rFonts w:cs="Times New Roman"/>
          <w:szCs w:val="24"/>
        </w:rPr>
      </w:pPr>
      <w:r w:rsidRPr="00D03EC5">
        <w:rPr>
          <w:rFonts w:cs="Times New Roman"/>
          <w:szCs w:val="24"/>
        </w:rPr>
        <w:t xml:space="preserve">To evaluate the financial recovery initiatives in </w:t>
      </w:r>
      <w:r w:rsidR="009C7600" w:rsidRPr="00D03EC5">
        <w:rPr>
          <w:rFonts w:cs="Times New Roman"/>
          <w:szCs w:val="24"/>
        </w:rPr>
        <w:t>star-</w:t>
      </w:r>
      <w:r w:rsidRPr="00D03EC5">
        <w:rPr>
          <w:rFonts w:cs="Times New Roman"/>
          <w:szCs w:val="24"/>
        </w:rPr>
        <w:t>rated hotels in Nairobi post-COVID-19 Pandemic</w:t>
      </w:r>
    </w:p>
    <w:p w14:paraId="6805E11F" w14:textId="46F134D5" w:rsidR="00684EF0" w:rsidRPr="00D03EC5" w:rsidRDefault="00684EF0" w:rsidP="004F69B2">
      <w:pPr>
        <w:pStyle w:val="Heading2"/>
        <w:numPr>
          <w:ilvl w:val="1"/>
          <w:numId w:val="7"/>
        </w:numPr>
        <w:rPr>
          <w:rFonts w:eastAsia="Times New Roman"/>
        </w:rPr>
      </w:pPr>
      <w:bookmarkStart w:id="20" w:name="_Toc51712057"/>
      <w:bookmarkStart w:id="21" w:name="_Toc68026249"/>
      <w:bookmarkEnd w:id="19"/>
      <w:r w:rsidRPr="00D03EC5">
        <w:rPr>
          <w:rFonts w:eastAsia="Times New Roman"/>
        </w:rPr>
        <w:t>Research questions</w:t>
      </w:r>
      <w:bookmarkEnd w:id="20"/>
      <w:bookmarkEnd w:id="21"/>
    </w:p>
    <w:p w14:paraId="449A435E" w14:textId="4E3D9250" w:rsidR="00684EF0" w:rsidRPr="00D03EC5" w:rsidRDefault="00684EF0" w:rsidP="00521F8A">
      <w:pPr>
        <w:numPr>
          <w:ilvl w:val="0"/>
          <w:numId w:val="2"/>
        </w:numPr>
        <w:spacing w:line="360" w:lineRule="auto"/>
        <w:contextualSpacing/>
        <w:rPr>
          <w:rFonts w:eastAsia="Calibri" w:cs="Times New Roman"/>
          <w:szCs w:val="24"/>
        </w:rPr>
      </w:pPr>
      <w:bookmarkStart w:id="22" w:name="_Hlk66355806"/>
      <w:r w:rsidRPr="00D03EC5">
        <w:rPr>
          <w:rFonts w:eastAsia="Calibri" w:cs="Times New Roman"/>
          <w:szCs w:val="24"/>
        </w:rPr>
        <w:t xml:space="preserve">What are the health and safety protocols in </w:t>
      </w:r>
      <w:r w:rsidR="009C7600" w:rsidRPr="00D03EC5">
        <w:rPr>
          <w:rFonts w:eastAsia="Calibri" w:cs="Times New Roman"/>
          <w:szCs w:val="24"/>
        </w:rPr>
        <w:t>star-</w:t>
      </w:r>
      <w:r w:rsidRPr="00D03EC5">
        <w:rPr>
          <w:rFonts w:eastAsia="Calibri" w:cs="Times New Roman"/>
          <w:szCs w:val="24"/>
        </w:rPr>
        <w:t xml:space="preserve">rated hotels in Nairobi </w:t>
      </w:r>
      <w:r w:rsidR="0031371A" w:rsidRPr="00D03EC5">
        <w:rPr>
          <w:rFonts w:eastAsia="Calibri" w:cs="Times New Roman"/>
          <w:szCs w:val="24"/>
        </w:rPr>
        <w:t xml:space="preserve"> </w:t>
      </w:r>
      <w:r w:rsidRPr="00D03EC5">
        <w:rPr>
          <w:rFonts w:eastAsia="Calibri" w:cs="Times New Roman"/>
          <w:szCs w:val="24"/>
        </w:rPr>
        <w:t xml:space="preserve"> Pandemic?</w:t>
      </w:r>
    </w:p>
    <w:p w14:paraId="6D175692" w14:textId="2B22ECBE" w:rsidR="00684EF0" w:rsidRPr="00D03EC5" w:rsidRDefault="00684EF0" w:rsidP="00521F8A">
      <w:pPr>
        <w:numPr>
          <w:ilvl w:val="0"/>
          <w:numId w:val="2"/>
        </w:numPr>
        <w:spacing w:line="360" w:lineRule="auto"/>
        <w:contextualSpacing/>
        <w:rPr>
          <w:rFonts w:eastAsia="Calibri" w:cs="Times New Roman"/>
          <w:szCs w:val="24"/>
        </w:rPr>
      </w:pPr>
      <w:r w:rsidRPr="00D03EC5">
        <w:rPr>
          <w:rFonts w:eastAsia="Calibri" w:cs="Times New Roman"/>
          <w:szCs w:val="24"/>
        </w:rPr>
        <w:t xml:space="preserve">What are the employment measures in </w:t>
      </w:r>
      <w:r w:rsidR="009C7600" w:rsidRPr="00D03EC5">
        <w:rPr>
          <w:rFonts w:eastAsia="Calibri" w:cs="Times New Roman"/>
          <w:szCs w:val="24"/>
        </w:rPr>
        <w:t>star-</w:t>
      </w:r>
      <w:r w:rsidRPr="00D03EC5">
        <w:rPr>
          <w:rFonts w:eastAsia="Calibri" w:cs="Times New Roman"/>
          <w:szCs w:val="24"/>
        </w:rPr>
        <w:t>rated hotels in Nairobi post-COVID-19 Pandemic?</w:t>
      </w:r>
    </w:p>
    <w:p w14:paraId="2CCA3314" w14:textId="75E0FB27" w:rsidR="001F2104" w:rsidRPr="00D03EC5" w:rsidRDefault="00684EF0" w:rsidP="00521F8A">
      <w:pPr>
        <w:numPr>
          <w:ilvl w:val="0"/>
          <w:numId w:val="2"/>
        </w:numPr>
        <w:spacing w:line="360" w:lineRule="auto"/>
        <w:contextualSpacing/>
        <w:rPr>
          <w:rFonts w:eastAsia="Calibri" w:cs="Times New Roman"/>
          <w:szCs w:val="24"/>
        </w:rPr>
      </w:pPr>
      <w:r w:rsidRPr="00D03EC5">
        <w:rPr>
          <w:rFonts w:eastAsia="Calibri" w:cs="Times New Roman"/>
          <w:szCs w:val="24"/>
        </w:rPr>
        <w:t xml:space="preserve">Which measures are in place for financial recovery in </w:t>
      </w:r>
      <w:r w:rsidR="009C7600" w:rsidRPr="00D03EC5">
        <w:rPr>
          <w:rFonts w:eastAsia="Calibri" w:cs="Times New Roman"/>
          <w:szCs w:val="24"/>
        </w:rPr>
        <w:t>star-</w:t>
      </w:r>
      <w:r w:rsidRPr="00D03EC5">
        <w:rPr>
          <w:rFonts w:eastAsia="Calibri" w:cs="Times New Roman"/>
          <w:szCs w:val="24"/>
        </w:rPr>
        <w:t>rated hotels in Nairobi post-COVID-19 Pandemic?</w:t>
      </w:r>
    </w:p>
    <w:p w14:paraId="7C77D881" w14:textId="70AF27EA" w:rsidR="00684EF0" w:rsidRPr="00D03EC5" w:rsidRDefault="00684EF0" w:rsidP="004F69B2">
      <w:pPr>
        <w:pStyle w:val="Heading2"/>
        <w:numPr>
          <w:ilvl w:val="1"/>
          <w:numId w:val="7"/>
        </w:numPr>
        <w:rPr>
          <w:rFonts w:eastAsia="Times New Roman"/>
        </w:rPr>
      </w:pPr>
      <w:bookmarkStart w:id="23" w:name="_Toc68026250"/>
      <w:bookmarkEnd w:id="22"/>
      <w:r w:rsidRPr="00D03EC5">
        <w:rPr>
          <w:rFonts w:eastAsia="Times New Roman"/>
        </w:rPr>
        <w:t>Problem statement</w:t>
      </w:r>
      <w:bookmarkEnd w:id="23"/>
    </w:p>
    <w:p w14:paraId="6E41260E" w14:textId="58A44809" w:rsidR="00D03EC5" w:rsidRDefault="0079336F" w:rsidP="00D03EC5">
      <w:pPr>
        <w:spacing w:line="360" w:lineRule="auto"/>
        <w:rPr>
          <w:rFonts w:cs="Times New Roman"/>
          <w:szCs w:val="24"/>
        </w:rPr>
      </w:pPr>
      <w:bookmarkStart w:id="24" w:name="_Hlk56396223"/>
      <w:r w:rsidRPr="00D03EC5">
        <w:rPr>
          <w:rFonts w:cs="Times New Roman"/>
          <w:szCs w:val="24"/>
        </w:rPr>
        <w:t>It is important to note that global tourism has been exposed to a wide range of crises in the past. Between 2000 and 2015, major disruptive events include the September 11 terrorist attacks (2001), the severe acute respiratory syndrome (SARS) outbreak (2003), the global economic crisis unfolding in 2008/2009, and the 2015 Middle East Respiratory Syndrome (MERS) outbreak</w:t>
      </w:r>
      <w:bookmarkEnd w:id="24"/>
      <w:r w:rsidR="00563ACD">
        <w:rPr>
          <w:rFonts w:cs="Times New Roman"/>
          <w:szCs w:val="24"/>
        </w:rPr>
        <w:t xml:space="preserve"> </w:t>
      </w:r>
      <w:r w:rsidRPr="00D03EC5">
        <w:rPr>
          <w:rFonts w:cs="Times New Roman"/>
          <w:szCs w:val="24"/>
        </w:rPr>
        <w:fldChar w:fldCharType="begin" w:fldLock="1"/>
      </w:r>
      <w:r w:rsidRPr="00D03EC5">
        <w:rPr>
          <w:rFonts w:cs="Times New Roman"/>
          <w:szCs w:val="24"/>
        </w:rPr>
        <w:instrText>ADDIN CSL_CITATION {"citationItems":[{"id":"ITEM-1","itemData":{"DOI":"10.1080/09669582.2020.1758708","ISSN":"0966-9582","abstract":"The novel coronavirus (COVID-19) is challenging the world. With no vaccine and limited medical capacity to treat the disease, nonpharmaceutical interventions (NPI) are the main strategy to contain ...","author":[{"dropping-particle":"","family":"Gössling","given":"Stefan","non-dropping-particle":"","parse-names":false,"suffix":""},{"dropping-particle":"","family":"Scott","given":"Daniel","non-dropping-particle":"","parse-names":false,"suffix":""},{"dropping-particle":"","family":"Hall","given":"C. Michael","non-dropping-particle":"","parse-names":false,"suffix":""}],"container-title":"Journal of Sustainable Tourism","id":"ITEM-1","issue":"0","issued":{"date-parts":[["2020"]]},"page":"1-20","publisher":"Routledge","title":"Pandemics, tourism and global change: a rapid assessment of COVID-19","type":"article-journal","volume":"0"},"uris":["http://www.mendeley.com/documents/?uuid=63646c6c-cbe4-4962-aefe-e89756ff9883"]}],"mendeley":{"formattedCitation":"(Gössling et al., 2020)","plainTextFormattedCitation":"(Gössling et al., 2020)","previouslyFormattedCitation":"(Gössling et al., 2020)"},"properties":{"noteIndex":0},"schema":"https://github.com/citation-style-language/schema/raw/master/csl-citation.json"}</w:instrText>
      </w:r>
      <w:r w:rsidRPr="00D03EC5">
        <w:rPr>
          <w:rFonts w:cs="Times New Roman"/>
          <w:szCs w:val="24"/>
        </w:rPr>
        <w:fldChar w:fldCharType="separate"/>
      </w:r>
      <w:r w:rsidRPr="00D03EC5">
        <w:rPr>
          <w:rFonts w:cs="Times New Roman"/>
          <w:noProof/>
          <w:szCs w:val="24"/>
        </w:rPr>
        <w:t>(Gössling et al., 2020)</w:t>
      </w:r>
      <w:r w:rsidRPr="00D03EC5">
        <w:rPr>
          <w:rFonts w:cs="Times New Roman"/>
          <w:szCs w:val="24"/>
        </w:rPr>
        <w:fldChar w:fldCharType="end"/>
      </w:r>
      <w:r w:rsidRPr="00D03EC5">
        <w:rPr>
          <w:rFonts w:cs="Times New Roman"/>
          <w:szCs w:val="24"/>
        </w:rPr>
        <w:t xml:space="preserve">. </w:t>
      </w:r>
      <w:bookmarkStart w:id="25" w:name="_Hlk57068584"/>
      <w:r w:rsidRPr="00D03EC5">
        <w:rPr>
          <w:rFonts w:cs="Times New Roman"/>
          <w:szCs w:val="24"/>
        </w:rPr>
        <w:t>None of them led to a longer-term decline in the global development of tourism, and some of them are not even notable, with only SARS (-0.4%) and the global economic crisis (-4.0%) leading to declines in international arrivals. This would suggest that tourism as a system has been resilient to external shocks. However, there is much evidence that the impact and recovery from the COVID-19 pandemic will be unprecedented</w:t>
      </w:r>
      <w:r w:rsidR="009B25F4" w:rsidRPr="00D03EC5">
        <w:rPr>
          <w:rFonts w:cs="Times New Roman"/>
          <w:szCs w:val="24"/>
        </w:rPr>
        <w:t xml:space="preserve"> </w:t>
      </w:r>
      <w:bookmarkEnd w:id="25"/>
      <w:r w:rsidRPr="00D03EC5">
        <w:rPr>
          <w:rFonts w:cs="Times New Roman"/>
          <w:szCs w:val="24"/>
        </w:rPr>
        <w:fldChar w:fldCharType="begin" w:fldLock="1"/>
      </w:r>
      <w:r w:rsidR="009E1BAE" w:rsidRPr="00D03EC5">
        <w:rPr>
          <w:rFonts w:cs="Times New Roman"/>
          <w:szCs w:val="24"/>
        </w:rPr>
        <w:instrText>ADDIN CSL_CITATION {"citationItems":[{"id":"ITEM-1","itemData":{"DOI":"10.1080/09669582.2020.1758708","ISSN":"0966-9582","abstract":"The novel coronavirus (COVID-19) is challenging the world. With no vaccine and limited medical capacity to treat the disease, nonpharmaceutical interventions (NPI) are the main strategy to contain ...","author":[{"dropping-particle":"","family":"Gössling","given":"Stefan","non-dropping-particle":"","parse-names":false,"suffix":""},{"dropping-particle":"","family":"Scott","given":"Daniel","non-dropping-particle":"","parse-names":false,"suffix":""},{"dropping-particle":"","family":"Hall","given":"C. Michael","non-dropping-particle":"","parse-names":false,"suffix":""}],"container-title":"Journal of Sustainable Tourism","id":"ITEM-1","issue":"0","issued":{"date-parts":[["2020"]]},"page":"1-20","publisher":"Routledge","title":"Pandemics, tourism and global change: a rapid assessment of COVID-19","type":"article-journal","volume":"0"},"uris":["http://www.mendeley.com/documents/?uuid=63646c6c-cbe4-4962-aefe-e89756ff9883"]}],"mendeley":{"formattedCitation":"(Gössling et al., 2020)","plainTextFormattedCitation":"(Gössling et al., 2020)","previouslyFormattedCitation":"(Gössling et al., 2020)"},"properties":{"noteIndex":0},"schema":"https://github.com/citation-style-language/schema/raw/master/csl-citation.json"}</w:instrText>
      </w:r>
      <w:r w:rsidRPr="00D03EC5">
        <w:rPr>
          <w:rFonts w:cs="Times New Roman"/>
          <w:szCs w:val="24"/>
        </w:rPr>
        <w:fldChar w:fldCharType="separate"/>
      </w:r>
      <w:r w:rsidRPr="00D03EC5">
        <w:rPr>
          <w:rFonts w:cs="Times New Roman"/>
          <w:noProof/>
          <w:szCs w:val="24"/>
        </w:rPr>
        <w:t>(Gössling et al., 2020)</w:t>
      </w:r>
      <w:r w:rsidRPr="00D03EC5">
        <w:rPr>
          <w:rFonts w:cs="Times New Roman"/>
          <w:szCs w:val="24"/>
        </w:rPr>
        <w:fldChar w:fldCharType="end"/>
      </w:r>
      <w:r w:rsidRPr="00D03EC5">
        <w:rPr>
          <w:rFonts w:cs="Times New Roman"/>
          <w:szCs w:val="24"/>
        </w:rPr>
        <w:t>.</w:t>
      </w:r>
      <w:r w:rsidR="009B25F4" w:rsidRPr="00D03EC5">
        <w:rPr>
          <w:rFonts w:cs="Times New Roman"/>
          <w:szCs w:val="24"/>
        </w:rPr>
        <w:t xml:space="preserve"> The hospitality and travel industry have perhaps been most hard-hit, with hourly workers facing potential devastating hardships. Marriott International with approximately 174,000 employees is poised to place tens of thousands of workers on furlough</w:t>
      </w:r>
      <w:r w:rsidR="00563ACD">
        <w:rPr>
          <w:rFonts w:cs="Times New Roman"/>
          <w:szCs w:val="24"/>
        </w:rPr>
        <w:t xml:space="preserve"> </w:t>
      </w:r>
      <w:r w:rsidR="009B25F4" w:rsidRPr="00D03EC5">
        <w:rPr>
          <w:rFonts w:cs="Times New Roman"/>
          <w:szCs w:val="24"/>
        </w:rPr>
        <w:fldChar w:fldCharType="begin" w:fldLock="1"/>
      </w:r>
      <w:r w:rsidR="00A43FF7">
        <w:rPr>
          <w:rFonts w:cs="Times New Roman"/>
          <w:szCs w:val="24"/>
        </w:rPr>
        <w:instrText>ADDIN CSL_CITATION {"citationItems":[{"id":"ITEM-1","itemData":{"ISSN":"1006-7930","abstract":"The purpose of the current paper is to review the tourism industry has been badly affected by the Corona virus epidemic. The lockdown has broken the back of the tourism industry across the country. This has created employment crisis in front of 38 million people associated with the industry. Crores of people in India are directly or indirectly connected to the tourism industry. Even before the lockdown, many airlines and travel companies had sent more than 35 percent of their employees on leave without salary. The Travel and Tourism sector accounted for 9.2 percent of India's GDP in 2018 and provided 2.67 crore jobs. ICC Director General Rajiv Singh said, \"Due to the Corona Virus epidemic, bookings for the entire year have decreased by 18-20 per cent in 2020, while the average daily fare has come down by 12-14 per cent.\" The industry association has sought a series of reliefs from the central government, including extending the loan repayment proposal by the RBI by three months to six months and complete exemption in GST for one year for the tourism, travel and hospitality sectors. \"The ICC has suggested creating a travel and tourism sustainability fund, which transfers direct benefits to prevent financial loss and employment cuts,\" the ICC said in a statement. Lockdown has been done in many cities not only in India but also all over the world. The tourism industry is suffering the most due to this. According to the World Travel and Tourism Council (WTTC), the employment of five crore people in the tourism industry could be lost. In 2020, 25 per cent of tourism-related bookings have been canceled. In such a situation, the tourism industry is suffering a lot. According to the WTTC study, it will take about 10 to 12 months to recover from the damage the tourism industry will suffer. Because fear has seethed in people's minds and they will avoid going abroad. Tourism has been affected in every state of the country including Himachal Pradesh, Kerala, Agra and West Bengal.","author":[{"dropping-particle":"","family":"Kumar","given":"Amit","non-dropping-particle":"","parse-names":false,"suffix":""}],"container-title":"Journal of Xi'an University of Architecture &amp; Technology","id":"ITEM-1","issue":"V","issued":{"date-parts":[["2020"]]},"page":"712","title":"Disastrous impact of Coronavirus (COVID 19) on Tourism and Hospitality Industry in India","type":"article-journal","volume":"XII"},"uris":["http://www.mendeley.com/documents/?uuid=cdfc6ee4-e64c-44a4-9e54-ae12d1ca1282"]}],"mendeley":{"formattedCitation":"(Kumar, 2020)","plainTextFormattedCitation":"(Kumar, 2020)","previouslyFormattedCitation":"(Kumar, 2020)"},"properties":{"noteIndex":0},"schema":"https://github.com/citation-style-language/schema/raw/master/csl-citation.json"}</w:instrText>
      </w:r>
      <w:r w:rsidR="009B25F4" w:rsidRPr="00D03EC5">
        <w:rPr>
          <w:rFonts w:cs="Times New Roman"/>
          <w:szCs w:val="24"/>
        </w:rPr>
        <w:fldChar w:fldCharType="separate"/>
      </w:r>
      <w:r w:rsidR="0008010A" w:rsidRPr="0008010A">
        <w:rPr>
          <w:rFonts w:cs="Times New Roman"/>
          <w:noProof/>
          <w:szCs w:val="24"/>
        </w:rPr>
        <w:t>(Kumar, 2020)</w:t>
      </w:r>
      <w:r w:rsidR="009B25F4" w:rsidRPr="00D03EC5">
        <w:rPr>
          <w:rFonts w:cs="Times New Roman"/>
          <w:szCs w:val="24"/>
        </w:rPr>
        <w:fldChar w:fldCharType="end"/>
      </w:r>
      <w:r w:rsidR="009B25F4" w:rsidRPr="00D03EC5">
        <w:rPr>
          <w:rFonts w:cs="Times New Roman"/>
          <w:szCs w:val="24"/>
        </w:rPr>
        <w:t xml:space="preserve">. Hilton Worldwide also notified lenders on 5th March 2020 borrowing a precautionary $1.75 billion under a revolving loan to preserve money and to maintain flexibility “in light of </w:t>
      </w:r>
      <w:r w:rsidR="009C7600" w:rsidRPr="00D03EC5">
        <w:rPr>
          <w:rFonts w:cs="Times New Roman"/>
          <w:szCs w:val="24"/>
        </w:rPr>
        <w:t xml:space="preserve">the </w:t>
      </w:r>
      <w:r w:rsidR="009B25F4" w:rsidRPr="00D03EC5">
        <w:rPr>
          <w:rFonts w:cs="Times New Roman"/>
          <w:szCs w:val="24"/>
        </w:rPr>
        <w:t>uncertainty in the global markets”</w:t>
      </w:r>
      <w:r w:rsidR="00347327">
        <w:rPr>
          <w:rFonts w:cs="Times New Roman"/>
          <w:szCs w:val="24"/>
        </w:rPr>
        <w:t xml:space="preserve"> </w:t>
      </w:r>
      <w:r w:rsidR="009B25F4" w:rsidRPr="00D03EC5">
        <w:rPr>
          <w:rFonts w:cs="Times New Roman"/>
          <w:szCs w:val="24"/>
        </w:rPr>
        <w:fldChar w:fldCharType="begin" w:fldLock="1"/>
      </w:r>
      <w:r w:rsidR="00A43FF7">
        <w:rPr>
          <w:rFonts w:cs="Times New Roman"/>
          <w:szCs w:val="24"/>
        </w:rPr>
        <w:instrText>ADDIN CSL_CITATION {"citationItems":[{"id":"ITEM-1","itemData":{"ISSN":"1006-7930","abstract":"The purpose of the current paper is to review the tourism industry has been badly affected by the Corona virus epidemic. The lockdown has broken the back of the tourism industry across the country. This has created employment crisis in front of 38 million people associated with the industry. Crores of people in India are directly or indirectly connected to the tourism industry. Even before the lockdown, many airlines and travel companies had sent more than 35 percent of their employees on leave without salary. The Travel and Tourism sector accounted for 9.2 percent of India's GDP in 2018 and provided 2.67 crore jobs. ICC Director General Rajiv Singh said, \"Due to the Corona Virus epidemic, bookings for the entire year have decreased by 18-20 per cent in 2020, while the average daily fare has come down by 12-14 per cent.\" The industry association has sought a series of reliefs from the central government, including extending the loan repayment proposal by the RBI by three months to six months and complete exemption in GST for one year for the tourism, travel and hospitality sectors. \"The ICC has suggested creating a travel and tourism sustainability fund, which transfers direct benefits to prevent financial loss and employment cuts,\" the ICC said in a statement. Lockdown has been done in many cities not only in India but also all over the world. The tourism industry is suffering the most due to this. According to the World Travel and Tourism Council (WTTC), the employment of five crore people in the tourism industry could be lost. In 2020, 25 per cent of tourism-related bookings have been canceled. In such a situation, the tourism industry is suffering a lot. According to the WTTC study, it will take about 10 to 12 months to recover from the damage the tourism industry will suffer. Because fear has seethed in people's minds and they will avoid going abroad. Tourism has been affected in every state of the country including Himachal Pradesh, Kerala, Agra and West Bengal.","author":[{"dropping-particle":"","family":"Kumar","given":"Amit","non-dropping-particle":"","parse-names":false,"suffix":""}],"container-title":"Journal of Xi'an University of Architecture &amp; Technology","id":"ITEM-1","issue":"V","issued":{"date-parts":[["2020"]]},"page":"712","title":"Disastrous impact of Coronavirus (COVID 19) on Tourism and Hospitality Industry in India","type":"article-journal","volume":"XII"},"uris":["http://www.mendeley.com/documents/?uuid=cdfc6ee4-e64c-44a4-9e54-ae12d1ca1282"]}],"mendeley":{"formattedCitation":"(Kumar, 2020)","plainTextFormattedCitation":"(Kumar, 2020)","previouslyFormattedCitation":"(Kumar, 2020)"},"properties":{"noteIndex":0},"schema":"https://github.com/citation-style-language/schema/raw/master/csl-citation.json"}</w:instrText>
      </w:r>
      <w:r w:rsidR="009B25F4" w:rsidRPr="00D03EC5">
        <w:rPr>
          <w:rFonts w:cs="Times New Roman"/>
          <w:szCs w:val="24"/>
        </w:rPr>
        <w:fldChar w:fldCharType="separate"/>
      </w:r>
      <w:r w:rsidR="0008010A" w:rsidRPr="0008010A">
        <w:rPr>
          <w:rFonts w:cs="Times New Roman"/>
          <w:noProof/>
          <w:szCs w:val="24"/>
        </w:rPr>
        <w:t>(Kumar, 2020)</w:t>
      </w:r>
      <w:r w:rsidR="009B25F4" w:rsidRPr="00D03EC5">
        <w:rPr>
          <w:rFonts w:cs="Times New Roman"/>
          <w:szCs w:val="24"/>
        </w:rPr>
        <w:fldChar w:fldCharType="end"/>
      </w:r>
      <w:r w:rsidR="009B25F4" w:rsidRPr="00D03EC5">
        <w:rPr>
          <w:rFonts w:cs="Times New Roman"/>
          <w:szCs w:val="24"/>
        </w:rPr>
        <w:t>.</w:t>
      </w:r>
    </w:p>
    <w:p w14:paraId="6BDD5A42" w14:textId="292E4F80" w:rsidR="009E1BAE" w:rsidRPr="00D03EC5" w:rsidRDefault="004806B5" w:rsidP="00D03EC5">
      <w:pPr>
        <w:spacing w:line="360" w:lineRule="auto"/>
        <w:rPr>
          <w:rFonts w:cs="Times New Roman"/>
          <w:szCs w:val="24"/>
        </w:rPr>
      </w:pPr>
      <w:r w:rsidRPr="00D03EC5">
        <w:rPr>
          <w:rFonts w:cs="Times New Roman"/>
          <w:szCs w:val="24"/>
        </w:rPr>
        <w:t>The COVID-19 pandemic and efforts to contain the virus are exacting a staggering economic toll in countries around the world. China’s economy shrank 6.8 percent in the first quarter of 2020 on a year-on-year basis, and Eurozone economies shrank at a</w:t>
      </w:r>
      <w:r w:rsidR="009C7600" w:rsidRPr="00D03EC5">
        <w:rPr>
          <w:rFonts w:cs="Times New Roman"/>
          <w:szCs w:val="24"/>
        </w:rPr>
        <w:t xml:space="preserve"> </w:t>
      </w:r>
      <w:r w:rsidRPr="00D03EC5">
        <w:rPr>
          <w:rFonts w:cs="Times New Roman"/>
          <w:szCs w:val="24"/>
        </w:rPr>
        <w:t>14.8 percent annualized rate. In the United States, nearly 28 million persons filed new claims for unemployment benefits over the six</w:t>
      </w:r>
      <w:r w:rsidR="009C7600" w:rsidRPr="00D03EC5">
        <w:rPr>
          <w:rFonts w:cs="Times New Roman"/>
          <w:szCs w:val="24"/>
        </w:rPr>
        <w:t xml:space="preserve"> weeks</w:t>
      </w:r>
      <w:r w:rsidRPr="00D03EC5">
        <w:rPr>
          <w:rFonts w:cs="Times New Roman"/>
          <w:szCs w:val="24"/>
        </w:rPr>
        <w:t xml:space="preserve"> ending April 25 </w:t>
      </w:r>
      <w:r w:rsidRPr="00D03EC5">
        <w:rPr>
          <w:rFonts w:cs="Times New Roman"/>
          <w:szCs w:val="24"/>
        </w:rPr>
        <w:fldChar w:fldCharType="begin" w:fldLock="1"/>
      </w:r>
      <w:r w:rsidR="0079336F" w:rsidRPr="00D03EC5">
        <w:rPr>
          <w:rFonts w:cs="Times New Roman"/>
          <w:szCs w:val="24"/>
        </w:rPr>
        <w:instrText>ADDIN CSL_CITATION {"citationItems":[{"id":"ITEM-1","itemData":{"DOI":"10.2139/ssrn.3592953","ISSN":"1556-5068","abstract":"Drawing on firm-level expectations at a one-year forecast horizon in the Survey of Business Uncertainty (SBU), we construct novel, forward-looking reallocation measures for jobs and sales. These measures rise sharply after February 2020, reaching rates in April that are 2.4 (3.9) times the pre-COVID average for jobs (sales). We also draw on special questions in the April SBU to quantify the near-term impact of the COVID-19 shock on business staffing. We find 3 new hires for every 10 layoffs caused by the shock and estimate that 42 percent of recent layoffs will result in permanent job loss. Our survey evidence aligns well with anecdotal evidence of large pandemic-induced demand increases at some firms, with contemporaneous evidence on gross business formation, and with a sharp pandemic-induced rise in equity return dispersion across firms. After developing the evidence, we consider implications of our evidence for the economic outlook and for policy responses to the pandemic. Unemployment benefit levels that exceed worker earnings, policies that subsidize employee retention, occupational licensing restrictions, and regulatory barriers to business formation will impede reallocation responses to the COVID-19 shock.","author":[{"dropping-particle":"","family":"Barrero","given":"Jose Maria","non-dropping-particle":"","parse-names":false,"suffix":""},{"dropping-particle":"","family":"Bloom","given":"Nicholas","non-dropping-particle":"","parse-names":false,"suffix":""},{"dropping-particle":"","family":"Davis","given":"Steven J.","non-dropping-particle":"","parse-names":false,"suffix":""}],"container-title":"SSRN Electronic Journal","id":"ITEM-1","issued":{"date-parts":[["2020"]]},"title":"COVID-19 Is Also a Reallocation Shock","type":"article-journal"},"uris":["http://www.mendeley.com/documents/?uuid=e07769de-9097-43e3-be2c-400d00053da9"]}],"mendeley":{"formattedCitation":"(Barrero et al., 2020)","plainTextFormattedCitation":"(Barrero et al., 2020)","previouslyFormattedCitation":"(Barrero et al., 2020)"},"properties":{"noteIndex":0},"schema":"https://github.com/citation-style-language/schema/raw/master/csl-citation.json"}</w:instrText>
      </w:r>
      <w:r w:rsidRPr="00D03EC5">
        <w:rPr>
          <w:rFonts w:cs="Times New Roman"/>
          <w:szCs w:val="24"/>
        </w:rPr>
        <w:fldChar w:fldCharType="separate"/>
      </w:r>
      <w:r w:rsidRPr="00D03EC5">
        <w:rPr>
          <w:rFonts w:cs="Times New Roman"/>
          <w:noProof/>
          <w:szCs w:val="24"/>
        </w:rPr>
        <w:t>(Barrero et al., 2020)</w:t>
      </w:r>
      <w:r w:rsidRPr="00D03EC5">
        <w:rPr>
          <w:rFonts w:cs="Times New Roman"/>
          <w:szCs w:val="24"/>
        </w:rPr>
        <w:fldChar w:fldCharType="end"/>
      </w:r>
      <w:r w:rsidRPr="00D03EC5">
        <w:rPr>
          <w:rFonts w:cs="Times New Roman"/>
          <w:szCs w:val="24"/>
        </w:rPr>
        <w:t xml:space="preserve">. </w:t>
      </w:r>
      <w:r w:rsidR="009E1BAE" w:rsidRPr="00D03EC5">
        <w:rPr>
          <w:rFonts w:cs="Times New Roman"/>
          <w:szCs w:val="24"/>
        </w:rPr>
        <w:t>Various industry organizations have already published estimates of the consequences of COVID- 19 for the global tourism industry in 2020. As indicated, these estimates need to be treated with extensive caution, as it remains fundamentally unclear how the pandemic will develop until September, and how travel restrictions and massive job losses will impact tourist demand during the important northern hemisphere summer season and beyond</w:t>
      </w:r>
      <w:r w:rsidR="00347327">
        <w:rPr>
          <w:rFonts w:cs="Times New Roman"/>
          <w:szCs w:val="24"/>
        </w:rPr>
        <w:t xml:space="preserve"> </w:t>
      </w:r>
      <w:r w:rsidR="009E1BAE" w:rsidRPr="00D03EC5">
        <w:rPr>
          <w:rFonts w:cs="Times New Roman"/>
          <w:szCs w:val="24"/>
        </w:rPr>
        <w:fldChar w:fldCharType="begin" w:fldLock="1"/>
      </w:r>
      <w:r w:rsidR="009B25F4" w:rsidRPr="00D03EC5">
        <w:rPr>
          <w:rFonts w:cs="Times New Roman"/>
          <w:szCs w:val="24"/>
        </w:rPr>
        <w:instrText>ADDIN CSL_CITATION {"citationItems":[{"id":"ITEM-1","itemData":{"DOI":"10.1080/09669582.2020.1758708","ISSN":"0966-9582","abstract":"The novel coronavirus (COVID-19) is challenging the world. With no vaccine and limited medical capacity to treat the disease, nonpharmaceutical interventions (NPI) are the main strategy to contain ...","author":[{"dropping-particle":"","family":"Gössling","given":"Stefan","non-dropping-particle":"","parse-names":false,"suffix":""},{"dropping-particle":"","family":"Scott","given":"Daniel","non-dropping-particle":"","parse-names":false,"suffix":""},{"dropping-particle":"","family":"Hall","given":"C. Michael","non-dropping-particle":"","parse-names":false,"suffix":""}],"container-title":"Journal of Sustainable Tourism","id":"ITEM-1","issue":"0","issued":{"date-parts":[["2020"]]},"page":"1-20","publisher":"Routledge","title":"Pandemics, tourism and global change: a rapid assessment of COVID-19","type":"article-journal","volume":"0"},"uris":["http://www.mendeley.com/documents/?uuid=63646c6c-cbe4-4962-aefe-e89756ff9883"]}],"mendeley":{"formattedCitation":"(Gössling et al., 2020)","plainTextFormattedCitation":"(Gössling et al., 2020)","previouslyFormattedCitation":"(Gössling et al., 2020)"},"properties":{"noteIndex":0},"schema":"https://github.com/citation-style-language/schema/raw/master/csl-citation.json"}</w:instrText>
      </w:r>
      <w:r w:rsidR="009E1BAE" w:rsidRPr="00D03EC5">
        <w:rPr>
          <w:rFonts w:cs="Times New Roman"/>
          <w:szCs w:val="24"/>
        </w:rPr>
        <w:fldChar w:fldCharType="separate"/>
      </w:r>
      <w:r w:rsidR="009E1BAE" w:rsidRPr="00D03EC5">
        <w:rPr>
          <w:rFonts w:cs="Times New Roman"/>
          <w:noProof/>
          <w:szCs w:val="24"/>
        </w:rPr>
        <w:t>(Gössling et al., 2020)</w:t>
      </w:r>
      <w:r w:rsidR="009E1BAE" w:rsidRPr="00D03EC5">
        <w:rPr>
          <w:rFonts w:cs="Times New Roman"/>
          <w:szCs w:val="24"/>
        </w:rPr>
        <w:fldChar w:fldCharType="end"/>
      </w:r>
      <w:r w:rsidR="009E1BAE" w:rsidRPr="00D03EC5">
        <w:rPr>
          <w:rFonts w:cs="Times New Roman"/>
          <w:szCs w:val="24"/>
        </w:rPr>
        <w:t>.</w:t>
      </w:r>
    </w:p>
    <w:p w14:paraId="40009FF2" w14:textId="22B7F28F" w:rsidR="00002476" w:rsidRPr="00D03EC5" w:rsidRDefault="009B25F4" w:rsidP="00D03EC5">
      <w:pPr>
        <w:spacing w:line="360" w:lineRule="auto"/>
        <w:rPr>
          <w:rFonts w:cs="Times New Roman"/>
          <w:szCs w:val="24"/>
        </w:rPr>
      </w:pPr>
      <w:r w:rsidRPr="00D03EC5">
        <w:rPr>
          <w:rFonts w:cs="Times New Roman"/>
          <w:szCs w:val="24"/>
        </w:rPr>
        <w:t>Hotel industry revenue per available room in the United States fell 11.6% for the week ending 7th March 2020, whilst in China</w:t>
      </w:r>
      <w:r w:rsidR="009C7600" w:rsidRPr="00D03EC5">
        <w:rPr>
          <w:rFonts w:cs="Times New Roman"/>
          <w:szCs w:val="24"/>
        </w:rPr>
        <w:t>,</w:t>
      </w:r>
      <w:r w:rsidRPr="00D03EC5">
        <w:rPr>
          <w:rFonts w:cs="Times New Roman"/>
          <w:szCs w:val="24"/>
        </w:rPr>
        <w:t xml:space="preserve"> occupancy rates fell 89% by the end of January 2020</w:t>
      </w:r>
      <w:r w:rsidR="001F2104" w:rsidRPr="00D03EC5">
        <w:rPr>
          <w:rFonts w:cs="Times New Roman"/>
          <w:szCs w:val="24"/>
        </w:rPr>
        <w:fldChar w:fldCharType="begin" w:fldLock="1"/>
      </w:r>
      <w:r w:rsidR="00A43FF7">
        <w:rPr>
          <w:rFonts w:cs="Times New Roman"/>
          <w:szCs w:val="24"/>
        </w:rPr>
        <w:instrText>ADDIN CSL_CITATION {"citationItems":[{"id":"ITEM-1","itemData":{"ISSN":"1006-7930","abstract":"The purpose of the current paper is to review the tourism industry has been badly affected by the Corona virus epidemic. The lockdown has broken the back of the tourism industry across the country. This has created employment crisis in front of 38 million people associated with the industry. Crores of people in India are directly or indirectly connected to the tourism industry. Even before the lockdown, many airlines and travel companies had sent more than 35 percent of their employees on leave without salary. The Travel and Tourism sector accounted for 9.2 percent of India's GDP in 2018 and provided 2.67 crore jobs. ICC Director General Rajiv Singh said, \"Due to the Corona Virus epidemic, bookings for the entire year have decreased by 18-20 per cent in 2020, while the average daily fare has come down by 12-14 per cent.\" The industry association has sought a series of reliefs from the central government, including extending the loan repayment proposal by the RBI by three months to six months and complete exemption in GST for one year for the tourism, travel and hospitality sectors. \"The ICC has suggested creating a travel and tourism sustainability fund, which transfers direct benefits to prevent financial loss and employment cuts,\" the ICC said in a statement. Lockdown has been done in many cities not only in India but also all over the world. The tourism industry is suffering the most due to this. According to the World Travel and Tourism Council (WTTC), the employment of five crore people in the tourism industry could be lost. In 2020, 25 per cent of tourism-related bookings have been canceled. In such a situation, the tourism industry is suffering a lot. According to the WTTC study, it will take about 10 to 12 months to recover from the damage the tourism industry will suffer. Because fear has seethed in people's minds and they will avoid going abroad. Tourism has been affected in every state of the country including Himachal Pradesh, Kerala, Agra and West Bengal.","author":[{"dropping-particle":"","family":"Kumar","given":"Amit","non-dropping-particle":"","parse-names":false,"suffix":""}],"container-title":"Journal of Xi'an University of Architecture &amp; Technology","id":"ITEM-1","issue":"V","issued":{"date-parts":[["2020"]]},"page":"712","title":"Disastrous impact of Coronavirus (COVID 19) on Tourism and Hospitality Industry in India","type":"article-journal","volume":"XII"},"uris":["http://www.mendeley.com/documents/?uuid=cdfc6ee4-e64c-44a4-9e54-ae12d1ca1282"]}],"mendeley":{"formattedCitation":"(Kumar, 2020)","plainTextFormattedCitation":"(Kumar, 2020)","previouslyFormattedCitation":"(Kumar, 2020)"},"properties":{"noteIndex":0},"schema":"https://github.com/citation-style-language/schema/raw/master/csl-citation.json"}</w:instrText>
      </w:r>
      <w:r w:rsidR="001F2104" w:rsidRPr="00D03EC5">
        <w:rPr>
          <w:rFonts w:cs="Times New Roman"/>
          <w:szCs w:val="24"/>
        </w:rPr>
        <w:fldChar w:fldCharType="separate"/>
      </w:r>
      <w:r w:rsidR="0008010A" w:rsidRPr="0008010A">
        <w:rPr>
          <w:rFonts w:cs="Times New Roman"/>
          <w:noProof/>
          <w:szCs w:val="24"/>
        </w:rPr>
        <w:t>(Kumar, 2020)</w:t>
      </w:r>
      <w:r w:rsidR="001F2104" w:rsidRPr="00D03EC5">
        <w:rPr>
          <w:rFonts w:cs="Times New Roman"/>
          <w:szCs w:val="24"/>
        </w:rPr>
        <w:fldChar w:fldCharType="end"/>
      </w:r>
      <w:r w:rsidR="001F2104" w:rsidRPr="00D03EC5">
        <w:rPr>
          <w:rFonts w:cs="Times New Roman"/>
          <w:szCs w:val="24"/>
        </w:rPr>
        <w:t xml:space="preserve">. The Confederation of Indian Industry (CII) indicated that more than half of the tourism and hospitality industry can go sick with a possible loss of </w:t>
      </w:r>
      <w:r w:rsidR="009C7600" w:rsidRPr="00D03EC5">
        <w:rPr>
          <w:rFonts w:cs="Times New Roman"/>
          <w:szCs w:val="24"/>
        </w:rPr>
        <w:t xml:space="preserve">a </w:t>
      </w:r>
      <w:r w:rsidR="001F2104" w:rsidRPr="00D03EC5">
        <w:rPr>
          <w:rFonts w:cs="Times New Roman"/>
          <w:szCs w:val="24"/>
        </w:rPr>
        <w:t xml:space="preserve">large number of jobs if </w:t>
      </w:r>
      <w:r w:rsidR="009C7600" w:rsidRPr="00D03EC5">
        <w:rPr>
          <w:rFonts w:cs="Times New Roman"/>
          <w:szCs w:val="24"/>
        </w:rPr>
        <w:t xml:space="preserve">the </w:t>
      </w:r>
      <w:r w:rsidR="001F2104" w:rsidRPr="00D03EC5">
        <w:rPr>
          <w:rFonts w:cs="Times New Roman"/>
          <w:szCs w:val="24"/>
        </w:rPr>
        <w:t>recovery in the industry stretches beyond October 2020</w:t>
      </w:r>
      <w:r w:rsidR="00002476">
        <w:rPr>
          <w:rFonts w:cs="Times New Roman"/>
          <w:szCs w:val="24"/>
        </w:rPr>
        <w:t xml:space="preserve"> </w:t>
      </w:r>
      <w:r w:rsidR="001F2104" w:rsidRPr="00D03EC5">
        <w:rPr>
          <w:rFonts w:cs="Times New Roman"/>
          <w:szCs w:val="24"/>
        </w:rPr>
        <w:fldChar w:fldCharType="begin" w:fldLock="1"/>
      </w:r>
      <w:r w:rsidR="001F2104" w:rsidRPr="00D03EC5">
        <w:rPr>
          <w:rFonts w:cs="Times New Roman"/>
          <w:szCs w:val="24"/>
        </w:rPr>
        <w:instrText>ADDIN CSL_CITATION {"citationItems":[{"id":"ITEM-1","itemData":{"DOI":"10.1177/0972063420935542","ISBN":"0972063420","ISSN":"09730729","abstract":"This article discussed some of the important issues regarding the effect of epidemics like COVID-19 on the migrant population. These impacts are most troubling for low-income households, which are less well positioned to cope with earnings losses during a recession, have no alternative earnings and have no social security available. Most of these workers earn little more than a subsistence wage and have no other means to protect their incomes if they lose their jobs. Migrant workers constitute quite a large proportion of such vulnerable population. Millions of migrant workers are anticipated to be left unemployed in India due to the lockdown and subsequent fear of recession. Many of the migrant workers have returned to their villages, and many more are just waiting for the lockdown to be lifted. The risk is particularly higher for those who are working in unorganised sectors, and those who do not have writer contracts, or those whose contracts are at the verge of completion. The lockdown and the subsequent recession are likely to first hit contract workers across many of the industries. On the one hand, lockdowns and social distancing measures are drying up jobs and incomes, whereas they are likely to disrupt agricultural production, transportation systems, and supply chains on the other. This poses a challenge of ensuring food security and controlling already rampant malnutrition, particularly among children, which is likely to result in increased infant and child mortality. There is a need to relook at the national migration policies, which should accommodate the assistance and protection of migrants arriving from, or faced with the prospect of returning to, areas affected by health crises. Also, there is a need to establish resilient food systems that could reduce food insecurity and the pressure to return to origin among migrants.","author":[{"dropping-particle":"","family":"Khanna","given":"Anoop","non-dropping-particle":"","parse-names":false,"suffix":""}],"container-title":"Journal of Health Management","id":"ITEM-1","issue":"2","issued":{"date-parts":[["2020"]]},"page":"181-191","title":"Impact of Migration of Labour Force due to Global COVID-19 Pandemic with Reference to India","type":"article-journal","volume":"22"},"uris":["http://www.mendeley.com/documents/?uuid=42e89572-eeab-4f36-b7e0-ac6c6fdb3d38"]}],"mendeley":{"formattedCitation":"(Khanna, 2020)","plainTextFormattedCitation":"(Khanna, 2020)","previouslyFormattedCitation":"(Khanna, 2020)"},"properties":{"noteIndex":0},"schema":"https://github.com/citation-style-language/schema/raw/master/csl-citation.json"}</w:instrText>
      </w:r>
      <w:r w:rsidR="001F2104" w:rsidRPr="00D03EC5">
        <w:rPr>
          <w:rFonts w:cs="Times New Roman"/>
          <w:szCs w:val="24"/>
        </w:rPr>
        <w:fldChar w:fldCharType="separate"/>
      </w:r>
      <w:r w:rsidR="001F2104" w:rsidRPr="00D03EC5">
        <w:rPr>
          <w:rFonts w:cs="Times New Roman"/>
          <w:noProof/>
          <w:szCs w:val="24"/>
        </w:rPr>
        <w:t>(Khanna, 2020)</w:t>
      </w:r>
      <w:r w:rsidR="001F2104" w:rsidRPr="00D03EC5">
        <w:rPr>
          <w:rFonts w:cs="Times New Roman"/>
          <w:szCs w:val="24"/>
        </w:rPr>
        <w:fldChar w:fldCharType="end"/>
      </w:r>
      <w:r w:rsidR="001F2104" w:rsidRPr="00D03EC5">
        <w:rPr>
          <w:rFonts w:cs="Times New Roman"/>
          <w:szCs w:val="24"/>
        </w:rPr>
        <w:t xml:space="preserve">. </w:t>
      </w:r>
      <w:r w:rsidR="009C46FD">
        <w:rPr>
          <w:rFonts w:cs="Times New Roman"/>
          <w:szCs w:val="24"/>
        </w:rPr>
        <w:t>T</w:t>
      </w:r>
      <w:r w:rsidR="001F2104" w:rsidRPr="00D03EC5">
        <w:rPr>
          <w:rFonts w:cs="Times New Roman"/>
          <w:szCs w:val="24"/>
        </w:rPr>
        <w:t>he anti-pandemic experience and strategies of China’s hotel industry would respectively help the hotel industry in other parts of the world to forecast the disastrous scenarios and industry</w:t>
      </w:r>
      <w:r w:rsidR="009C46FD">
        <w:rPr>
          <w:rFonts w:cs="Times New Roman"/>
          <w:szCs w:val="24"/>
        </w:rPr>
        <w:t xml:space="preserve"> effectively plan</w:t>
      </w:r>
      <w:r w:rsidR="001F2104" w:rsidRPr="00D03EC5">
        <w:rPr>
          <w:rFonts w:cs="Times New Roman"/>
          <w:szCs w:val="24"/>
        </w:rPr>
        <w:t xml:space="preserve"> recovery</w:t>
      </w:r>
      <w:r w:rsidR="009C46FD">
        <w:rPr>
          <w:rFonts w:cs="Times New Roman"/>
          <w:szCs w:val="24"/>
        </w:rPr>
        <w:t>.</w:t>
      </w:r>
      <w:r w:rsidR="001F2104" w:rsidRPr="00D03EC5">
        <w:rPr>
          <w:rFonts w:cs="Times New Roman"/>
          <w:szCs w:val="24"/>
        </w:rPr>
        <w:t xml:space="preserve">  </w:t>
      </w:r>
      <w:r w:rsidR="00DF460D">
        <w:rPr>
          <w:rFonts w:cs="Times New Roman"/>
          <w:szCs w:val="24"/>
        </w:rPr>
        <w:t xml:space="preserve"> </w:t>
      </w:r>
    </w:p>
    <w:p w14:paraId="0372C0B2" w14:textId="1077123E" w:rsidR="00684EF0" w:rsidRPr="00D03EC5" w:rsidRDefault="00684EF0" w:rsidP="004F69B2">
      <w:pPr>
        <w:pStyle w:val="Heading2"/>
        <w:numPr>
          <w:ilvl w:val="1"/>
          <w:numId w:val="7"/>
        </w:numPr>
      </w:pPr>
      <w:bookmarkStart w:id="26" w:name="_Toc51712059"/>
      <w:bookmarkStart w:id="27" w:name="_Toc68026251"/>
      <w:r w:rsidRPr="00D03EC5">
        <w:t>Justification</w:t>
      </w:r>
      <w:bookmarkEnd w:id="26"/>
      <w:bookmarkEnd w:id="27"/>
    </w:p>
    <w:p w14:paraId="4F126490" w14:textId="4D376098" w:rsidR="009B2984" w:rsidRPr="00D03EC5" w:rsidRDefault="006927BB" w:rsidP="00D03EC5">
      <w:pPr>
        <w:spacing w:line="360" w:lineRule="auto"/>
        <w:rPr>
          <w:rFonts w:cs="Times New Roman"/>
          <w:szCs w:val="24"/>
        </w:rPr>
      </w:pPr>
      <w:r w:rsidRPr="00D03EC5">
        <w:rPr>
          <w:rFonts w:cs="Times New Roman"/>
          <w:szCs w:val="24"/>
        </w:rPr>
        <w:t xml:space="preserve">The purpose of this study is to examine the recovery measures in </w:t>
      </w:r>
      <w:r w:rsidR="009C7600" w:rsidRPr="00D03EC5">
        <w:rPr>
          <w:rFonts w:cs="Times New Roman"/>
          <w:szCs w:val="24"/>
        </w:rPr>
        <w:t>star-</w:t>
      </w:r>
      <w:r w:rsidRPr="00D03EC5">
        <w:rPr>
          <w:rFonts w:cs="Times New Roman"/>
          <w:szCs w:val="24"/>
        </w:rPr>
        <w:t>rated hotels in Nairobi post-COVID-19 Pandemic.</w:t>
      </w:r>
      <w:r w:rsidR="00AD2FF7" w:rsidRPr="00D03EC5">
        <w:rPr>
          <w:rFonts w:cs="Times New Roman"/>
          <w:szCs w:val="24"/>
        </w:rPr>
        <w:t xml:space="preserve"> I will also examine how the </w:t>
      </w:r>
      <w:r w:rsidR="009C7600" w:rsidRPr="00D03EC5">
        <w:rPr>
          <w:rFonts w:cs="Times New Roman"/>
          <w:szCs w:val="24"/>
        </w:rPr>
        <w:t>post-</w:t>
      </w:r>
      <w:r w:rsidR="00AD2FF7" w:rsidRPr="00D03EC5">
        <w:rPr>
          <w:rFonts w:cs="Times New Roman"/>
          <w:szCs w:val="24"/>
        </w:rPr>
        <w:t xml:space="preserve">COVID-19 era will be for the tourism and Hospitality industries </w:t>
      </w:r>
      <w:r w:rsidR="009C7600" w:rsidRPr="00D03EC5">
        <w:rPr>
          <w:rFonts w:cs="Times New Roman"/>
          <w:szCs w:val="24"/>
        </w:rPr>
        <w:t>post-</w:t>
      </w:r>
      <w:r w:rsidR="00AD2FF7" w:rsidRPr="00D03EC5">
        <w:rPr>
          <w:rFonts w:cs="Times New Roman"/>
          <w:szCs w:val="24"/>
        </w:rPr>
        <w:t>recovery period.</w:t>
      </w:r>
      <w:r w:rsidR="0037457A" w:rsidRPr="00D03EC5">
        <w:rPr>
          <w:rFonts w:cs="Times New Roman"/>
          <w:szCs w:val="24"/>
        </w:rPr>
        <w:t xml:space="preserve"> There will be an uneven recovery as some markets will be aligned with early phases of restarting tourism</w:t>
      </w:r>
      <w:r w:rsidR="009A7A1C">
        <w:rPr>
          <w:rFonts w:cs="Times New Roman"/>
          <w:szCs w:val="24"/>
        </w:rPr>
        <w:t xml:space="preserve"> </w:t>
      </w:r>
      <w:r w:rsidR="00AD112F" w:rsidRPr="00D03EC5">
        <w:rPr>
          <w:rFonts w:cs="Times New Roman"/>
          <w:szCs w:val="24"/>
        </w:rPr>
        <w:fldChar w:fldCharType="begin" w:fldLock="1"/>
      </w:r>
      <w:r w:rsidR="00AD112F" w:rsidRPr="00D03EC5">
        <w:rPr>
          <w:rFonts w:cs="Times New Roman"/>
          <w:szCs w:val="24"/>
        </w:rPr>
        <w:instrText>ADDIN CSL_CITATION {"citationItems":[{"id":"ITEM-1","itemData":{"DOI":"10.1080/14616688.2020.1759131","ISSN":"14701340","abstract":"Disease outbreaks and pandemics have long played a role in societal and economic change. However, the nature of such change is selective, meaning that it is sometimes minimal and, at other times, and change or transformation may be unexpected, potentially even reinforcing contemporary paradigms. A comprehensive overview of pandemics and their effects is provided. This is used to help contextualise the COVID-19 pandemic, its impact on tourism and government, industry and consumer response. Drawing on the available literature, factors that will affect tourism and destination recovery are then identified. Some measures will continue or even expand present growth orientations in tourism while others may contribute to sustainability. It is concluded that that the selective nature of the effects of COVID-19 and the measures to contain it may lead to reorientation of tourism in some cases, but in others will contribute to policies reflecting the selfish nationalism of some countries. However, the response to planetary limits and sustainable tourism requires a global approach. Despite clear evidence of this necessity, the possibility for a comprehensive transformation of the tourism system remains extremely limited without a fundamental transformation of the entire planet.","author":[{"dropping-particle":"","family":"Hall","given":"C. Michael","non-dropping-particle":"","parse-names":false,"suffix":""},{"dropping-particle":"","family":"Scott","given":"Daniel","non-dropping-particle":"","parse-names":false,"suffix":""},{"dropping-particle":"","family":"Gössling","given":"Stefan","non-dropping-particle":"","parse-names":false,"suffix":""}],"container-title":"Tourism Geographies","id":"ITEM-1","issue":"3","issued":{"date-parts":[["2020"]]},"page":"577-598","publisher":"Routledge","title":"Pandemics, transformations and tourism: be careful what you wish for","type":"article-journal","volume":"22"},"uris":["http://www.mendeley.com/documents/?uuid=3593ed21-f5d4-43ad-a715-2938beeef96c"]}],"mendeley":{"formattedCitation":"(Hall et al., 2020)","plainTextFormattedCitation":"(Hall et al., 2020)","previouslyFormattedCitation":"(Hall et al., 2020)"},"properties":{"noteIndex":0},"schema":"https://github.com/citation-style-language/schema/raw/master/csl-citation.json"}</w:instrText>
      </w:r>
      <w:r w:rsidR="00AD112F" w:rsidRPr="00D03EC5">
        <w:rPr>
          <w:rFonts w:cs="Times New Roman"/>
          <w:szCs w:val="24"/>
        </w:rPr>
        <w:fldChar w:fldCharType="separate"/>
      </w:r>
      <w:r w:rsidR="00AD112F" w:rsidRPr="00D03EC5">
        <w:rPr>
          <w:rFonts w:cs="Times New Roman"/>
          <w:noProof/>
          <w:szCs w:val="24"/>
        </w:rPr>
        <w:t>(Hall et al., 2020)</w:t>
      </w:r>
      <w:r w:rsidR="00AD112F" w:rsidRPr="00D03EC5">
        <w:rPr>
          <w:rFonts w:cs="Times New Roman"/>
          <w:szCs w:val="24"/>
        </w:rPr>
        <w:fldChar w:fldCharType="end"/>
      </w:r>
      <w:r w:rsidR="00AD2FF7" w:rsidRPr="00D03EC5">
        <w:rPr>
          <w:rFonts w:cs="Times New Roman"/>
          <w:szCs w:val="24"/>
        </w:rPr>
        <w:t xml:space="preserve"> In April 2020, the Organisation for Economic Cooperation and Development (OECD) (2020) estimated that the decline in international tourism in 2020 could be between 45% and 70%, depending on when recovery begins to take place and warned that the general economic decline due to the COVID-19 crisis will also delay recovery within the tourism industry</w:t>
      </w:r>
      <w:r w:rsidR="009A7A1C">
        <w:rPr>
          <w:rFonts w:cs="Times New Roman"/>
          <w:szCs w:val="24"/>
        </w:rPr>
        <w:t xml:space="preserve"> </w:t>
      </w:r>
      <w:r w:rsidR="00AD2FF7" w:rsidRPr="00D03EC5">
        <w:rPr>
          <w:rFonts w:cs="Times New Roman"/>
          <w:szCs w:val="24"/>
        </w:rPr>
        <w:fldChar w:fldCharType="begin" w:fldLock="1"/>
      </w:r>
      <w:r w:rsidR="00AD2FF7" w:rsidRPr="00D03EC5">
        <w:rPr>
          <w:rFonts w:cs="Times New Roman"/>
          <w:szCs w:val="24"/>
        </w:rPr>
        <w:instrText>ADDIN CSL_CITATION {"citationItems":[{"id":"ITEM-1","itemData":{"author":[{"dropping-particle":"","family":"Jones","given":"Peter","non-dropping-particle":"","parse-names":false,"suffix":""},{"dropping-particle":"","family":"Comfort","given":"Daphne","non-dropping-particle":"","parse-names":false,"suffix":""}],"container-title":"Athens Journal of Tourism - Volume 7, Issue 2, June 2020","id":"ITEM-1","issue":"2","issued":{"date-parts":[["2020"]]},"page":"75-86","title":"The COVID-19 Crisis , Tourism and Sustainable Development","type":"article-journal","volume":"7"},"uris":["http://www.mendeley.com/documents/?uuid=1b816542-a185-4fc2-a94b-03c67cde02aa"]}],"mendeley":{"formattedCitation":"(Jones &amp; Comfort, 2020)","plainTextFormattedCitation":"(Jones &amp; Comfort, 2020)","previouslyFormattedCitation":"(Jones &amp; Comfort, 2020)"},"properties":{"noteIndex":0},"schema":"https://github.com/citation-style-language/schema/raw/master/csl-citation.json"}</w:instrText>
      </w:r>
      <w:r w:rsidR="00AD2FF7" w:rsidRPr="00D03EC5">
        <w:rPr>
          <w:rFonts w:cs="Times New Roman"/>
          <w:szCs w:val="24"/>
        </w:rPr>
        <w:fldChar w:fldCharType="separate"/>
      </w:r>
      <w:r w:rsidR="00AD2FF7" w:rsidRPr="00D03EC5">
        <w:rPr>
          <w:rFonts w:cs="Times New Roman"/>
          <w:noProof/>
          <w:szCs w:val="24"/>
        </w:rPr>
        <w:t>(Jones &amp; Comfort, 2020)</w:t>
      </w:r>
      <w:r w:rsidR="00AD2FF7" w:rsidRPr="00D03EC5">
        <w:rPr>
          <w:rFonts w:cs="Times New Roman"/>
          <w:szCs w:val="24"/>
        </w:rPr>
        <w:fldChar w:fldCharType="end"/>
      </w:r>
      <w:r w:rsidR="00AD2FF7" w:rsidRPr="00D03EC5">
        <w:rPr>
          <w:rFonts w:cs="Times New Roman"/>
          <w:szCs w:val="24"/>
        </w:rPr>
        <w:t>.</w:t>
      </w:r>
      <w:r w:rsidR="009C7600" w:rsidRPr="00D03EC5">
        <w:rPr>
          <w:rFonts w:cs="Times New Roman"/>
          <w:szCs w:val="24"/>
        </w:rPr>
        <w:t xml:space="preserve"> </w:t>
      </w:r>
      <w:r w:rsidR="00AD2FF7" w:rsidRPr="00D03EC5">
        <w:rPr>
          <w:rFonts w:cs="Times New Roman"/>
          <w:szCs w:val="24"/>
        </w:rPr>
        <w:t xml:space="preserve">According to the World Tourism </w:t>
      </w:r>
      <w:r w:rsidR="005B7910" w:rsidRPr="00D03EC5">
        <w:rPr>
          <w:rFonts w:cs="Times New Roman"/>
          <w:szCs w:val="24"/>
        </w:rPr>
        <w:t>Organization, Chinese</w:t>
      </w:r>
      <w:r w:rsidR="00AD2FF7" w:rsidRPr="00D03EC5">
        <w:rPr>
          <w:rFonts w:cs="Times New Roman"/>
          <w:szCs w:val="24"/>
        </w:rPr>
        <w:t xml:space="preserve"> tourists who spent $ 10 billion in the early 2000s spent $ 277 billion in 2018. However, due to the coronavirus epidemic, the travels and expenditures of Chinese tourists will decrease, which will cause a narrowing in international tourism mobilities</w:t>
      </w:r>
      <w:r w:rsidR="00002476">
        <w:rPr>
          <w:rFonts w:cs="Times New Roman"/>
          <w:szCs w:val="24"/>
        </w:rPr>
        <w:t xml:space="preserve"> </w:t>
      </w:r>
      <w:r w:rsidR="00AD2FF7" w:rsidRPr="00D03EC5">
        <w:rPr>
          <w:rFonts w:cs="Times New Roman"/>
          <w:szCs w:val="24"/>
        </w:rPr>
        <w:fldChar w:fldCharType="begin" w:fldLock="1"/>
      </w:r>
      <w:r w:rsidR="005B7910" w:rsidRPr="00D03EC5">
        <w:rPr>
          <w:rFonts w:cs="Times New Roman"/>
          <w:szCs w:val="24"/>
        </w:rPr>
        <w:instrText>ADDIN CSL_CITATION {"citationItems":[{"id":"ITEM-1","itemData":{"DOI":"10.21325/jotags.2020.626","ISSN":"2147-8775","abstract":"This study aims to investigate the effects of the coronavirus epidemic on hospitality industry. In the study, evaluations were made by taking into consideration both the guest statistics and the opinions of the managers of the business. The analysis was done with the help of Excel and MAXQDA programs. As a result of the analysis, serious decreases were observed in both the group and individual sales in the overnight stay, income, incoming guests and occupancy rates of the business after the outbreak of the epidemic. The epidemic also affected the business in the short term in terms of crisis management and psychology. This study is one of the field studies showing the repercussions of the coronavirus on tourism with the help of data. It also provides an insight into how hospitality businesses are acting in such a crisis situation. Therefore, the work is considered to have an important place in the literature. Article Type","author":[{"dropping-particle":"","family":"Çevrimkaya","given":"Mustafa","non-dropping-particle":"","parse-names":false,"suffix":""},{"dropping-particle":"","family":"Işkın","given":"Merve","non-dropping-particle":"","parse-names":false,"suffix":""},{"dropping-particle":"","family":"Zengin","given":"Burhanettin","non-dropping-particle":"","parse-names":false,"suffix":""},{"dropping-particle":"","family":"Sarıışık","given":"Mehmet","non-dropping-particle":"","parse-names":false,"suffix":""},{"dropping-particle":"","family":"Şengel","given":"Ümit","non-dropping-particle":"","parse-names":false,"suffix":""}],"container-title":"Journal of Tourism and Gastronomy Studies","id":"ITEM-1","issue":"3","issued":{"date-parts":[["2020"]]},"page":"1646-1667","title":"The Effects of Novel Coronavirus (COVID-19) on Hospitality Industry: A Case Study","type":"article-journal","volume":"8"},"uris":["http://www.mendeley.com/documents/?uuid=cc683427-e695-4342-b2a2-e199364c97b6"]}],"mendeley":{"formattedCitation":"(Çevrimkaya et al., 2020)","plainTextFormattedCitation":"(Çevrimkaya et al., 2020)","previouslyFormattedCitation":"(Çevrimkaya et al., 2020)"},"properties":{"noteIndex":0},"schema":"https://github.com/citation-style-language/schema/raw/master/csl-citation.json"}</w:instrText>
      </w:r>
      <w:r w:rsidR="00AD2FF7" w:rsidRPr="00D03EC5">
        <w:rPr>
          <w:rFonts w:cs="Times New Roman"/>
          <w:szCs w:val="24"/>
        </w:rPr>
        <w:fldChar w:fldCharType="separate"/>
      </w:r>
      <w:r w:rsidR="00AD2FF7" w:rsidRPr="00D03EC5">
        <w:rPr>
          <w:rFonts w:cs="Times New Roman"/>
          <w:noProof/>
          <w:szCs w:val="24"/>
        </w:rPr>
        <w:t>(Çevrimkaya et al., 2020)</w:t>
      </w:r>
      <w:r w:rsidR="00AD2FF7" w:rsidRPr="00D03EC5">
        <w:rPr>
          <w:rFonts w:cs="Times New Roman"/>
          <w:szCs w:val="24"/>
        </w:rPr>
        <w:fldChar w:fldCharType="end"/>
      </w:r>
      <w:r w:rsidR="00AD2FF7" w:rsidRPr="00D03EC5">
        <w:rPr>
          <w:rFonts w:cs="Times New Roman"/>
          <w:szCs w:val="24"/>
        </w:rPr>
        <w:t>.</w:t>
      </w:r>
      <w:r w:rsidR="005B7910" w:rsidRPr="00D03EC5">
        <w:rPr>
          <w:rFonts w:cs="Times New Roman"/>
          <w:szCs w:val="24"/>
        </w:rPr>
        <w:t xml:space="preserve"> </w:t>
      </w:r>
    </w:p>
    <w:p w14:paraId="586EBFD2" w14:textId="32344F85" w:rsidR="0037457A" w:rsidRPr="00D03EC5" w:rsidRDefault="0037457A" w:rsidP="00D03EC5">
      <w:pPr>
        <w:spacing w:line="360" w:lineRule="auto"/>
        <w:rPr>
          <w:rFonts w:cs="Times New Roman"/>
          <w:szCs w:val="24"/>
        </w:rPr>
      </w:pPr>
      <w:r w:rsidRPr="00D03EC5">
        <w:rPr>
          <w:rFonts w:cs="Times New Roman"/>
          <w:szCs w:val="24"/>
        </w:rPr>
        <w:t xml:space="preserve">The impact of the virus and lockdown has been very different across industries and parts of the UK. Tourism, hotels, restaurants, entertainment, and transport are among the long list of sectors </w:t>
      </w:r>
      <w:r w:rsidR="009C7600" w:rsidRPr="00D03EC5">
        <w:rPr>
          <w:rFonts w:cs="Times New Roman"/>
          <w:szCs w:val="24"/>
        </w:rPr>
        <w:t xml:space="preserve">that </w:t>
      </w:r>
      <w:r w:rsidRPr="00D03EC5">
        <w:rPr>
          <w:rFonts w:cs="Times New Roman"/>
          <w:szCs w:val="24"/>
        </w:rPr>
        <w:t xml:space="preserve">have been hardest hit by this pandemic. Furloughing is also relatively higher in the North East of England and London, and South-East England, The UK effect </w:t>
      </w:r>
      <w:r w:rsidR="009C7600" w:rsidRPr="00D03EC5">
        <w:rPr>
          <w:rFonts w:cs="Times New Roman"/>
          <w:szCs w:val="24"/>
        </w:rPr>
        <w:t xml:space="preserve">is </w:t>
      </w:r>
      <w:r w:rsidRPr="00D03EC5">
        <w:rPr>
          <w:rFonts w:cs="Times New Roman"/>
          <w:szCs w:val="24"/>
        </w:rPr>
        <w:t>reflected across the globe. These current economic variations highlight the need for</w:t>
      </w:r>
      <w:r w:rsidR="00AD112F" w:rsidRPr="00D03EC5">
        <w:rPr>
          <w:rFonts w:cs="Times New Roman"/>
          <w:szCs w:val="24"/>
        </w:rPr>
        <w:t xml:space="preserve"> a</w:t>
      </w:r>
      <w:r w:rsidRPr="00D03EC5">
        <w:rPr>
          <w:rFonts w:cs="Times New Roman"/>
          <w:szCs w:val="24"/>
        </w:rPr>
        <w:t xml:space="preserve"> recovery policy </w:t>
      </w:r>
      <w:r w:rsidR="009C7600" w:rsidRPr="00D03EC5">
        <w:rPr>
          <w:rFonts w:cs="Times New Roman"/>
          <w:szCs w:val="24"/>
        </w:rPr>
        <w:t xml:space="preserve">that </w:t>
      </w:r>
      <w:r w:rsidRPr="00D03EC5">
        <w:rPr>
          <w:rFonts w:cs="Times New Roman"/>
          <w:szCs w:val="24"/>
        </w:rPr>
        <w:t>takes account of local socio-economic needs</w:t>
      </w:r>
      <w:r w:rsidR="00002476">
        <w:rPr>
          <w:rFonts w:cs="Times New Roman"/>
          <w:szCs w:val="24"/>
        </w:rPr>
        <w:t xml:space="preserve"> </w:t>
      </w:r>
      <w:r w:rsidRPr="00D03EC5">
        <w:rPr>
          <w:rFonts w:cs="Times New Roman"/>
          <w:szCs w:val="24"/>
        </w:rPr>
        <w:fldChar w:fldCharType="begin" w:fldLock="1"/>
      </w:r>
      <w:r w:rsidRPr="00D03EC5">
        <w:rPr>
          <w:rFonts w:cs="Times New Roman"/>
          <w:szCs w:val="24"/>
        </w:rPr>
        <w:instrText>ADDIN CSL_CITATION {"citationItems":[{"id":"ITEM-1","itemData":{"DOI":"10.1111/codi.15185","ISSN":"14631318","PMID":"32705789","author":[{"dropping-particle":"","family":"Burns","given":"E. M.","non-dropping-particle":"","parse-names":false,"suffix":""},{"dropping-particle":"","family":"Boyle","given":"K.","non-dropping-particle":"","parse-names":false,"suffix":""},{"dropping-particle":"","family":"Mirnezami","given":"A.","non-dropping-particle":"","parse-names":false,"suffix":""},{"dropping-particle":"","family":"Jenkins","given":"J. T.","non-dropping-particle":"","parse-names":false,"suffix":""}],"container-title":"Colorectal Disease","id":"ITEM-1","issue":"7","issued":{"date-parts":[["2020"]]},"page":"737-738","title":"The impact of COVID-19 on advanced colorectal cancer","type":"article","volume":"22"},"uris":["http://www.mendeley.com/documents/?uuid=70837cf7-1880-4ff3-80a5-4e4353e6ec1f"]}],"mendeley":{"formattedCitation":"(Burns et al., 2020)","plainTextFormattedCitation":"(Burns et al., 2020)","previouslyFormattedCitation":"(Burns et al., 2020)"},"properties":{"noteIndex":0},"schema":"https://github.com/citation-style-language/schema/raw/master/csl-citation.json"}</w:instrText>
      </w:r>
      <w:r w:rsidRPr="00D03EC5">
        <w:rPr>
          <w:rFonts w:cs="Times New Roman"/>
          <w:szCs w:val="24"/>
        </w:rPr>
        <w:fldChar w:fldCharType="separate"/>
      </w:r>
      <w:r w:rsidR="00AD112F" w:rsidRPr="00D03EC5">
        <w:rPr>
          <w:rFonts w:cs="Times New Roman"/>
          <w:noProof/>
          <w:szCs w:val="24"/>
        </w:rPr>
        <w:t>(Burns et al., 2020)</w:t>
      </w:r>
      <w:r w:rsidRPr="00D03EC5">
        <w:rPr>
          <w:rFonts w:cs="Times New Roman"/>
          <w:szCs w:val="24"/>
        </w:rPr>
        <w:fldChar w:fldCharType="end"/>
      </w:r>
      <w:r w:rsidRPr="00D03EC5">
        <w:rPr>
          <w:rFonts w:cs="Times New Roman"/>
          <w:szCs w:val="24"/>
        </w:rPr>
        <w:t>. Small and medium enterprises are expected to be particularly affected. This calls for support and recovery measures for the tourism sector in the most affected countries. UNWTO will continue to monitor the impact of COVID-19 on international tourism and providing updated data and analysis</w:t>
      </w:r>
      <w:r w:rsidRPr="00D03EC5">
        <w:rPr>
          <w:rFonts w:cs="Times New Roman"/>
          <w:szCs w:val="24"/>
        </w:rPr>
        <w:fldChar w:fldCharType="begin" w:fldLock="1"/>
      </w:r>
      <w:r w:rsidR="00AD112F" w:rsidRPr="00D03EC5">
        <w:rPr>
          <w:rFonts w:cs="Times New Roman"/>
          <w:szCs w:val="24"/>
        </w:rPr>
        <w:instrText>ADDIN CSL_CITATION {"citationItems":[{"id":"ITEM-1","itemData":{"abstract":"KEY MESSAGES We are facing an unprecedented global health emergency. The containment of the pandemic is the utmost priority and the tourism sector is committed to support all measures taken to curb the outbreak. UNWTO is working closely with the World Health Organization (WHO), its Members States and the industry to ensure a coordinated and effective response. The COVID-19 outbreak has brought our world to a standstill with unparalleled and unforeseen impact in our lives, our economies, our societies and our livelihoods and there are growing risks of a global recession and a massive loss of jobs. Any assessment of the impact of this unparalleled crisis on the tourism sector is quickly surpassed by the fast-changing reality. We are facing an unprecedented global health emergency. The containment of the pandemic is the utmost priority and the tourism sector is committed to support all measures taken to curb the outbreak. UNWTO is working closely with the World Health Organization (WHO), its Members States and the industry to ensure a coordinated and effective response. The COVID-19 outbreak has brought our world to a standstill with unparalleled and unforeseen impact in our lives, our economies, our societies and our livelihoods and there are growing risks of a global recession and a massive loss of jobs. Any assessment of the impact of this unparalleled crisis on the tourism sector is quickly surpassed by the fast-changing reality. Considering the unparalleled and fast-evolving nature of crisis, it is extremely challenging to estimate the impact of COVID-19 on international tourism. Based on the latest developments (quarantine measures, travel bans &amp; border closures in most of Europe, which represents 50% of international tourism, and in many countries of the Americas, Africa and the Middle East), the evolutions in Asia and the Pacific and the patterns of previous crises (2003 SARS and 2009 global economic crisis), UNWTO estimates international tourist arrivals could decline by 20% to 30% in 2020. This would translate into a loss of 300 to 450 US$ billion in international tourism receipts (exports) – almost one third of the US$ 1.5 trillion generated globally in the worst-case scenario. These estimates should be interpreted with caution in view of the magnitude, volatility and unprecedented nature of this crisis. SARS and the 2009 global economic crisis are the existing references, but this crisis is like no other.UNWTO will continue to monitor the impac…","author":[{"dropping-particle":"","family":"Sugathan","given":"Vinod","non-dropping-particle":"","parse-names":false,"suffix":""},{"dropping-particle":"","family":"Roopak","given":"S.","non-dropping-particle":"","parse-names":false,"suffix":""}],"container-title":"UGC Care Group I Listed Journal","id":"ITEM-1","issue":"6","issued":{"date-parts":[["2020"]]},"page":"148-159","title":"Impact assessment of the COVID-19 outbreak on international tourism","type":"article-journal","volume":"10"},"uris":["http://www.mendeley.com/documents/?uuid=d916f5fb-a3c2-4cb3-ad22-2f5556b00a96"]}],"mendeley":{"formattedCitation":"(Sugathan &amp; Roopak, 2020)","plainTextFormattedCitation":"(Sugathan &amp; Roopak, 2020)","previouslyFormattedCitation":"(Sugathan &amp; Roopak, 2020)"},"properties":{"noteIndex":0},"schema":"https://github.com/citation-style-language/schema/raw/master/csl-citation.json"}</w:instrText>
      </w:r>
      <w:r w:rsidRPr="00D03EC5">
        <w:rPr>
          <w:rFonts w:cs="Times New Roman"/>
          <w:szCs w:val="24"/>
        </w:rPr>
        <w:fldChar w:fldCharType="separate"/>
      </w:r>
      <w:r w:rsidRPr="00D03EC5">
        <w:rPr>
          <w:rFonts w:cs="Times New Roman"/>
          <w:noProof/>
          <w:szCs w:val="24"/>
        </w:rPr>
        <w:t>(</w:t>
      </w:r>
      <w:proofErr w:type="spellStart"/>
      <w:r w:rsidRPr="00D03EC5">
        <w:rPr>
          <w:rFonts w:cs="Times New Roman"/>
          <w:noProof/>
          <w:szCs w:val="24"/>
        </w:rPr>
        <w:t>Sugathan</w:t>
      </w:r>
      <w:proofErr w:type="spellEnd"/>
      <w:r w:rsidRPr="00D03EC5">
        <w:rPr>
          <w:rFonts w:cs="Times New Roman"/>
          <w:noProof/>
          <w:szCs w:val="24"/>
        </w:rPr>
        <w:t xml:space="preserve"> &amp; Roopak, 2020)</w:t>
      </w:r>
      <w:r w:rsidRPr="00D03EC5">
        <w:rPr>
          <w:rFonts w:cs="Times New Roman"/>
          <w:szCs w:val="24"/>
        </w:rPr>
        <w:fldChar w:fldCharType="end"/>
      </w:r>
      <w:r w:rsidRPr="00D03EC5">
        <w:rPr>
          <w:rFonts w:cs="Times New Roman"/>
          <w:szCs w:val="24"/>
        </w:rPr>
        <w:t>.</w:t>
      </w:r>
    </w:p>
    <w:p w14:paraId="1FC0CB39" w14:textId="2D11F3F9" w:rsidR="005B7910" w:rsidRPr="00D03EC5" w:rsidRDefault="005B7910" w:rsidP="00D03EC5">
      <w:pPr>
        <w:spacing w:line="360" w:lineRule="auto"/>
        <w:rPr>
          <w:rFonts w:cs="Times New Roman"/>
          <w:szCs w:val="24"/>
        </w:rPr>
      </w:pPr>
      <w:r w:rsidRPr="00D03EC5">
        <w:rPr>
          <w:rFonts w:cs="Times New Roman"/>
          <w:szCs w:val="24"/>
        </w:rPr>
        <w:t>Destinations will grapple with how to quickly ‘bounce back’ while also dedicating significant resources to developing a more resilient, equitable</w:t>
      </w:r>
      <w:r w:rsidR="009C7600" w:rsidRPr="00D03EC5">
        <w:rPr>
          <w:rFonts w:cs="Times New Roman"/>
          <w:szCs w:val="24"/>
        </w:rPr>
        <w:t>,</w:t>
      </w:r>
      <w:r w:rsidRPr="00D03EC5">
        <w:rPr>
          <w:rFonts w:cs="Times New Roman"/>
          <w:szCs w:val="24"/>
        </w:rPr>
        <w:t xml:space="preserve"> and sustainable tourism industry</w:t>
      </w:r>
      <w:r w:rsidR="009A7A1C">
        <w:rPr>
          <w:rFonts w:cs="Times New Roman"/>
          <w:szCs w:val="24"/>
        </w:rPr>
        <w:t xml:space="preserve">   </w:t>
      </w:r>
      <w:r w:rsidR="00D12392">
        <w:rPr>
          <w:rFonts w:cs="Times New Roman"/>
          <w:szCs w:val="24"/>
        </w:rPr>
        <w:t xml:space="preserve"> </w:t>
      </w:r>
      <w:r w:rsidRPr="00D03EC5">
        <w:rPr>
          <w:rFonts w:cs="Times New Roman"/>
          <w:szCs w:val="24"/>
        </w:rPr>
        <w:fldChar w:fldCharType="begin" w:fldLock="1"/>
      </w:r>
      <w:r w:rsidRPr="00D03EC5">
        <w:rPr>
          <w:rFonts w:cs="Times New Roman"/>
          <w:szCs w:val="24"/>
        </w:rPr>
        <w:instrText>ADDIN CSL_CITATION {"citationItems":[{"id":"ITEM-1","itemData":{"DOI":"10.1080/14616688.2020.1759130","ISSN":"14701340","abstract":"Tourism transformation must bring an actionable focus on equity. A new normal openly recognizes the crises and tensions inhabiting tourism well before the COVID-19 pandemic along with the holistic and integrated nature of a pro-equity agenda. A resilient post-pandemic tourism must be more equitable and just, in terms of how it operates, its effects on people and place, and how we as scholars teach, study and publicly engage the travel industry—particularly in preparing its current and future leaders. A commitment to equity is about making specific changes in practices and decisions at multiple levels, along with growing a wider ethical framework. This pivot of a mindset requires us, as tourists, corporations, and educators to step away from a selfish perspective and critically change our perception and understanding of tourism to a truly equitable focus. Consequently, these actions force us to question the consumerism and capitalistic lens that has contributed to mass growth across the touristic landscape and instead, choose a system that fosters sustainable and equitable growth - which in turn, ‘slows down’ our ways of consuming the world around us - transforming our values and experiences of what tourism is and should be.","author":[{"dropping-particle":"","family":"Benjamin","given":"Stefanie","non-dropping-particle":"","parse-names":false,"suffix":""},{"dropping-particle":"","family":"Dillette","given":"Alana","non-dropping-particle":"","parse-names":false,"suffix":""},{"dropping-particle":"","family":"Alderman","given":"Derek H.","non-dropping-particle":"","parse-names":false,"suffix":""}],"container-title":"Tourism Geographies","id":"ITEM-1","issue":"3","issued":{"date-parts":[["2020"]]},"page":"476-483","publisher":"Routledge","title":"“We can’t return to normal”: committing to tourism equity in the post-pandemic age","type":"article-journal","volume":"22"},"uris":["http://www.mendeley.com/documents/?uuid=b885013a-732e-42c0-815c-d664e0d8b204"]}],"mendeley":{"formattedCitation":"(Benjamin et al., 2020)","plainTextFormattedCitation":"(Benjamin et al., 2020)","previouslyFormattedCitation":"(Benjamin et al., 2020)"},"properties":{"noteIndex":0},"schema":"https://github.com/citation-style-language/schema/raw/master/csl-citation.json"}</w:instrText>
      </w:r>
      <w:r w:rsidRPr="00D03EC5">
        <w:rPr>
          <w:rFonts w:cs="Times New Roman"/>
          <w:szCs w:val="24"/>
        </w:rPr>
        <w:fldChar w:fldCharType="separate"/>
      </w:r>
      <w:r w:rsidRPr="00D03EC5">
        <w:rPr>
          <w:rFonts w:cs="Times New Roman"/>
          <w:noProof/>
          <w:szCs w:val="24"/>
        </w:rPr>
        <w:t>(Benjamin et al., 2020)</w:t>
      </w:r>
      <w:r w:rsidRPr="00D03EC5">
        <w:rPr>
          <w:rFonts w:cs="Times New Roman"/>
          <w:szCs w:val="24"/>
        </w:rPr>
        <w:fldChar w:fldCharType="end"/>
      </w:r>
      <w:r w:rsidRPr="00D03EC5">
        <w:rPr>
          <w:rFonts w:cs="Times New Roman"/>
          <w:szCs w:val="24"/>
        </w:rPr>
        <w:t xml:space="preserve">. To ensure the road to recovery </w:t>
      </w:r>
      <w:r w:rsidR="009C7600" w:rsidRPr="00D03EC5">
        <w:rPr>
          <w:rFonts w:cs="Times New Roman"/>
          <w:szCs w:val="24"/>
        </w:rPr>
        <w:t>is smooth, a business need</w:t>
      </w:r>
      <w:r w:rsidRPr="00D03EC5">
        <w:rPr>
          <w:rFonts w:cs="Times New Roman"/>
          <w:szCs w:val="24"/>
        </w:rPr>
        <w:t>s to have</w:t>
      </w:r>
      <w:r w:rsidR="009C7600" w:rsidRPr="00D03EC5">
        <w:rPr>
          <w:rFonts w:cs="Times New Roman"/>
          <w:szCs w:val="24"/>
        </w:rPr>
        <w:t xml:space="preserve"> to</w:t>
      </w:r>
      <w:r w:rsidRPr="00D03EC5">
        <w:rPr>
          <w:rFonts w:cs="Times New Roman"/>
          <w:szCs w:val="24"/>
        </w:rPr>
        <w:t xml:space="preserve"> revisit </w:t>
      </w:r>
      <w:r w:rsidR="00E7441B">
        <w:rPr>
          <w:rFonts w:cs="Times New Roman"/>
          <w:szCs w:val="24"/>
        </w:rPr>
        <w:t>its</w:t>
      </w:r>
      <w:r w:rsidRPr="00D03EC5">
        <w:rPr>
          <w:rFonts w:cs="Times New Roman"/>
          <w:szCs w:val="24"/>
        </w:rPr>
        <w:t xml:space="preserve"> business models and re-evaluate them to ensure continuity and be less susceptib</w:t>
      </w:r>
      <w:r w:rsidR="00E7441B">
        <w:rPr>
          <w:rFonts w:cs="Times New Roman"/>
          <w:szCs w:val="24"/>
        </w:rPr>
        <w:t>le</w:t>
      </w:r>
      <w:r w:rsidRPr="00D03EC5">
        <w:rPr>
          <w:rFonts w:cs="Times New Roman"/>
          <w:szCs w:val="24"/>
        </w:rPr>
        <w:t xml:space="preserve"> to pandemics</w:t>
      </w:r>
      <w:r w:rsidR="00002476">
        <w:rPr>
          <w:rFonts w:cs="Times New Roman"/>
          <w:szCs w:val="24"/>
        </w:rPr>
        <w:t xml:space="preserve"> </w:t>
      </w:r>
      <w:r w:rsidRPr="00D03EC5">
        <w:rPr>
          <w:rFonts w:cs="Times New Roman"/>
          <w:szCs w:val="24"/>
        </w:rPr>
        <w:fldChar w:fldCharType="begin" w:fldLock="1"/>
      </w:r>
      <w:r w:rsidRPr="00D03EC5">
        <w:rPr>
          <w:rFonts w:cs="Times New Roman"/>
          <w:szCs w:val="24"/>
        </w:rPr>
        <w:instrText>ADDIN CSL_CITATION {"citationItems":[{"id":"ITEM-1","itemData":{"DOI":"10.2139/ssrn.3623404","ISSN":"1556-5068","author":[{"dropping-particle":"","family":"Bas","given":"Tugba","non-dropping-particle":"","parse-names":false,"suffix":""},{"dropping-particle":"","family":"Sivaprasad","given":"Sheeja","non-dropping-particle":"","parse-names":false,"suffix":""}],"container-title":"SSRN Electronic Journal","id":"ITEM-1","issue":"May","issued":{"date-parts":[["2020"]]},"page":"1-19","title":"The Impact of the COVID-19 Pandemic Crisis on the Travel and Tourism Sector: UK Evidence","type":"article-journal"},"uris":["http://www.mendeley.com/documents/?uuid=1858fe96-cae9-4d0d-a4a3-7df12b9e144f"]}],"mendeley":{"formattedCitation":"(Bas &amp; Sivaprasad, 2020)","plainTextFormattedCitation":"(Bas &amp; Sivaprasad, 2020)","previouslyFormattedCitation":"(Bas &amp; Sivaprasad, 2020)"},"properties":{"noteIndex":0},"schema":"https://github.com/citation-style-language/schema/raw/master/csl-citation.json"}</w:instrText>
      </w:r>
      <w:r w:rsidRPr="00D03EC5">
        <w:rPr>
          <w:rFonts w:cs="Times New Roman"/>
          <w:szCs w:val="24"/>
        </w:rPr>
        <w:fldChar w:fldCharType="separate"/>
      </w:r>
      <w:r w:rsidRPr="00D03EC5">
        <w:rPr>
          <w:rFonts w:cs="Times New Roman"/>
          <w:noProof/>
          <w:szCs w:val="24"/>
        </w:rPr>
        <w:t>(Bas &amp; Sivaprasad, 2020)</w:t>
      </w:r>
      <w:r w:rsidRPr="00D03EC5">
        <w:rPr>
          <w:rFonts w:cs="Times New Roman"/>
          <w:szCs w:val="24"/>
        </w:rPr>
        <w:fldChar w:fldCharType="end"/>
      </w:r>
      <w:r w:rsidRPr="00D03EC5">
        <w:rPr>
          <w:rFonts w:cs="Times New Roman"/>
          <w:szCs w:val="24"/>
        </w:rPr>
        <w:t xml:space="preserve">. They may consider encouraging social and spatial equity in tourism development by moving towards a marketing plan to encourage ‘slow’ and ‘local’ tourism that focuses on supporting local and </w:t>
      </w:r>
      <w:r w:rsidR="009C7600" w:rsidRPr="00D03EC5">
        <w:rPr>
          <w:rFonts w:cs="Times New Roman"/>
          <w:szCs w:val="24"/>
        </w:rPr>
        <w:t>minority-</w:t>
      </w:r>
      <w:r w:rsidRPr="00D03EC5">
        <w:rPr>
          <w:rFonts w:cs="Times New Roman"/>
          <w:szCs w:val="24"/>
        </w:rPr>
        <w:t>owned and operated tourism businesses. Policymakers need to work tirelessly to consider how best to protect the rights and livelihoods of tourism workers rather than exploiting them in post-pandemic financial recovery</w:t>
      </w:r>
      <w:r w:rsidR="00002476">
        <w:rPr>
          <w:rFonts w:cs="Times New Roman"/>
          <w:szCs w:val="24"/>
        </w:rPr>
        <w:t xml:space="preserve"> </w:t>
      </w:r>
      <w:r w:rsidRPr="00D03EC5">
        <w:rPr>
          <w:rFonts w:cs="Times New Roman"/>
          <w:szCs w:val="24"/>
        </w:rPr>
        <w:fldChar w:fldCharType="begin" w:fldLock="1"/>
      </w:r>
      <w:r w:rsidR="0037457A" w:rsidRPr="00D03EC5">
        <w:rPr>
          <w:rFonts w:cs="Times New Roman"/>
          <w:szCs w:val="24"/>
        </w:rPr>
        <w:instrText>ADDIN CSL_CITATION {"citationItems":[{"id":"ITEM-1","itemData":{"DOI":"10.1080/14616688.2020.1759130","ISSN":"14701340","abstract":"Tourism transformation must bring an actionable focus on equity. A new normal openly recognizes the crises and tensions inhabiting tourism well before the COVID-19 pandemic along with the holistic and integrated nature of a pro-equity agenda. A resilient post-pandemic tourism must be more equitable and just, in terms of how it operates, its effects on people and place, and how we as scholars teach, study and publicly engage the travel industry—particularly in preparing its current and future leaders. A commitment to equity is about making specific changes in practices and decisions at multiple levels, along with growing a wider ethical framework. This pivot of a mindset requires us, as tourists, corporations, and educators to step away from a selfish perspective and critically change our perception and understanding of tourism to a truly equitable focus. Consequently, these actions force us to question the consumerism and capitalistic lens that has contributed to mass growth across the touristic landscape and instead, choose a system that fosters sustainable and equitable growth - which in turn, ‘slows down’ our ways of consuming the world around us - transforming our values and experiences of what tourism is and should be.","author":[{"dropping-particle":"","family":"Benjamin","given":"Stefanie","non-dropping-particle":"","parse-names":false,"suffix":""},{"dropping-particle":"","family":"Dillette","given":"Alana","non-dropping-particle":"","parse-names":false,"suffix":""},{"dropping-particle":"","family":"Alderman","given":"Derek H.","non-dropping-particle":"","parse-names":false,"suffix":""}],"container-title":"Tourism Geographies","id":"ITEM-1","issue":"3","issued":{"date-parts":[["2020"]]},"page":"476-483","publisher":"Routledge","title":"“We can’t return to normal”: committing to tourism equity in the post-pandemic age","type":"article-journal","volume":"22"},"uris":["http://www.mendeley.com/documents/?uuid=b885013a-732e-42c0-815c-d664e0d8b204"]}],"mendeley":{"formattedCitation":"(Benjamin et al., 2020)","plainTextFormattedCitation":"(Benjamin et al., 2020)","previouslyFormattedCitation":"(Benjamin et al., 2020)"},"properties":{"noteIndex":0},"schema":"https://github.com/citation-style-language/schema/raw/master/csl-citation.json"}</w:instrText>
      </w:r>
      <w:r w:rsidRPr="00D03EC5">
        <w:rPr>
          <w:rFonts w:cs="Times New Roman"/>
          <w:szCs w:val="24"/>
        </w:rPr>
        <w:fldChar w:fldCharType="separate"/>
      </w:r>
      <w:r w:rsidRPr="00D03EC5">
        <w:rPr>
          <w:rFonts w:cs="Times New Roman"/>
          <w:noProof/>
          <w:szCs w:val="24"/>
        </w:rPr>
        <w:t>(Benjamin et al., 2020)</w:t>
      </w:r>
      <w:r w:rsidRPr="00D03EC5">
        <w:rPr>
          <w:rFonts w:cs="Times New Roman"/>
          <w:szCs w:val="24"/>
        </w:rPr>
        <w:fldChar w:fldCharType="end"/>
      </w:r>
      <w:r w:rsidRPr="00D03EC5">
        <w:rPr>
          <w:rFonts w:cs="Times New Roman"/>
          <w:szCs w:val="24"/>
        </w:rPr>
        <w:t>.</w:t>
      </w:r>
    </w:p>
    <w:p w14:paraId="019F739E" w14:textId="0F20B71C" w:rsidR="00946F10" w:rsidRPr="00E74495" w:rsidRDefault="00946F10" w:rsidP="00EC701A">
      <w:pPr>
        <w:pStyle w:val="Heading1"/>
      </w:pPr>
      <w:bookmarkStart w:id="28" w:name="_Toc51712060"/>
      <w:bookmarkStart w:id="29" w:name="_Toc68026252"/>
      <w:r w:rsidRPr="00E74495">
        <w:t>CHAPTER TWO</w:t>
      </w:r>
      <w:bookmarkEnd w:id="28"/>
      <w:bookmarkEnd w:id="29"/>
    </w:p>
    <w:p w14:paraId="05B9DC0E" w14:textId="77777777" w:rsidR="00EC701A" w:rsidRDefault="00946F10" w:rsidP="00EC701A">
      <w:pPr>
        <w:pStyle w:val="Heading1"/>
      </w:pPr>
      <w:bookmarkStart w:id="30" w:name="_Toc51712061"/>
      <w:bookmarkStart w:id="31" w:name="_Toc68026253"/>
      <w:r w:rsidRPr="00E74495">
        <w:t>LITERATURE REVIEW</w:t>
      </w:r>
      <w:bookmarkEnd w:id="30"/>
      <w:bookmarkEnd w:id="31"/>
    </w:p>
    <w:p w14:paraId="475B0EEE" w14:textId="6AB719BF" w:rsidR="00BD73CB" w:rsidRPr="00EC701A" w:rsidRDefault="00BD73CB" w:rsidP="004F69B2">
      <w:pPr>
        <w:pStyle w:val="Heading2"/>
      </w:pPr>
      <w:bookmarkStart w:id="32" w:name="_Toc68026254"/>
      <w:r w:rsidRPr="00D03EC5">
        <w:t>Research Methodology</w:t>
      </w:r>
      <w:bookmarkEnd w:id="32"/>
    </w:p>
    <w:p w14:paraId="250A11C2" w14:textId="252E8039" w:rsidR="00D90E07" w:rsidRPr="00E7441B" w:rsidRDefault="00E7441B" w:rsidP="00E7441B">
      <w:pPr>
        <w:spacing w:line="360" w:lineRule="auto"/>
        <w:rPr>
          <w:rFonts w:cs="Times New Roman"/>
          <w:szCs w:val="24"/>
        </w:rPr>
      </w:pPr>
      <w:bookmarkStart w:id="33" w:name="_Hlk56396317"/>
      <w:r w:rsidRPr="00E7441B">
        <w:rPr>
          <w:rFonts w:cs="Times New Roman"/>
          <w:szCs w:val="24"/>
        </w:rPr>
        <w:t>I focused</w:t>
      </w:r>
      <w:r w:rsidR="00D90E07" w:rsidRPr="00E7441B">
        <w:rPr>
          <w:rFonts w:cs="Times New Roman"/>
          <w:szCs w:val="24"/>
        </w:rPr>
        <w:t xml:space="preserve"> will be </w:t>
      </w:r>
      <w:r w:rsidR="007C7E10" w:rsidRPr="00E7441B">
        <w:rPr>
          <w:rFonts w:cs="Times New Roman"/>
          <w:szCs w:val="24"/>
        </w:rPr>
        <w:t>on Corporate</w:t>
      </w:r>
      <w:r w:rsidR="00D90E07" w:rsidRPr="00E7441B">
        <w:rPr>
          <w:rFonts w:cs="Times New Roman"/>
          <w:szCs w:val="24"/>
        </w:rPr>
        <w:t xml:space="preserve"> </w:t>
      </w:r>
      <w:r w:rsidR="007C7E10" w:rsidRPr="00E7441B">
        <w:rPr>
          <w:rFonts w:cs="Times New Roman"/>
          <w:szCs w:val="24"/>
        </w:rPr>
        <w:t>sustainability theory</w:t>
      </w:r>
      <w:r w:rsidR="00D90E07" w:rsidRPr="00E7441B">
        <w:rPr>
          <w:rFonts w:cs="Times New Roman"/>
          <w:szCs w:val="24"/>
        </w:rPr>
        <w:t>. I investigate</w:t>
      </w:r>
      <w:r w:rsidRPr="00E7441B">
        <w:rPr>
          <w:rFonts w:cs="Times New Roman"/>
          <w:szCs w:val="24"/>
        </w:rPr>
        <w:t>d</w:t>
      </w:r>
      <w:r w:rsidR="00D90E07" w:rsidRPr="00E7441B">
        <w:rPr>
          <w:rFonts w:cs="Times New Roman"/>
          <w:szCs w:val="24"/>
        </w:rPr>
        <w:t xml:space="preserve"> how the theory is relevant to the study and how it will be applied in this study</w:t>
      </w:r>
      <w:bookmarkEnd w:id="33"/>
      <w:r w:rsidR="00D90E07" w:rsidRPr="00E7441B">
        <w:rPr>
          <w:rFonts w:cs="Times New Roman"/>
          <w:szCs w:val="24"/>
        </w:rPr>
        <w:t>.</w:t>
      </w:r>
      <w:r w:rsidR="00751694" w:rsidRPr="00E7441B">
        <w:rPr>
          <w:rFonts w:cs="Times New Roman"/>
          <w:szCs w:val="24"/>
        </w:rPr>
        <w:t xml:space="preserve"> The corporate sustainability concept first appeared in the general management literature in 1995 when Gladwin,</w:t>
      </w:r>
      <w:r w:rsidR="009C7600" w:rsidRPr="00E7441B">
        <w:rPr>
          <w:rFonts w:cs="Times New Roman"/>
          <w:szCs w:val="24"/>
        </w:rPr>
        <w:t xml:space="preserve"> </w:t>
      </w:r>
      <w:r w:rsidR="00751694" w:rsidRPr="00E7441B">
        <w:rPr>
          <w:rFonts w:cs="Times New Roman"/>
          <w:szCs w:val="24"/>
        </w:rPr>
        <w:t>Kennelly, and Krause (1995) described sustainable development as a process of achieving human development in an inclusive, connected, equitable, prudent, and secure manner</w:t>
      </w:r>
      <w:r w:rsidR="00002476" w:rsidRPr="00E7441B">
        <w:rPr>
          <w:rFonts w:cs="Times New Roman"/>
          <w:szCs w:val="24"/>
        </w:rPr>
        <w:t xml:space="preserve"> </w:t>
      </w:r>
      <w:r w:rsidR="00751694" w:rsidRPr="00E7441B">
        <w:rPr>
          <w:rFonts w:cs="Times New Roman"/>
          <w:szCs w:val="24"/>
        </w:rPr>
        <w:fldChar w:fldCharType="begin" w:fldLock="1"/>
      </w:r>
      <w:r w:rsidR="00C65C4F" w:rsidRPr="00E7441B">
        <w:rPr>
          <w:rFonts w:cs="Times New Roman"/>
          <w:szCs w:val="24"/>
        </w:rPr>
        <w:instrText>ADDIN CSL_CITATION {"citationItems":[{"id":"ITEM-1","itemData":{"DOI":"10.1177/1086026614526413","ISSN":"15527417","abstract":"This literature review article aims to bring a better understanding to the field of corporate sustainability (CS) as studied by management scholars. The first part of this review quantifies the amount of research devoted to CS and related topics such as corporate social responsibility, corporate social performance, environmental strategies and environmental performance from 1995 through 2013. The authors then summarize the different definitions, organizational theories, and measures that have been adopted by management scholars working in the CS field in both academic and practitioner management journals. The results show that the CS field is still evolving and different approaches to define, theorize, and measure CS have been used. Differences are also found between the literature that targets scholars versus the one targeting practitioners. The authors also provide a set of recommendations on how to advance the CS field. © 2014 SAGE Publications.","author":[{"dropping-particle":"","family":"Montiel","given":"Ivan","non-dropping-particle":"","parse-names":false,"suffix":""},{"dropping-particle":"","family":"Delgado","given":"Javier","non-dropping-particle":"","parse-names":false,"suffix":""}],"container-title":"Organization and Environment","id":"ITEM-1","issue":"2","issued":{"date-parts":[["2014"]]},"page":"113-139","title":"Defining and Measuring Corporate Sustainability: Are We There Yet?","type":"article-journal","volume":"27"},"uris":["http://www.mendeley.com/documents/?uuid=f56edeeb-6019-4b31-8a68-aa65e8034076"]}],"mendeley":{"formattedCitation":"(Montiel &amp; Delgado, 2014)","plainTextFormattedCitation":"(Montiel &amp; Delgado, 2014)","previouslyFormattedCitation":"(Montiel &amp; Delgado, 2014)"},"properties":{"noteIndex":0},"schema":"https://github.com/citation-style-language/schema/raw/master/csl-citation.json"}</w:instrText>
      </w:r>
      <w:r w:rsidR="00751694" w:rsidRPr="00E7441B">
        <w:rPr>
          <w:rFonts w:cs="Times New Roman"/>
          <w:szCs w:val="24"/>
        </w:rPr>
        <w:fldChar w:fldCharType="separate"/>
      </w:r>
      <w:r w:rsidR="00A43FF7" w:rsidRPr="00E7441B">
        <w:rPr>
          <w:rFonts w:cs="Times New Roman"/>
          <w:noProof/>
          <w:szCs w:val="24"/>
        </w:rPr>
        <w:t>(Montiel &amp; Delgado, 2014)</w:t>
      </w:r>
      <w:r w:rsidR="00751694" w:rsidRPr="00E7441B">
        <w:rPr>
          <w:rFonts w:cs="Times New Roman"/>
          <w:szCs w:val="24"/>
        </w:rPr>
        <w:fldChar w:fldCharType="end"/>
      </w:r>
      <w:r w:rsidR="00751694" w:rsidRPr="00E7441B">
        <w:rPr>
          <w:rFonts w:cs="Times New Roman"/>
          <w:szCs w:val="24"/>
        </w:rPr>
        <w:t>.</w:t>
      </w:r>
      <w:r w:rsidR="0039780B" w:rsidRPr="00E7441B">
        <w:rPr>
          <w:rFonts w:cs="Times New Roman"/>
          <w:szCs w:val="24"/>
        </w:rPr>
        <w:t xml:space="preserve"> </w:t>
      </w:r>
    </w:p>
    <w:p w14:paraId="1AC498E7" w14:textId="742CCE6A" w:rsidR="001E1E0C" w:rsidRPr="00E7441B" w:rsidRDefault="00804F82" w:rsidP="00E7441B">
      <w:pPr>
        <w:pStyle w:val="Heading2"/>
        <w:numPr>
          <w:ilvl w:val="2"/>
          <w:numId w:val="6"/>
        </w:numPr>
        <w:rPr>
          <w:rStyle w:val="Heading2Char"/>
          <w:b/>
        </w:rPr>
      </w:pPr>
      <w:r w:rsidRPr="00E7441B">
        <w:rPr>
          <w:rStyle w:val="Heading2Char"/>
          <w:b/>
        </w:rPr>
        <w:t xml:space="preserve"> </w:t>
      </w:r>
      <w:bookmarkStart w:id="34" w:name="_Toc68026255"/>
      <w:r w:rsidR="001E1E0C" w:rsidRPr="00E7441B">
        <w:rPr>
          <w:rStyle w:val="Heading2Char"/>
          <w:b/>
        </w:rPr>
        <w:t>Corporate sustainability</w:t>
      </w:r>
      <w:bookmarkEnd w:id="34"/>
    </w:p>
    <w:p w14:paraId="7725DA1C" w14:textId="05E1273A" w:rsidR="00D9237F" w:rsidRPr="00E7441B" w:rsidRDefault="000D4513" w:rsidP="00E7441B">
      <w:pPr>
        <w:spacing w:line="360" w:lineRule="auto"/>
        <w:rPr>
          <w:rFonts w:cs="Times New Roman"/>
          <w:szCs w:val="24"/>
        </w:rPr>
      </w:pPr>
      <w:r w:rsidRPr="00E7441B">
        <w:rPr>
          <w:rFonts w:cs="Times New Roman"/>
          <w:szCs w:val="24"/>
        </w:rPr>
        <w:t>Corporate Sustainability means ‘meeting the needs of a firm's direct and indirect stakeholders without compromising its ability to meet the needs of future stakeholders as well’. This entails considering a company's needs while protecting, sustaining</w:t>
      </w:r>
      <w:r w:rsidR="00AE1E52" w:rsidRPr="00E7441B">
        <w:rPr>
          <w:rFonts w:cs="Times New Roman"/>
          <w:szCs w:val="24"/>
        </w:rPr>
        <w:t>,</w:t>
      </w:r>
      <w:r w:rsidRPr="00E7441B">
        <w:rPr>
          <w:rFonts w:cs="Times New Roman"/>
          <w:szCs w:val="24"/>
        </w:rPr>
        <w:t xml:space="preserve"> and enhancing the human and natural resources that will be needed in the future</w:t>
      </w:r>
      <w:r w:rsidR="00002476" w:rsidRPr="00E7441B">
        <w:rPr>
          <w:rFonts w:cs="Times New Roman"/>
          <w:szCs w:val="24"/>
        </w:rPr>
        <w:t xml:space="preserve"> </w:t>
      </w:r>
      <w:r w:rsidRPr="00E7441B">
        <w:rPr>
          <w:rFonts w:cs="Times New Roman"/>
          <w:szCs w:val="24"/>
        </w:rPr>
        <w:fldChar w:fldCharType="begin" w:fldLock="1"/>
      </w:r>
      <w:r w:rsidR="00B36E12" w:rsidRPr="00E7441B">
        <w:rPr>
          <w:rFonts w:cs="Times New Roman"/>
          <w:szCs w:val="24"/>
        </w:rPr>
        <w:instrText>ADDIN CSL_CITATION {"citationItems":[{"id":"ITEM-1","itemData":{"DOI":"10.1016/j.jclepro.2015.08.031","ISSN":"09596526","abstract":"The commitment of companies to corporate sustainability has been frequently discussed in theory and practice. Such a commitment to corporate sustainability demands a strategic approach to ensure that corporate sustainability is an integrated part of the business strategy and processes. Therefore, this article is aimed at exploring the integration of corporate sustainability into strategic management, providing a framework of interrelated issues based on the existing literature in this research field. A literature review of 114 peer-reviewed scientific journal articles, including a content analysis, was conducted. The literature review revealed that: (1) the number of related publications on the topic has been growing throughout the last few years; (2) the explored research field has been mainly grounded on traditional strategic management research, but has also been enriched by interdisciplinary know-how from a corporate sustainability perspective; and (3) there is a need to foster empirical research in this research field. While the concept of corporate sustainability arises in several areas of research, a common or unifying basis, as well as the identification of issues that influence the integration into strategic management, has failed. The review outlined the issues most commonly addressed and helped to develop a framework, derived from organizational influences, internal and external drivers, and those factors supporting or hindering the integration of corporate sustainability into strategic management. The literature review provides a summary of the most important issues that emerged in this field, and provides new opportunities and challenges that need to be addressed by further research.","author":[{"dropping-particle":"","family":"Engert","given":"Sabrina","non-dropping-particle":"","parse-names":false,"suffix":""},{"dropping-particle":"","family":"Rauter","given":"Romana","non-dropping-particle":"","parse-names":false,"suffix":""},{"dropping-particle":"","family":"Baumgartner","given":"Rupert J.","non-dropping-particle":"","parse-names":false,"suffix":""}],"container-title":"Journal of Cleaner Production","id":"ITEM-1","issue":"August 2015","issued":{"date-parts":[["2016"]]},"page":"2833-2850","publisher":"Elsevier Ltd","title":"Exploring the integration of corporate sustainability into strategic management: A literature review","type":"article-journal","volume":"112"},"uris":["http://www.mendeley.com/documents/?uuid=427cc5cc-9319-47e2-ad99-838a04d96724"]}],"mendeley":{"formattedCitation":"(Engert et al., 2016)","plainTextFormattedCitation":"(Engert et al., 2016)","previouslyFormattedCitation":"(Engert et al., 2016)"},"properties":{"noteIndex":0},"schema":"https://github.com/citation-style-language/schema/raw/master/csl-citation.json"}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(Engert et al., 2016)</w:t>
      </w:r>
      <w:r w:rsidRPr="00E7441B">
        <w:rPr>
          <w:rFonts w:cs="Times New Roman"/>
          <w:szCs w:val="24"/>
        </w:rPr>
        <w:fldChar w:fldCharType="end"/>
      </w:r>
      <w:r w:rsidRPr="00E7441B">
        <w:rPr>
          <w:rFonts w:cs="Times New Roman"/>
          <w:szCs w:val="24"/>
        </w:rPr>
        <w:t>.</w:t>
      </w:r>
      <w:r w:rsidR="00AE1E52" w:rsidRPr="00E7441B">
        <w:rPr>
          <w:rFonts w:cs="Times New Roman"/>
          <w:szCs w:val="24"/>
        </w:rPr>
        <w:t xml:space="preserve"> </w:t>
      </w:r>
      <w:r w:rsidR="005A4BE7" w:rsidRPr="00E7441B">
        <w:rPr>
          <w:rFonts w:cs="Times New Roman"/>
          <w:szCs w:val="24"/>
        </w:rPr>
        <w:t>T</w:t>
      </w:r>
      <w:r w:rsidR="001E1E0C" w:rsidRPr="00E7441B">
        <w:rPr>
          <w:rFonts w:cs="Times New Roman"/>
          <w:szCs w:val="24"/>
        </w:rPr>
        <w:t xml:space="preserve">he concept of corporate sustainability is attractive to investors because it aims to increase long-term shareholder value. Since corporate sustainability performance can now be financially quantified, they now have an investable corporate sustainability concept. </w:t>
      </w:r>
      <w:r w:rsidR="005A4BE7" w:rsidRPr="00E7441B">
        <w:rPr>
          <w:rFonts w:cs="Times New Roman"/>
          <w:szCs w:val="24"/>
        </w:rPr>
        <w:t>S</w:t>
      </w:r>
      <w:r w:rsidR="001E1E0C" w:rsidRPr="00E7441B">
        <w:rPr>
          <w:rFonts w:cs="Times New Roman"/>
          <w:szCs w:val="24"/>
        </w:rPr>
        <w:t xml:space="preserve">ustainability leaders are increasingly expected to show superior performance and </w:t>
      </w:r>
      <w:proofErr w:type="spellStart"/>
      <w:r w:rsidR="00C65C4F" w:rsidRPr="00E7441B">
        <w:rPr>
          <w:rFonts w:cs="Times New Roman"/>
          <w:szCs w:val="24"/>
        </w:rPr>
        <w:t>favorable</w:t>
      </w:r>
      <w:proofErr w:type="spellEnd"/>
      <w:r w:rsidR="001E1E0C" w:rsidRPr="00E7441B">
        <w:rPr>
          <w:rFonts w:cs="Times New Roman"/>
          <w:szCs w:val="24"/>
        </w:rPr>
        <w:t xml:space="preserve"> risk/return profiles. A growing number of investors are convinced that sustainability is a catalyst for enlightened and disciplined management, and, thus, a crucial success factor</w:t>
      </w:r>
      <w:r w:rsidR="00002476" w:rsidRPr="00E7441B">
        <w:rPr>
          <w:rFonts w:cs="Times New Roman"/>
          <w:szCs w:val="24"/>
        </w:rPr>
        <w:t xml:space="preserve"> </w:t>
      </w:r>
      <w:r w:rsidR="001E1E0C" w:rsidRPr="00E7441B">
        <w:rPr>
          <w:rFonts w:cs="Times New Roman"/>
          <w:szCs w:val="24"/>
        </w:rPr>
        <w:fldChar w:fldCharType="begin" w:fldLock="1"/>
      </w:r>
      <w:r w:rsidR="00D9237F" w:rsidRPr="00E7441B">
        <w:rPr>
          <w:rFonts w:cs="Times New Roman"/>
          <w:szCs w:val="24"/>
        </w:rPr>
        <w:instrText>ADDIN CSL_CITATION {"citationItems":[{"id":"ITEM-1","itemData":{"DOI":"10.1057/palgrave.rlp.5090008","ISSN":"1750-2098","abstract":"As global tourist arrival numbers continue increasing, demand and supply trends in regard to sustainable business practices are shifting. Individual travellers, organisations and banking consortia are changing perceptions about requirements for the future and the responsibilities that hotels carry regarding that future. Hotel owners and operators must adapt to these changes in order to satisfy demand and remain attractive to investors as well as operationally feasible and profitable. This paper is a surface examination of the benefits, especially economic, of sustainable business practices and sustainability trends in demand and supply.","author":[{"dropping-particle":"","family":"Bader","given":"Elana E","non-dropping-particle":"","parse-names":false,"suffix":""}],"container-title":"Journal of Retail &amp; Leisure Property","id":"ITEM-1","issue":"1","issued":{"date-parts":[["2005"]]},"page":"70-77","title":"Sustainable hotel business practices","type":"article-journal","volume":"5"},"uris":["http://www.mendeley.com/documents/?uuid=407e5c84-3d77-479b-8d0d-ac7c3846d20c"]}],"mendeley":{"formattedCitation":"(Bader, 2005)","plainTextFormattedCitation":"(Bader, 2005)","previouslyFormattedCitation":"(Bader, 2005)"},"properties":{"noteIndex":0},"schema":"https://github.com/citation-style-language/schema/raw/master/csl-citation.json"}</w:instrText>
      </w:r>
      <w:r w:rsidR="001E1E0C" w:rsidRPr="00E7441B">
        <w:rPr>
          <w:rFonts w:cs="Times New Roman"/>
          <w:szCs w:val="24"/>
        </w:rPr>
        <w:fldChar w:fldCharType="separate"/>
      </w:r>
      <w:r w:rsidR="001E1E0C" w:rsidRPr="00E7441B">
        <w:rPr>
          <w:rFonts w:cs="Times New Roman"/>
          <w:noProof/>
          <w:szCs w:val="24"/>
        </w:rPr>
        <w:t>(Bader, 2005)</w:t>
      </w:r>
      <w:r w:rsidR="001E1E0C" w:rsidRPr="00E7441B">
        <w:rPr>
          <w:rFonts w:cs="Times New Roman"/>
          <w:szCs w:val="24"/>
        </w:rPr>
        <w:fldChar w:fldCharType="end"/>
      </w:r>
      <w:r w:rsidR="001E1E0C" w:rsidRPr="00E7441B">
        <w:rPr>
          <w:rFonts w:cs="Times New Roman"/>
          <w:szCs w:val="24"/>
        </w:rPr>
        <w:t>.</w:t>
      </w:r>
      <w:r w:rsidR="00D9237F" w:rsidRPr="00E7441B">
        <w:rPr>
          <w:rFonts w:cs="Times New Roman"/>
          <w:szCs w:val="24"/>
        </w:rPr>
        <w:t xml:space="preserve"> In recent years, the concept of sustainability has gained currency within the hotel industry with businesses publicly committing to strategic corporate sustainability agendas </w:t>
      </w:r>
      <w:r w:rsidR="00D9237F" w:rsidRPr="00E7441B">
        <w:rPr>
          <w:rFonts w:cs="Times New Roman"/>
          <w:szCs w:val="24"/>
        </w:rPr>
        <w:fldChar w:fldCharType="begin" w:fldLock="1"/>
      </w:r>
      <w:r w:rsidR="00EF0C4E" w:rsidRPr="00E7441B">
        <w:rPr>
          <w:rFonts w:cs="Times New Roman"/>
          <w:szCs w:val="24"/>
        </w:rPr>
        <w:instrText>ADDIN CSL_CITATION {"citationItems":[{"id":"ITEM-1","itemData":{"DOI":"10.1080/09669582.2020.1775622","ISSN":"17477646","abstract":"This study investigates the effects of hotel’s sustainability practices in three areas of sustainability and familiarity with those practices on hotel guest satisfaction and loyalty in the Kazakhstan hotel industry. Using a structural equation modelling (SEM) and fuzzy-set Qualitative Comparative Analysis (fsQCA), findings reveal that social and environmental dimensions play positive roles on guests’ satisfaction and loyalty while the economic dimension and familiarity are not significantly related to guest loyalty, although they are likely to improve guest satisfaction. Furthermore, results of the analysis of the necessary conditions to achieve the expected model outcomes indicate that all three sustainability dimensions are necessary for sustainability efforts to have the most positive effect on guest satisfaction and loyalty. Results also indicate that although familiarity alone is insufficient, its combination with the social dimension increases guest satisfaction and loyalty. Findings provide theoretical and practical insights into sustainability practices in the hotel industry.","author":[{"dropping-particle":"","family":"Olya","given":"Hossein","non-dropping-particle":"","parse-names":false,"suffix":""},{"dropping-particle":"","family":"Altinay","given":"Levent","non-dropping-particle":"","parse-names":false,"suffix":""},{"dropping-particle":"","family":"Farmaki","given":"Anna","non-dropping-particle":"","parse-names":false,"suffix":""},{"dropping-particle":"","family":"Kenebayeva","given":"Ainur","non-dropping-particle":"","parse-names":false,"suffix":""},{"dropping-particle":"","family":"Gursoy","given":"Dogan","non-dropping-particle":"","parse-names":false,"suffix":""}],"container-title":"Journal of Sustainable Tourism","id":"ITEM-1","issue":"0","issued":{"date-parts":[["2020"]]},"page":"1-19","publisher":"Routledge","title":"Hotels’ sustainability practices and guests’ familiarity, attitudes and behaviours","type":"article-journal","volume":"0"},"uris":["http://www.mendeley.com/documents/?uuid=e6a376aa-38ac-4fa8-9cf6-64e71c93b739"]}],"mendeley":{"formattedCitation":"(Olya et al., 2020)","plainTextFormattedCitation":"(Olya et al., 2020)","previouslyFormattedCitation":"(Olya et al., 2020)"},"properties":{"noteIndex":0},"schema":"https://github.com/citation-style-language/schema/raw/master/csl-citation.json"}</w:instrText>
      </w:r>
      <w:r w:rsidR="00D9237F" w:rsidRPr="00E7441B">
        <w:rPr>
          <w:rFonts w:cs="Times New Roman"/>
          <w:szCs w:val="24"/>
        </w:rPr>
        <w:fldChar w:fldCharType="separate"/>
      </w:r>
      <w:r w:rsidR="00D9237F" w:rsidRPr="00E7441B">
        <w:rPr>
          <w:rFonts w:cs="Times New Roman"/>
          <w:noProof/>
          <w:szCs w:val="24"/>
        </w:rPr>
        <w:t>(Olya et al., 2020)</w:t>
      </w:r>
      <w:r w:rsidR="00D9237F" w:rsidRPr="00E7441B">
        <w:rPr>
          <w:rFonts w:cs="Times New Roman"/>
          <w:szCs w:val="24"/>
        </w:rPr>
        <w:fldChar w:fldCharType="end"/>
      </w:r>
      <w:r w:rsidR="00EF0C4E" w:rsidRPr="00E7441B">
        <w:rPr>
          <w:rFonts w:cs="Times New Roman"/>
          <w:szCs w:val="24"/>
        </w:rPr>
        <w:t>. Within companies</w:t>
      </w:r>
      <w:r w:rsidR="00AE1E52" w:rsidRPr="00E7441B">
        <w:rPr>
          <w:rFonts w:cs="Times New Roman"/>
          <w:szCs w:val="24"/>
        </w:rPr>
        <w:t>,</w:t>
      </w:r>
      <w:r w:rsidR="00EF0C4E" w:rsidRPr="00E7441B">
        <w:rPr>
          <w:rFonts w:cs="Times New Roman"/>
          <w:szCs w:val="24"/>
        </w:rPr>
        <w:t xml:space="preserve"> there is a rising awareness of the urgency to integrate sustainability and social responsibility aspects into their regular business activities. This is </w:t>
      </w:r>
      <w:r w:rsidR="00AE1E52" w:rsidRPr="00E7441B">
        <w:rPr>
          <w:rFonts w:cs="Times New Roman"/>
          <w:szCs w:val="24"/>
        </w:rPr>
        <w:t xml:space="preserve">an </w:t>
      </w:r>
      <w:r w:rsidR="00EF0C4E" w:rsidRPr="00E7441B">
        <w:rPr>
          <w:rFonts w:cs="Times New Roman"/>
          <w:szCs w:val="24"/>
        </w:rPr>
        <w:t>action caused by external pressures (</w:t>
      </w:r>
      <w:proofErr w:type="spellStart"/>
      <w:r w:rsidR="00EF0C4E" w:rsidRPr="00E7441B">
        <w:rPr>
          <w:rFonts w:cs="Times New Roman"/>
          <w:szCs w:val="24"/>
        </w:rPr>
        <w:t>i</w:t>
      </w:r>
      <w:proofErr w:type="spellEnd"/>
      <w:r w:rsidR="00EF0C4E" w:rsidRPr="00E7441B">
        <w:rPr>
          <w:rFonts w:cs="Times New Roman"/>
          <w:szCs w:val="24"/>
        </w:rPr>
        <w:t>. e. social concerns, regulatory forces</w:t>
      </w:r>
      <w:r w:rsidR="00AE1E52" w:rsidRPr="00E7441B">
        <w:rPr>
          <w:rFonts w:cs="Times New Roman"/>
          <w:szCs w:val="24"/>
        </w:rPr>
        <w:t>,</w:t>
      </w:r>
      <w:r w:rsidR="00EF0C4E" w:rsidRPr="00E7441B">
        <w:rPr>
          <w:rFonts w:cs="Times New Roman"/>
          <w:szCs w:val="24"/>
        </w:rPr>
        <w:t xml:space="preserve"> or competitive advantages), which call for more sustainable business routines and strategies</w:t>
      </w:r>
      <w:r w:rsidR="00002476" w:rsidRPr="00E7441B">
        <w:rPr>
          <w:rFonts w:cs="Times New Roman"/>
          <w:szCs w:val="24"/>
        </w:rPr>
        <w:t xml:space="preserve"> </w:t>
      </w:r>
      <w:r w:rsidR="00EF0C4E" w:rsidRPr="00E7441B">
        <w:rPr>
          <w:rFonts w:cs="Times New Roman"/>
          <w:szCs w:val="24"/>
        </w:rPr>
        <w:fldChar w:fldCharType="begin" w:fldLock="1"/>
      </w:r>
      <w:r w:rsidR="00EF0C4E" w:rsidRPr="00E7441B">
        <w:rPr>
          <w:rFonts w:cs="Times New Roman"/>
          <w:szCs w:val="24"/>
        </w:rPr>
        <w:instrText>ADDIN CSL_CITATION {"citationItems":[{"id":"ITEM-1","itemData":{"DOI":"10.2989/rhm.2016.6.1.9.1297","ISSN":"2224-3534","abstract":"An increasing number of academic studies indicate that we as humans are exploiting the planet earth to an extent that is no longer bearable. Put differently, we are actively destroying our very own basis of existence, especially considering the generations to come. It is therefore becoming increasingly significant for companies to develop more social and environmentally friendly ways to produce and distribute their products and services. Moreover, this is reinforced by the rising public awareness of sustainability issues. Apart from this, demographic changes make it increasingly difficult to attract and hire enough qualified employees. Besides, many employees all over the world lack a deeper meaning in what they are doing and consequently job-related motivation and engagement is alarmingly low. Such an issue is signally relevant in particular for the hospitality industry, since hospitality jobs are considered to demand a high performance but are rather poorly paid, while at the same time the industry oper...","author":[{"dropping-particle":"","family":"Casey","given":"David","non-dropping-particle":"","parse-names":false,"suffix":""},{"dropping-particle":"","family":"Sieber","given":"Sebastian","non-dropping-particle":"","parse-names":false,"suffix":""}],"container-title":"Research in Hospitality Management","id":"ITEM-1","issue":"1","issued":{"date-parts":[["2016"]]},"page":"69-76","title":"Employees, sustainability and motivation: Increasing employee engagement by addressing sustainability and corporate social responsibility","type":"article-journal","volume":"6"},"uris":["http://www.mendeley.com/documents/?uuid=975aeaad-9d8d-4bf2-ae03-68f5ddb6752f"]}],"mendeley":{"formattedCitation":"(Casey &amp; Sieber, 2016)","plainTextFormattedCitation":"(Casey &amp; Sieber, 2016)","previouslyFormattedCitation":"(Casey &amp; Sieber, 2016)"},"properties":{"noteIndex":0},"schema":"https://github.com/citation-style-language/schema/raw/master/csl-citation.json"}</w:instrText>
      </w:r>
      <w:r w:rsidR="00EF0C4E" w:rsidRPr="00E7441B">
        <w:rPr>
          <w:rFonts w:cs="Times New Roman"/>
          <w:szCs w:val="24"/>
        </w:rPr>
        <w:fldChar w:fldCharType="separate"/>
      </w:r>
      <w:r w:rsidR="00EF0C4E" w:rsidRPr="00E7441B">
        <w:rPr>
          <w:rFonts w:cs="Times New Roman"/>
          <w:noProof/>
          <w:szCs w:val="24"/>
        </w:rPr>
        <w:t>(Casey &amp; Sieber, 2016)</w:t>
      </w:r>
      <w:r w:rsidR="00EF0C4E" w:rsidRPr="00E7441B">
        <w:rPr>
          <w:rFonts w:cs="Times New Roman"/>
          <w:szCs w:val="24"/>
        </w:rPr>
        <w:fldChar w:fldCharType="end"/>
      </w:r>
      <w:r w:rsidR="00EF0C4E" w:rsidRPr="00E7441B">
        <w:rPr>
          <w:rFonts w:cs="Times New Roman"/>
          <w:szCs w:val="24"/>
        </w:rPr>
        <w:t>.</w:t>
      </w:r>
    </w:p>
    <w:p w14:paraId="01078A21" w14:textId="3FDA07B8" w:rsidR="00C65C4F" w:rsidRPr="00E7441B" w:rsidRDefault="00EF0C4E" w:rsidP="00E7441B">
      <w:pPr>
        <w:spacing w:line="360" w:lineRule="auto"/>
        <w:rPr>
          <w:rFonts w:cs="Times New Roman"/>
          <w:szCs w:val="24"/>
        </w:rPr>
      </w:pPr>
      <w:r w:rsidRPr="00E7441B">
        <w:rPr>
          <w:rFonts w:cs="Times New Roman"/>
          <w:szCs w:val="24"/>
        </w:rPr>
        <w:t>CS cannot be successful unless it is part of an overall strategic effort that is mindful of the impact of resource availability on developing the capabilities necessary for a competitive advantage. Unless a firm’s sustainability efforts are strategic</w:t>
      </w:r>
      <w:r w:rsidR="00AE1E52" w:rsidRPr="00E7441B">
        <w:rPr>
          <w:rFonts w:cs="Times New Roman"/>
          <w:szCs w:val="24"/>
        </w:rPr>
        <w:t>.</w:t>
      </w:r>
      <w:r w:rsidRPr="00E7441B">
        <w:rPr>
          <w:rFonts w:cs="Times New Roman"/>
          <w:szCs w:val="24"/>
        </w:rPr>
        <w:t xml:space="preserve"> </w:t>
      </w:r>
      <w:r w:rsidR="00AE1E52" w:rsidRPr="00E7441B">
        <w:rPr>
          <w:rFonts w:cs="Times New Roman"/>
          <w:szCs w:val="24"/>
        </w:rPr>
        <w:t>T</w:t>
      </w:r>
      <w:r w:rsidRPr="00E7441B">
        <w:rPr>
          <w:rFonts w:cs="Times New Roman"/>
          <w:szCs w:val="24"/>
        </w:rPr>
        <w:t xml:space="preserve">here is likely to be little or no effort at cultural change </w:t>
      </w:r>
      <w:r w:rsidR="00AE1E52" w:rsidRPr="00E7441B">
        <w:rPr>
          <w:rFonts w:cs="Times New Roman"/>
          <w:szCs w:val="24"/>
        </w:rPr>
        <w:t>concerning</w:t>
      </w:r>
      <w:r w:rsidRPr="00E7441B">
        <w:rPr>
          <w:rFonts w:cs="Times New Roman"/>
          <w:szCs w:val="24"/>
        </w:rPr>
        <w:t xml:space="preserve"> sustainability or communication within an organization or externally to organizational stakeholders</w:t>
      </w:r>
      <w:r w:rsidR="00002476" w:rsidRPr="00E7441B">
        <w:rPr>
          <w:rFonts w:cs="Times New Roman"/>
          <w:szCs w:val="24"/>
        </w:rPr>
        <w:t xml:space="preserve"> </w:t>
      </w:r>
      <w:r w:rsidRPr="00E7441B">
        <w:rPr>
          <w:rFonts w:cs="Times New Roman"/>
          <w:szCs w:val="24"/>
        </w:rPr>
        <w:fldChar w:fldCharType="begin" w:fldLock="1"/>
      </w:r>
      <w:r w:rsidR="00B36E12" w:rsidRPr="00E7441B">
        <w:rPr>
          <w:rFonts w:cs="Times New Roman"/>
          <w:szCs w:val="24"/>
        </w:rPr>
        <w:instrText>ADDIN CSL_CITATION {"citationItems":[{"id":"ITEM-1","itemData":{"DOI":"10.1016/j.jclepro.2014.02.016","ISSN":"09596526","abstract":"The issues surrounding the concept of corporate sustainability are complex and far-reaching. We undertake a focused review of the sustainability literature that integrates a variety of perspectives. Based on this review, we elaborate an illustrative corporate sustainability framework consisting of elements that are easily understandable and interpretable with respect to tangible corporate sustainability activities and actions. Using this framework we develop a concrete, comprehensive and multidimensional definition of corporate sustainability. Some implications of the sustainability framework for practitioners include the effects of incorporating sustainability into corporate strategy and external communications to corporate stakeholders; the consequences of including an organization's supply chain in sustainability efforts; an illustration of the potential synergy between innovation and sustainability; the consequences of incorporating economic, ecological- environmental, and equity-social concerns in strategic decisions and design processes; and the ramifications of serving as an industry thought leader in shaping sustainability regulatory policies. The framework proposed here can assist in the evaluation of sustainability activities, as well as serve as a guide for an organization that aspires to increase the level and sophistication of its sustainability activities. An important next step for academic sustainability research is to empirically validate the framework proposed here using a variety of methodologies. © 2014 Elsevier Ltd. All rights reserved.","author":[{"dropping-particle":"","family":"Amini","given":"Mehdi","non-dropping-particle":"","parse-names":false,"suffix":""},{"dropping-particle":"","family":"Bienstock","given":"Carol C.","non-dropping-particle":"","parse-names":false,"suffix":""}],"container-title":"Journal of Cleaner Production","id":"ITEM-1","issued":{"date-parts":[["2014"]]},"page":"12-19","publisher":"Elsevier Ltd","title":"Corporate sustainability: An integrative definition and framework to evaluate corporate practice and guide academic research","type":"article-journal","volume":"76"},"uris":["http://www.mendeley.com/documents/?uuid=5769357c-220a-4982-9f24-5e07c549a692"]}],"mendeley":{"formattedCitation":"(Amini &amp; Bienstock, 2014)","plainTextFormattedCitation":"(Amini &amp; Bienstock, 2014)","previouslyFormattedCitation":"(Amini &amp; Bienstock, 2014)"},"properties":{"noteIndex":0},"schema":"https://github.com/citation-style-language/schema/raw/master/csl-citation.json"}</w:instrText>
      </w:r>
      <w:r w:rsidRPr="00E7441B">
        <w:rPr>
          <w:rFonts w:cs="Times New Roman"/>
          <w:szCs w:val="24"/>
        </w:rPr>
        <w:fldChar w:fldCharType="separate"/>
      </w:r>
      <w:r w:rsidR="00B36E12" w:rsidRPr="00E7441B">
        <w:rPr>
          <w:rFonts w:cs="Times New Roman"/>
          <w:noProof/>
          <w:szCs w:val="24"/>
        </w:rPr>
        <w:t>(Amini &amp; Bienstock, 2014)</w:t>
      </w:r>
      <w:r w:rsidRPr="00E7441B">
        <w:rPr>
          <w:rFonts w:cs="Times New Roman"/>
          <w:szCs w:val="24"/>
        </w:rPr>
        <w:fldChar w:fldCharType="end"/>
      </w:r>
      <w:r w:rsidR="00B36E12" w:rsidRPr="00E7441B">
        <w:rPr>
          <w:rFonts w:cs="Times New Roman"/>
          <w:szCs w:val="24"/>
        </w:rPr>
        <w:t xml:space="preserve"> Corporate sustainability disclosure has been used as an influential outlet to communicate</w:t>
      </w:r>
      <w:r w:rsidR="00D37D72" w:rsidRPr="00E7441B">
        <w:rPr>
          <w:rFonts w:cs="Times New Roman"/>
          <w:szCs w:val="24"/>
        </w:rPr>
        <w:t xml:space="preserve"> </w:t>
      </w:r>
      <w:r w:rsidR="00B36E12" w:rsidRPr="00E7441B">
        <w:rPr>
          <w:rFonts w:cs="Times New Roman"/>
          <w:szCs w:val="24"/>
        </w:rPr>
        <w:t xml:space="preserve">with different stakeholders. Sustainability disclosure conveys the organization’s short-term and long-term vision and strategies to the stakeholders. Therefore, the organization’s disclosure practices have </w:t>
      </w:r>
      <w:r w:rsidR="00AE1E52" w:rsidRPr="00E7441B">
        <w:rPr>
          <w:rFonts w:cs="Times New Roman"/>
          <w:szCs w:val="24"/>
        </w:rPr>
        <w:t>the</w:t>
      </w:r>
      <w:r w:rsidR="00B36E12" w:rsidRPr="00E7441B">
        <w:rPr>
          <w:rFonts w:cs="Times New Roman"/>
          <w:szCs w:val="24"/>
        </w:rPr>
        <w:t xml:space="preserve"> potential to create value </w:t>
      </w:r>
      <w:r w:rsidR="00AE1E52" w:rsidRPr="00E7441B">
        <w:rPr>
          <w:rFonts w:cs="Times New Roman"/>
          <w:szCs w:val="24"/>
        </w:rPr>
        <w:t>for</w:t>
      </w:r>
      <w:r w:rsidR="00B36E12" w:rsidRPr="00E7441B">
        <w:rPr>
          <w:rFonts w:cs="Times New Roman"/>
          <w:szCs w:val="24"/>
        </w:rPr>
        <w:t xml:space="preserve"> society. By disclosing economic, environmental, and social information, the organization may communicate with different types of potential parties including suppliers, creditors, activist groups, the government, the media, customers as well as the general public</w:t>
      </w:r>
      <w:r w:rsidR="00002476" w:rsidRPr="00E7441B">
        <w:rPr>
          <w:rFonts w:cs="Times New Roman"/>
          <w:szCs w:val="24"/>
        </w:rPr>
        <w:t xml:space="preserve"> </w:t>
      </w:r>
      <w:r w:rsidR="00B36E12" w:rsidRPr="00E7441B">
        <w:rPr>
          <w:rFonts w:cs="Times New Roman"/>
          <w:szCs w:val="24"/>
        </w:rPr>
        <w:fldChar w:fldCharType="begin" w:fldLock="1"/>
      </w:r>
      <w:r w:rsidR="00C70142" w:rsidRPr="00E7441B">
        <w:rPr>
          <w:rFonts w:cs="Times New Roman"/>
          <w:szCs w:val="24"/>
        </w:rPr>
        <w:instrText>ADDIN CSL_CITATION {"citationItems":[{"id":"ITEM-1","itemData":{"DOI":"10.3390/su10082611","ISSN":"20711050","abstract":"There is a dearth of research on corporate governance and total sustainability disclosure (economic, environmental, and social) in developing, particularly South Asian, countries. This is unique cross-country research on South Asian countries' corporate governance elements and total sustainability disclosure practices. The study considers a set of insightful theories, namely, the signaling and agency theories of understanding the motives and drivers of sustainability reporting. Based on data from the Global Reporting Initiative database, the study analyzes Bangladesh, India, and Pakistan. We have collected annual report and sustainability reports from the GRI database for the period between 2009 and 2016. Based on the signaling and agency theories, the study investigates how board and shareholding structures convey signals to the market and different stakeholders. Our empirical results find that total sustainability disclosure has a positive and significant relationship with foreign shareholding, institutional shareholding, board independence, and board size. On the other hand, we document that director shareholding is negatively but significantly associated with total sustainability disclosure. Therefore, we conclude that corporate governance elements have very strong influential power to send positive signals to the market that lead to reduced information asymmetry and ensuring honest signals from different stakeholders.","author":[{"dropping-particle":"","family":"Bae","given":"Seong Mi","non-dropping-particle":"","parse-names":false,"suffix":""},{"dropping-particle":"","family":"Masud","given":"Md Abdul Kaium","non-dropping-particle":"","parse-names":false,"suffix":""},{"dropping-particle":"","family":"Kim","given":"Jong Dae","non-dropping-particle":"","parse-names":false,"suffix":""}],"container-title":"Sustainability (Switzerland)","id":"ITEM-1","issue":"8","issued":{"date-parts":[["2018"]]},"title":"A cross-country investigation of corporate governance and corporate sustainability disclosure: A signaling theory perspective","type":"article-journal","volume":"10"},"uris":["http://www.mendeley.com/documents/?uuid=3cc888d7-686e-4257-ad90-2afdf0b1fff5"]}],"mendeley":{"formattedCitation":"(Bae et al., 2018)","plainTextFormattedCitation":"(Bae et al., 2018)","previouslyFormattedCitation":"(Bae et al., 2018)"},"properties":{"noteIndex":0},"schema":"https://github.com/citation-style-language/schema/raw/master/csl-citation.json"}</w:instrText>
      </w:r>
      <w:r w:rsidR="00B36E12" w:rsidRPr="00E7441B">
        <w:rPr>
          <w:rFonts w:cs="Times New Roman"/>
          <w:szCs w:val="24"/>
        </w:rPr>
        <w:fldChar w:fldCharType="separate"/>
      </w:r>
      <w:r w:rsidR="00B36E12" w:rsidRPr="00E7441B">
        <w:rPr>
          <w:rFonts w:cs="Times New Roman"/>
          <w:noProof/>
          <w:szCs w:val="24"/>
        </w:rPr>
        <w:t>(Bae et al., 2018)</w:t>
      </w:r>
      <w:r w:rsidR="00B36E12" w:rsidRPr="00E7441B">
        <w:rPr>
          <w:rFonts w:cs="Times New Roman"/>
          <w:szCs w:val="24"/>
        </w:rPr>
        <w:fldChar w:fldCharType="end"/>
      </w:r>
      <w:r w:rsidRPr="00E7441B">
        <w:rPr>
          <w:rFonts w:cs="Times New Roman"/>
          <w:szCs w:val="24"/>
        </w:rPr>
        <w:t xml:space="preserve">. </w:t>
      </w:r>
      <w:r w:rsidR="00B36E12" w:rsidRPr="00E7441B">
        <w:rPr>
          <w:rFonts w:cs="Times New Roman"/>
          <w:szCs w:val="24"/>
        </w:rPr>
        <w:t>For</w:t>
      </w:r>
      <w:r w:rsidRPr="00E7441B">
        <w:rPr>
          <w:rFonts w:cs="Times New Roman"/>
          <w:szCs w:val="24"/>
        </w:rPr>
        <w:t xml:space="preserve"> CS</w:t>
      </w:r>
      <w:r w:rsidR="003F2B4A" w:rsidRPr="00E7441B">
        <w:rPr>
          <w:rFonts w:cs="Times New Roman"/>
          <w:szCs w:val="24"/>
        </w:rPr>
        <w:t xml:space="preserve"> </w:t>
      </w:r>
      <w:r w:rsidRPr="00E7441B">
        <w:rPr>
          <w:rFonts w:cs="Times New Roman"/>
          <w:szCs w:val="24"/>
        </w:rPr>
        <w:t>efforts to be successful and meaningful, organizations must reach out to both suppliers and customers, i.e., the organization’s supply chain. The least sophisticated organizations will exhibit no interaction with their supply chains in terms of sustainability efforts</w:t>
      </w:r>
      <w:r w:rsidR="00002476" w:rsidRPr="00E7441B">
        <w:rPr>
          <w:rFonts w:cs="Times New Roman"/>
          <w:szCs w:val="24"/>
        </w:rPr>
        <w:t xml:space="preserve"> </w:t>
      </w:r>
      <w:r w:rsidRPr="00E7441B">
        <w:rPr>
          <w:rFonts w:cs="Times New Roman"/>
          <w:szCs w:val="24"/>
        </w:rPr>
        <w:fldChar w:fldCharType="begin" w:fldLock="1"/>
      </w:r>
      <w:r w:rsidR="003F2B4A" w:rsidRPr="00E7441B">
        <w:rPr>
          <w:rFonts w:cs="Times New Roman"/>
          <w:szCs w:val="24"/>
        </w:rPr>
        <w:instrText>ADDIN CSL_CITATION {"citationItems":[{"id":"ITEM-1","itemData":{"DOI":"10.1016/j.jclepro.2014.02.016","ISSN":"09596526","abstract":"The issues surrounding the concept of corporate sustainability are complex and far-reaching. We undertake a focused review of the sustainability literature that integrates a variety of perspectives. Based on this review, we elaborate an illustrative corporate sustainability framework consisting of elements that are easily understandable and interpretable with respect to tangible corporate sustainability activities and actions. Using this framework we develop a concrete, comprehensive and multidimensional definition of corporate sustainability. Some implications of the sustainability framework for practitioners include the effects of incorporating sustainability into corporate strategy and external communications to corporate stakeholders; the consequences of including an organization's supply chain in sustainability efforts; an illustration of the potential synergy between innovation and sustainability; the consequences of incorporating economic, ecological- environmental, and equity-social concerns in strategic decisions and design processes; and the ramifications of serving as an industry thought leader in shaping sustainability regulatory policies. The framework proposed here can assist in the evaluation of sustainability activities, as well as serve as a guide for an organization that aspires to increase the level and sophistication of its sustainability activities. An important next step for academic sustainability research is to empirically validate the framework proposed here using a variety of methodologies. © 2014 Elsevier Ltd. All rights reserved.","author":[{"dropping-particle":"","family":"Amini","given":"Mehdi","non-dropping-particle":"","parse-names":false,"suffix":""},{"dropping-particle":"","family":"Bienstock","given":"Carol C.","non-dropping-particle":"","parse-names":false,"suffix":""}],"container-title":"Journal of Cleaner Production","id":"ITEM-1","issued":{"date-parts":[["2014"]]},"page":"12-19","publisher":"Elsevier Ltd","title":"Corporate sustainability: An integrative definition and framework to evaluate corporate practice and guide academic research","type":"article-journal","volume":"76"},"uris":["http://www.mendeley.com/documents/?uuid=5769357c-220a-4982-9f24-5e07c549a692"]}],"mendeley":{"formattedCitation":"(Amini &amp; Bienstock, 2014)","plainTextFormattedCitation":"(Amini &amp; Bienstock, 2014)","previouslyFormattedCitation":"(Amini &amp; Bienstock, 2014)"},"properties":{"noteIndex":0},"schema":"https://github.com/citation-style-language/schema/raw/master/csl-citation.json"}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(Amini &amp; Bienstock, 2014)</w:t>
      </w:r>
      <w:r w:rsidRPr="00E7441B">
        <w:rPr>
          <w:rFonts w:cs="Times New Roman"/>
          <w:szCs w:val="24"/>
        </w:rPr>
        <w:fldChar w:fldCharType="end"/>
      </w:r>
      <w:r w:rsidRPr="00E7441B">
        <w:rPr>
          <w:rFonts w:cs="Times New Roman"/>
          <w:szCs w:val="24"/>
        </w:rPr>
        <w:t>.</w:t>
      </w:r>
      <w:r w:rsidR="003F2B4A" w:rsidRPr="00E7441B">
        <w:rPr>
          <w:rFonts w:cs="Times New Roman"/>
          <w:szCs w:val="24"/>
        </w:rPr>
        <w:t xml:space="preserve"> </w:t>
      </w:r>
    </w:p>
    <w:p w14:paraId="555CFD1B" w14:textId="550A23AD" w:rsidR="00D9237F" w:rsidRPr="00E7441B" w:rsidRDefault="003F2B4A" w:rsidP="00E7441B">
      <w:pPr>
        <w:spacing w:line="360" w:lineRule="auto"/>
        <w:rPr>
          <w:rFonts w:cs="Times New Roman"/>
          <w:szCs w:val="24"/>
        </w:rPr>
      </w:pPr>
      <w:r w:rsidRPr="00E7441B">
        <w:rPr>
          <w:rFonts w:cs="Times New Roman"/>
          <w:szCs w:val="24"/>
        </w:rPr>
        <w:t xml:space="preserve">As organizations become more sophisticated </w:t>
      </w:r>
      <w:r w:rsidR="00AE1E52" w:rsidRPr="00E7441B">
        <w:rPr>
          <w:rFonts w:cs="Times New Roman"/>
          <w:szCs w:val="24"/>
        </w:rPr>
        <w:t>concerning</w:t>
      </w:r>
      <w:r w:rsidRPr="00E7441B">
        <w:rPr>
          <w:rFonts w:cs="Times New Roman"/>
          <w:szCs w:val="24"/>
        </w:rPr>
        <w:t xml:space="preserve"> CS, they gradually develop some awareness of the synergy between innovation and sustainability and begin to integrate innovation and sustainability efforts, embracing sustainable design and product stewardship</w:t>
      </w:r>
      <w:r w:rsidR="00002476" w:rsidRPr="00E7441B">
        <w:rPr>
          <w:rFonts w:cs="Times New Roman"/>
          <w:szCs w:val="24"/>
        </w:rPr>
        <w:t xml:space="preserve"> </w:t>
      </w:r>
      <w:r w:rsidRPr="00E7441B">
        <w:rPr>
          <w:rFonts w:cs="Times New Roman"/>
          <w:szCs w:val="24"/>
        </w:rPr>
        <w:fldChar w:fldCharType="begin" w:fldLock="1"/>
      </w:r>
      <w:r w:rsidRPr="00E7441B">
        <w:rPr>
          <w:rFonts w:cs="Times New Roman"/>
          <w:szCs w:val="24"/>
        </w:rPr>
        <w:instrText>ADDIN CSL_CITATION {"citationItems":[{"id":"ITEM-1","itemData":{"DOI":"10.1016/j.jclepro.2014.02.016","ISSN":"09596526","abstract":"The issues surrounding the concept of corporate sustainability are complex and far-reaching. We undertake a focused review of the sustainability literature that integrates a variety of perspectives. Based on this review, we elaborate an illustrative corporate sustainability framework consisting of elements that are easily understandable and interpretable with respect to tangible corporate sustainability activities and actions. Using this framework we develop a concrete, comprehensive and multidimensional definition of corporate sustainability. Some implications of the sustainability framework for practitioners include the effects of incorporating sustainability into corporate strategy and external communications to corporate stakeholders; the consequences of including an organization's supply chain in sustainability efforts; an illustration of the potential synergy between innovation and sustainability; the consequences of incorporating economic, ecological- environmental, and equity-social concerns in strategic decisions and design processes; and the ramifications of serving as an industry thought leader in shaping sustainability regulatory policies. The framework proposed here can assist in the evaluation of sustainability activities, as well as serve as a guide for an organization that aspires to increase the level and sophistication of its sustainability activities. An important next step for academic sustainability research is to empirically validate the framework proposed here using a variety of methodologies. © 2014 Elsevier Ltd. All rights reserved.","author":[{"dropping-particle":"","family":"Amini","given":"Mehdi","non-dropping-particle":"","parse-names":false,"suffix":""},{"dropping-particle":"","family":"Bienstock","given":"Carol C.","non-dropping-particle":"","parse-names":false,"suffix":""}],"container-title":"Journal of Cleaner Production","id":"ITEM-1","issued":{"date-parts":[["2014"]]},"page":"12-19","publisher":"Elsevier Ltd","title":"Corporate sustainability: An integrative definition and framework to evaluate corporate practice and guide academic research","type":"article-journal","volume":"76"},"uris":["http://www.mendeley.com/documents/?uuid=5769357c-220a-4982-9f24-5e07c549a692"]}],"mendeley":{"formattedCitation":"(Amini &amp; Bienstock, 2014)","plainTextFormattedCitation":"(Amini &amp; Bienstock, 2014)","previouslyFormattedCitation":"(Amini &amp; Bienstock, 2014)"},"properties":{"noteIndex":0},"schema":"https://github.com/citation-style-language/schema/raw/master/csl-citation.json"}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(Amini &amp; Bienstock, 2014)</w:t>
      </w:r>
      <w:r w:rsidRPr="00E7441B">
        <w:rPr>
          <w:rFonts w:cs="Times New Roman"/>
          <w:szCs w:val="24"/>
        </w:rPr>
        <w:fldChar w:fldCharType="end"/>
      </w:r>
      <w:r w:rsidRPr="00E7441B">
        <w:rPr>
          <w:rFonts w:cs="Times New Roman"/>
          <w:szCs w:val="24"/>
        </w:rPr>
        <w:t>. The most sophisticated organizations embrace a triple top line approach in that they incorporate economic, ecological-environmental, and equity-social concerns from the beginning in their strategic decisions and design processes</w:t>
      </w:r>
      <w:r w:rsidR="00D12392" w:rsidRPr="00E7441B">
        <w:rPr>
          <w:rFonts w:cs="Times New Roman"/>
          <w:szCs w:val="24"/>
        </w:rPr>
        <w:t xml:space="preserve"> </w:t>
      </w:r>
      <w:r w:rsidRPr="00E7441B">
        <w:rPr>
          <w:rFonts w:cs="Times New Roman"/>
          <w:szCs w:val="24"/>
        </w:rPr>
        <w:fldChar w:fldCharType="begin" w:fldLock="1"/>
      </w:r>
      <w:r w:rsidRPr="00E7441B">
        <w:rPr>
          <w:rFonts w:cs="Times New Roman"/>
          <w:szCs w:val="24"/>
        </w:rPr>
        <w:instrText>ADDIN CSL_CITATION {"citationItems":[{"id":"ITEM-1","itemData":{"DOI":"10.1016/j.jclepro.2014.02.016","ISSN":"09596526","abstract":"The issues surrounding the concept of corporate sustainability are complex and far-reaching. We undertake a focused review of the sustainability literature that integrates a variety of perspectives. Based on this review, we elaborate an illustrative corporate sustainability framework consisting of elements that are easily understandable and interpretable with respect to tangible corporate sustainability activities and actions. Using this framework we develop a concrete, comprehensive and multidimensional definition of corporate sustainability. Some implications of the sustainability framework for practitioners include the effects of incorporating sustainability into corporate strategy and external communications to corporate stakeholders; the consequences of including an organization's supply chain in sustainability efforts; an illustration of the potential synergy between innovation and sustainability; the consequences of incorporating economic, ecological- environmental, and equity-social concerns in strategic decisions and design processes; and the ramifications of serving as an industry thought leader in shaping sustainability regulatory policies. The framework proposed here can assist in the evaluation of sustainability activities, as well as serve as a guide for an organization that aspires to increase the level and sophistication of its sustainability activities. An important next step for academic sustainability research is to empirically validate the framework proposed here using a variety of methodologies. © 2014 Elsevier Ltd. All rights reserved.","author":[{"dropping-particle":"","family":"Amini","given":"Mehdi","non-dropping-particle":"","parse-names":false,"suffix":""},{"dropping-particle":"","family":"Bienstock","given":"Carol C.","non-dropping-particle":"","parse-names":false,"suffix":""}],"container-title":"Journal of Cleaner Production","id":"ITEM-1","issued":{"date-parts":[["2014"]]},"page":"12-19","publisher":"Elsevier Ltd","title":"Corporate sustainability: An integrative definition and framework to evaluate corporate practice and guide academic research","type":"article-journal","volume":"76"},"uris":["http://www.mendeley.com/documents/?uuid=5769357c-220a-4982-9f24-5e07c549a692"]}],"mendeley":{"formattedCitation":"(Amini &amp; Bienstock, 2014)","plainTextFormattedCitation":"(Amini &amp; Bienstock, 2014)","previouslyFormattedCitation":"(Amini &amp; Bienstock, 2014)"},"properties":{"noteIndex":0},"schema":"https://github.com/citation-style-language/schema/raw/master/csl-citation.json"}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(Amini &amp; Bienstock, 2014)</w:t>
      </w:r>
      <w:r w:rsidRPr="00E7441B">
        <w:rPr>
          <w:rFonts w:cs="Times New Roman"/>
          <w:szCs w:val="24"/>
        </w:rPr>
        <w:fldChar w:fldCharType="end"/>
      </w:r>
      <w:r w:rsidRPr="00E7441B">
        <w:rPr>
          <w:rFonts w:cs="Times New Roman"/>
          <w:szCs w:val="24"/>
        </w:rPr>
        <w:t>. More sophisticated organizations increasingly recognize that a proactive approach to sustainability can reduce costs associated with compliance as well as reducing liability costs. The most sophisticated organizations are industry thought leaders that encourage and participate in a zero</w:t>
      </w:r>
      <w:r w:rsidR="00AE1E52" w:rsidRPr="00E7441B">
        <w:rPr>
          <w:rFonts w:cs="Times New Roman"/>
          <w:szCs w:val="24"/>
        </w:rPr>
        <w:t>-</w:t>
      </w:r>
      <w:r w:rsidRPr="00E7441B">
        <w:rPr>
          <w:rFonts w:cs="Times New Roman"/>
          <w:szCs w:val="24"/>
        </w:rPr>
        <w:t>waste approach to sustainability regulations</w:t>
      </w:r>
      <w:r w:rsidR="00D12392" w:rsidRPr="00E7441B">
        <w:rPr>
          <w:rFonts w:cs="Times New Roman"/>
          <w:szCs w:val="24"/>
        </w:rPr>
        <w:t xml:space="preserve"> </w:t>
      </w:r>
      <w:r w:rsidRPr="00E7441B">
        <w:rPr>
          <w:rFonts w:cs="Times New Roman"/>
          <w:szCs w:val="24"/>
        </w:rPr>
        <w:fldChar w:fldCharType="begin" w:fldLock="1"/>
      </w:r>
      <w:r w:rsidR="000D4513" w:rsidRPr="00E7441B">
        <w:rPr>
          <w:rFonts w:cs="Times New Roman"/>
          <w:szCs w:val="24"/>
        </w:rPr>
        <w:instrText>ADDIN CSL_CITATION {"citationItems":[{"id":"ITEM-1","itemData":{"DOI":"10.1016/j.jclepro.2014.02.016","ISSN":"09596526","abstract":"The issues surrounding the concept of corporate sustainability are complex and far-reaching. We undertake a focused review of the sustainability literature that integrates a variety of perspectives. Based on this review, we elaborate an illustrative corporate sustainability framework consisting of elements that are easily understandable and interpretable with respect to tangible corporate sustainability activities and actions. Using this framework we develop a concrete, comprehensive and multidimensional definition of corporate sustainability. Some implications of the sustainability framework for practitioners include the effects of incorporating sustainability into corporate strategy and external communications to corporate stakeholders; the consequences of including an organization's supply chain in sustainability efforts; an illustration of the potential synergy between innovation and sustainability; the consequences of incorporating economic, ecological- environmental, and equity-social concerns in strategic decisions and design processes; and the ramifications of serving as an industry thought leader in shaping sustainability regulatory policies. The framework proposed here can assist in the evaluation of sustainability activities, as well as serve as a guide for an organization that aspires to increase the level and sophistication of its sustainability activities. An important next step for academic sustainability research is to empirically validate the framework proposed here using a variety of methodologies. © 2014 Elsevier Ltd. All rights reserved.","author":[{"dropping-particle":"","family":"Amini","given":"Mehdi","non-dropping-particle":"","parse-names":false,"suffix":""},{"dropping-particle":"","family":"Bienstock","given":"Carol C.","non-dropping-particle":"","parse-names":false,"suffix":""}],"container-title":"Journal of Cleaner Production","id":"ITEM-1","issued":{"date-parts":[["2014"]]},"page":"12-19","publisher":"Elsevier Ltd","title":"Corporate sustainability: An integrative definition and framework to evaluate corporate practice and guide academic research","type":"article-journal","volume":"76"},"uris":["http://www.mendeley.com/documents/?uuid=5769357c-220a-4982-9f24-5e07c549a692"]}],"mendeley":{"formattedCitation":"(Amini &amp; Bienstock, 2014)","plainTextFormattedCitation":"(Amini &amp; Bienstock, 2014)","previouslyFormattedCitation":"(Amini &amp; Bienstock, 2014)"},"properties":{"noteIndex":0},"schema":"https://github.com/citation-style-language/schema/raw/master/csl-citation.json"}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(Amini &amp; Bienstock, 2014)</w:t>
      </w:r>
      <w:r w:rsidRPr="00E7441B">
        <w:rPr>
          <w:rFonts w:cs="Times New Roman"/>
          <w:szCs w:val="24"/>
        </w:rPr>
        <w:fldChar w:fldCharType="end"/>
      </w:r>
      <w:r w:rsidRPr="00E7441B">
        <w:rPr>
          <w:rFonts w:cs="Times New Roman"/>
          <w:szCs w:val="24"/>
        </w:rPr>
        <w:t>.</w:t>
      </w:r>
    </w:p>
    <w:p w14:paraId="4A2324F9" w14:textId="113B6B28" w:rsidR="001E1E0C" w:rsidRPr="00E7441B" w:rsidRDefault="000D4513" w:rsidP="00E7441B">
      <w:pPr>
        <w:spacing w:line="360" w:lineRule="auto"/>
        <w:rPr>
          <w:rFonts w:cs="Times New Roman"/>
          <w:szCs w:val="24"/>
        </w:rPr>
      </w:pPr>
      <w:r w:rsidRPr="00E7441B">
        <w:rPr>
          <w:rFonts w:cs="Times New Roman"/>
          <w:szCs w:val="24"/>
        </w:rPr>
        <w:t>Corporate sustainability strategies are strategies that aim at ‘balancing the social, environmental and economic needs of both the company and society’</w:t>
      </w:r>
      <w:r w:rsidR="00D12392" w:rsidRPr="00E7441B">
        <w:rPr>
          <w:rFonts w:cs="Times New Roman"/>
          <w:szCs w:val="24"/>
        </w:rPr>
        <w:t xml:space="preserve"> </w:t>
      </w:r>
      <w:r w:rsidRPr="00E7441B">
        <w:rPr>
          <w:rFonts w:cs="Times New Roman"/>
          <w:szCs w:val="24"/>
        </w:rPr>
        <w:fldChar w:fldCharType="begin" w:fldLock="1"/>
      </w:r>
      <w:r w:rsidRPr="00E7441B">
        <w:rPr>
          <w:rFonts w:cs="Times New Roman"/>
          <w:szCs w:val="24"/>
        </w:rPr>
        <w:instrText>ADDIN CSL_CITATION {"citationItems":[{"id":"ITEM-1","itemData":{"DOI":"10.1016/j.jclepro.2015.11.094","ISSN":"09596526","abstract":"While it is agreed that corporate sustainability strategy formulation is relevant for companies, to date only little attention has been paid to its actual implementation, i.e. to the concrete steps needed to translate sustainability strategy into practice. The research presented in this article is based on the existing literature in the field and on an in-depth analysis of a case in the automotive industry. The case study entailed participant-observation over a period of three months, and is supported by company data, qualitative expert interviews and workshop data. The main objective of this study is to investigate the factors involved in the successful implementation of corporate sustainability strategy. The success factors identified provide new insights concerning how the gap between the formulation and the implementation of corporate sustainability strategy may be bridged. Particular focus is placed on identifying the conditions needed in successful corporate sustainability strategy implementation, i.e. on factors relating to organizational structure, organizational culture, leadership, management control, employee motivation and qualifications, and communication. In addition, the study was also able to identify factors which are largely ignored in the relevant literature, such as employee motivation and communication. Evidence from an in-depth analysis of a single case in the automotive industry provides the basis for the research. It is hoped that the insights gained will be helpful to other companies and scholars engaged in analyzing the crucial transition from strategy formulation to strategy implementation and to all those seeking to cope with the challenges arising in the research field of corporate sustainability strategy implementation.","author":[{"dropping-particle":"","family":"Engert","given":"Sabrina","non-dropping-particle":"","parse-names":false,"suffix":""},{"dropping-particle":"","family":"Baumgartner","given":"Rupert J.","non-dropping-particle":"","parse-names":false,"suffix":""}],"container-title":"Journal of Cleaner Production","id":"ITEM-1","issue":"December 2015","issued":{"date-parts":[["2016"]]},"page":"822-834","publisher":"Elsevier Ltd","title":"Corporate sustainability strategy - Bridging the gap between formulation and implementation","type":"article-journal","volume":"113"},"uris":["http://www.mendeley.com/documents/?uuid=661b1310-fb62-4478-80f8-e7f57e48b604"]}],"mendeley":{"formattedCitation":"(Engert &amp; Baumgartner, 2016)","plainTextFormattedCitation":"(Engert &amp; Baumgartner, 2016)","previouslyFormattedCitation":"(Engert &amp; Baumgartner, 2016)"},"properties":{"noteIndex":0},"schema":"https://github.com/citation-style-language/schema/raw/master/csl-citation.json"}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(Engert &amp; Baumgartner, 2016)</w:t>
      </w:r>
      <w:r w:rsidRPr="00E7441B">
        <w:rPr>
          <w:rFonts w:cs="Times New Roman"/>
          <w:szCs w:val="24"/>
        </w:rPr>
        <w:fldChar w:fldCharType="end"/>
      </w:r>
      <w:r w:rsidRPr="00E7441B">
        <w:rPr>
          <w:rFonts w:cs="Times New Roman"/>
          <w:szCs w:val="24"/>
        </w:rPr>
        <w:t xml:space="preserve"> Elements from all interpretations are needed to develop corporate sustainability frameworks as each interpretation offers specific insights for corporate sustainability management: innovation, productivity, and cost savings are necessary for corporations to survive in economic terms</w:t>
      </w:r>
      <w:r w:rsidR="00D12392" w:rsidRPr="00E7441B">
        <w:rPr>
          <w:rFonts w:cs="Times New Roman"/>
          <w:szCs w:val="24"/>
        </w:rPr>
        <w:t xml:space="preserve"> </w:t>
      </w:r>
      <w:r w:rsidRPr="00E7441B">
        <w:rPr>
          <w:rFonts w:cs="Times New Roman"/>
          <w:szCs w:val="24"/>
        </w:rPr>
        <w:fldChar w:fldCharType="begin" w:fldLock="1"/>
      </w:r>
      <w:r w:rsidRPr="00E7441B">
        <w:rPr>
          <w:rFonts w:cs="Times New Roman"/>
          <w:szCs w:val="24"/>
        </w:rPr>
        <w:instrText>ADDIN CSL_CITATION {"citationItems":[{"id":"ITEM-1","itemData":{"DOI":"10.1002/csr.1336","ISSN":"15353966","abstract":"Sustainable development can be a source of success, innovation, and profitability for companies. To use this source and to deal with the challenge of sustainability, corporations need a framework they can rely on in order to identify opportunities and threats and to develop, implement, control, and improve corporate sustainability strategies to be both more sustainable (for themselves and the society) and more successful in economic terms. Based on an extensive literature review of strategic management, CSR, and corporate sustainability, a conceptual framework is developed which offers an integrated view on the relevance of sustainability aspects for an individual company and enables the integration of these sustainability aspects on different management levels. Contextual factors are used to identify the relevance of sustainable development and the significant sustainability aspects. Based on this initial step, the relevance of sustainability issues for the different management levels, as well as opportunities and threats related to sustainable development, can be identified. The framework distinguishes three different management levels: normative management, strategic management, and operational management. Questions of vision and mission of a company and of the fit between sustainability engagement and organizational culture are in focus of the normative management level. Developing an effective corporate sustainability strategy is part of the strategic level. The implementation of the sustainability strategy in the different corporate functions is part of the operational level. This framework for corporate sustainability management is supported by instruments which are clustered in different areas like performance measurement, assessment and evaluation, operational management or strategic management.","author":[{"dropping-particle":"","family":"Baumgartner","given":"Rupert J.","non-dropping-particle":"","parse-names":false,"suffix":""}],"container-title":"Corporate Social Responsibility and Environmental Management","id":"ITEM-1","issue":"5","issued":{"date-parts":[["2014"]]},"page":"258-271","title":"Managing corporate sustainability and CSR: A conceptual framework combining values, strategies and instruments contributing to sustainable development","type":"article-journal","volume":"21"},"uris":["http://www.mendeley.com/documents/?uuid=91292193-66ec-425f-8c76-60dfd95fa217"]}],"mendeley":{"formattedCitation":"(Baumgartner, 2014)","plainTextFormattedCitation":"(Baumgartner, 2014)","previouslyFormattedCitation":"(Baumgartner, 2014)"},"properties":{"noteIndex":0},"schema":"https://github.com/citation-style-language/schema/raw/master/csl-citation.json"}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(Baumgartner, 2014)</w:t>
      </w:r>
      <w:r w:rsidRPr="00E7441B">
        <w:rPr>
          <w:rFonts w:cs="Times New Roman"/>
          <w:szCs w:val="24"/>
        </w:rPr>
        <w:fldChar w:fldCharType="end"/>
      </w:r>
      <w:r w:rsidR="007619C6" w:rsidRPr="00E7441B">
        <w:rPr>
          <w:rFonts w:cs="Times New Roman"/>
          <w:szCs w:val="24"/>
        </w:rPr>
        <w:t xml:space="preserve">. </w:t>
      </w:r>
      <w:r w:rsidRPr="00E7441B">
        <w:rPr>
          <w:rFonts w:cs="Times New Roman"/>
          <w:szCs w:val="24"/>
        </w:rPr>
        <w:t>SMEs should embrace competitive priorities of low production costs, rapid deliveries, high</w:t>
      </w:r>
      <w:r w:rsidR="00AE1E52" w:rsidRPr="00E7441B">
        <w:rPr>
          <w:rFonts w:cs="Times New Roman"/>
          <w:szCs w:val="24"/>
        </w:rPr>
        <w:t>-</w:t>
      </w:r>
      <w:r w:rsidRPr="00E7441B">
        <w:rPr>
          <w:rFonts w:cs="Times New Roman"/>
          <w:szCs w:val="24"/>
        </w:rPr>
        <w:t>quality products</w:t>
      </w:r>
      <w:r w:rsidR="00AE1E52" w:rsidRPr="00E7441B">
        <w:rPr>
          <w:rFonts w:cs="Times New Roman"/>
          <w:szCs w:val="24"/>
        </w:rPr>
        <w:t>,</w:t>
      </w:r>
      <w:r w:rsidRPr="00E7441B">
        <w:rPr>
          <w:rFonts w:cs="Times New Roman"/>
          <w:szCs w:val="24"/>
        </w:rPr>
        <w:t xml:space="preserve"> and customer services, all required for long-term sustainable success. Only those that have adapted their production systems to allow for flexibility in their costs and prices are competitive and will be able to compete and capture increased market share; resulting in enhanced corporate sustainability</w:t>
      </w:r>
      <w:r w:rsidR="00D12392" w:rsidRPr="00E7441B">
        <w:rPr>
          <w:rFonts w:cs="Times New Roman"/>
          <w:szCs w:val="24"/>
        </w:rPr>
        <w:t xml:space="preserve"> </w:t>
      </w:r>
      <w:r w:rsidRPr="00E7441B">
        <w:rPr>
          <w:rFonts w:cs="Times New Roman"/>
          <w:szCs w:val="24"/>
        </w:rPr>
        <w:fldChar w:fldCharType="begin" w:fldLock="1"/>
      </w:r>
      <w:r w:rsidRPr="00E7441B">
        <w:rPr>
          <w:rFonts w:cs="Times New Roman"/>
          <w:szCs w:val="24"/>
        </w:rPr>
        <w:instrText>ADDIN CSL_CITATION {"citationItems":[{"id":"ITEM-1","itemData":{"DOI":"10.3390/su11154155","ISSN":"20711050","abstract":"The present study aims at exploring processual relationships between corporate sustainability predictors and sustainability performance, as informed by the Thai philosophy of Sufficiency Economy, and accordingly proposes a theory of corporate sustainability to fill in the fundamental gap in the literature. Based on a framework derived from the literature, multi-data collection methods and the framework approach to qualitative data analysis are adopted to explore the relationships at a sustainable enterprise in Thailand. Findings reveal six processual relationships leading to improving corporate sustainability performance directly and indirectly. Grounded upon seven established theories, the existing empirical literature and the findings of the present study, a coherent theory of corporate sustainability is developed to inform future theory building and guide future corporate sustainability research. Managerial implications and future research directions are discussed.","author":[{"dropping-particle":"","family":"Kantabutra","given":"Sooksan","non-dropping-particle":"","parse-names":false,"suffix":""}],"container-title":"Sustainability (Switzerland)","id":"ITEM-1","issue":"15","issued":{"date-parts":[["2019"]]},"title":"Achieving corporate sustainability: Toward a practical theory","type":"article-journal","volume":"11"},"uris":["http://www.mendeley.com/documents/?uuid=e5cdfd85-6cf0-422e-91f5-0b7cbcb820d6"]}],"mendeley":{"formattedCitation":"(Kantabutra, 2019)","plainTextFormattedCitation":"(Kantabutra, 2019)","previouslyFormattedCitation":"(Kantabutra, 2019)"},"properties":{"noteIndex":0},"schema":"https://github.com/citation-style-language/schema/raw/master/csl-citation.json"}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(Kantabutra, 2019)</w:t>
      </w:r>
      <w:r w:rsidRPr="00E7441B">
        <w:rPr>
          <w:rFonts w:cs="Times New Roman"/>
          <w:szCs w:val="24"/>
        </w:rPr>
        <w:fldChar w:fldCharType="end"/>
      </w:r>
      <w:r w:rsidRPr="00E7441B">
        <w:rPr>
          <w:rFonts w:cs="Times New Roman"/>
          <w:szCs w:val="24"/>
        </w:rPr>
        <w:t>.</w:t>
      </w:r>
      <w:r w:rsidR="00AE1E52" w:rsidRPr="00E7441B">
        <w:rPr>
          <w:rFonts w:cs="Times New Roman"/>
          <w:szCs w:val="24"/>
        </w:rPr>
        <w:t xml:space="preserve"> </w:t>
      </w:r>
      <w:r w:rsidR="003F2B4A" w:rsidRPr="00E7441B">
        <w:rPr>
          <w:rFonts w:cs="Times New Roman"/>
          <w:szCs w:val="24"/>
        </w:rPr>
        <w:t xml:space="preserve">The COVID 19 Pandemic has put the Hospitality industry in a position where it </w:t>
      </w:r>
      <w:r w:rsidR="007619C6" w:rsidRPr="00E7441B">
        <w:rPr>
          <w:rFonts w:cs="Times New Roman"/>
          <w:szCs w:val="24"/>
        </w:rPr>
        <w:t>must</w:t>
      </w:r>
      <w:r w:rsidR="003F2B4A" w:rsidRPr="00E7441B">
        <w:rPr>
          <w:rFonts w:cs="Times New Roman"/>
          <w:szCs w:val="24"/>
        </w:rPr>
        <w:t xml:space="preserve"> </w:t>
      </w:r>
      <w:proofErr w:type="spellStart"/>
      <w:r w:rsidR="003F2B4A" w:rsidRPr="00E7441B">
        <w:rPr>
          <w:rFonts w:cs="Times New Roman"/>
          <w:szCs w:val="24"/>
        </w:rPr>
        <w:t>divert</w:t>
      </w:r>
      <w:proofErr w:type="spellEnd"/>
      <w:r w:rsidR="003F2B4A" w:rsidRPr="00E7441B">
        <w:rPr>
          <w:rFonts w:cs="Times New Roman"/>
          <w:szCs w:val="24"/>
        </w:rPr>
        <w:t xml:space="preserve"> its focus on sustainability as a corporate entity to stay afloat. </w:t>
      </w:r>
      <w:r w:rsidR="00AE1E52" w:rsidRPr="00E7441B">
        <w:rPr>
          <w:rFonts w:cs="Times New Roman"/>
          <w:szCs w:val="24"/>
        </w:rPr>
        <w:t>Concerning</w:t>
      </w:r>
      <w:r w:rsidR="003F2B4A" w:rsidRPr="00E7441B">
        <w:rPr>
          <w:rFonts w:cs="Times New Roman"/>
          <w:szCs w:val="24"/>
        </w:rPr>
        <w:t xml:space="preserve"> the Hotel industry as summarized above, to ensure corporate sustainability, communication within the organization </w:t>
      </w:r>
      <w:proofErr w:type="gramStart"/>
      <w:r w:rsidR="003F2B4A" w:rsidRPr="00E7441B">
        <w:rPr>
          <w:rFonts w:cs="Times New Roman"/>
          <w:szCs w:val="24"/>
        </w:rPr>
        <w:t>has to</w:t>
      </w:r>
      <w:proofErr w:type="gramEnd"/>
      <w:r w:rsidR="003F2B4A" w:rsidRPr="00E7441B">
        <w:rPr>
          <w:rFonts w:cs="Times New Roman"/>
          <w:szCs w:val="24"/>
        </w:rPr>
        <w:t xml:space="preserve"> be a key element, focus on the organization should be adhered to, innovation, economic stability</w:t>
      </w:r>
      <w:r w:rsidR="00AE1E52" w:rsidRPr="00E7441B">
        <w:rPr>
          <w:rFonts w:cs="Times New Roman"/>
          <w:szCs w:val="24"/>
        </w:rPr>
        <w:t>,</w:t>
      </w:r>
      <w:r w:rsidR="003F2B4A" w:rsidRPr="00E7441B">
        <w:rPr>
          <w:rFonts w:cs="Times New Roman"/>
          <w:szCs w:val="24"/>
        </w:rPr>
        <w:t xml:space="preserve"> and compliance with regulations are of paramount importance.</w:t>
      </w:r>
      <w:bookmarkStart w:id="35" w:name="_Hlk56288492"/>
      <w:r w:rsidRPr="00E7441B">
        <w:rPr>
          <w:rFonts w:cs="Times New Roman"/>
          <w:szCs w:val="24"/>
        </w:rPr>
        <w:t xml:space="preserve"> </w:t>
      </w:r>
      <w:r w:rsidR="00AE1E52" w:rsidRPr="00E7441B">
        <w:rPr>
          <w:rFonts w:cs="Times New Roman"/>
          <w:szCs w:val="24"/>
        </w:rPr>
        <w:t>Despite</w:t>
      </w:r>
      <w:r w:rsidRPr="00E7441B">
        <w:rPr>
          <w:rFonts w:cs="Times New Roman"/>
          <w:szCs w:val="24"/>
        </w:rPr>
        <w:t xml:space="preserve"> the traditional bias of corporate sustainability towards environmental policies, there is sufficient interest in integrating social and economic aspects into corporate sustainability</w:t>
      </w:r>
      <w:r w:rsidR="00440D0C" w:rsidRPr="00E7441B">
        <w:rPr>
          <w:rFonts w:cs="Times New Roman"/>
          <w:szCs w:val="24"/>
        </w:rPr>
        <w:t xml:space="preserve"> </w:t>
      </w:r>
      <w:r w:rsidRPr="00E7441B">
        <w:rPr>
          <w:rFonts w:cs="Times New Roman"/>
          <w:szCs w:val="24"/>
        </w:rPr>
        <w:fldChar w:fldCharType="begin" w:fldLock="1"/>
      </w:r>
      <w:r w:rsidR="00453E8A" w:rsidRPr="00E7441B">
        <w:rPr>
          <w:rFonts w:cs="Times New Roman"/>
          <w:szCs w:val="24"/>
        </w:rPr>
        <w:instrText>ADDIN CSL_CITATION {"citationItems":[{"id":"ITEM-1","itemData":{"DOI":"10.1111/j.1467-8683.2007.00565.x","ISSN":"14678683","abstract":"A new movement reconciling corporate sustainability and investment is gaining world-wide attention. Whether corporate sustainability has an impact on market value is examined using large US non-financial firms from 1999 to 2002 in this paper. Taking Tobin's q as the proxy for firm value, a significantly positive relation between corporate sustainability and its market value is found. We also find a strong interaction effect between corporate sustainability and sales growth on firm value. Moreover, there is evidence to support that being sustainable causes a firm to increase its value. This indicates that companies with remarkable sustainable development strategies are more likely to be rewarded by investors with a higher valuation in the financial markets. © 2007 The Authors.","author":[{"dropping-particle":"","family":"Fang","given":"Shih","non-dropping-particle":"","parse-names":false,"suffix":""},{"dropping-particle":"","family":"Jiun","given":"Her","non-dropping-particle":"","parse-names":false,"suffix":""}],"container-title":"Corporate Governance: An International Review","id":"ITEM-1","issue":"2","issued":{"date-parts":[["2007"]]},"page":"345-358","title":"Is corporate sustainability a value-increasing strategy for business?","type":"article-journal","volume":"15"},"uris":["http://www.mendeley.com/documents/?uuid=51108d9f-eb8e-4a94-b685-b806cbbd3027"]}],"mendeley":{"formattedCitation":"(Fang &amp; Jiun, 2007)","plainTextFormattedCitation":"(Fang &amp; Jiun, 2007)","previouslyFormattedCitation":"(Fang &amp; Jiun, 2007)"},"properties":{"noteIndex":0},"schema":"https://github.com/citation-style-language/schema/raw/master/csl-citation.json"}</w:instrText>
      </w:r>
      <w:r w:rsidRPr="00E7441B">
        <w:rPr>
          <w:rFonts w:cs="Times New Roman"/>
          <w:szCs w:val="24"/>
        </w:rPr>
        <w:fldChar w:fldCharType="separate"/>
      </w:r>
      <w:r w:rsidR="00C65C4F" w:rsidRPr="00E7441B">
        <w:rPr>
          <w:rFonts w:cs="Times New Roman"/>
          <w:noProof/>
          <w:szCs w:val="24"/>
        </w:rPr>
        <w:t>(Fang &amp; Jiun, 2007)</w:t>
      </w:r>
      <w:r w:rsidRPr="00E7441B">
        <w:rPr>
          <w:rFonts w:cs="Times New Roman"/>
          <w:szCs w:val="24"/>
        </w:rPr>
        <w:fldChar w:fldCharType="end"/>
      </w:r>
      <w:r w:rsidRPr="00E7441B">
        <w:rPr>
          <w:rFonts w:cs="Times New Roman"/>
          <w:szCs w:val="24"/>
        </w:rPr>
        <w:t>.</w:t>
      </w:r>
      <w:r w:rsidR="00AE1E52" w:rsidRPr="00E7441B">
        <w:rPr>
          <w:rFonts w:cs="Times New Roman"/>
          <w:szCs w:val="24"/>
        </w:rPr>
        <w:t xml:space="preserve"> </w:t>
      </w:r>
      <w:r w:rsidR="00B36E12" w:rsidRPr="00E7441B">
        <w:rPr>
          <w:rFonts w:cs="Times New Roman"/>
          <w:szCs w:val="24"/>
        </w:rPr>
        <w:t>For the Hotel industry to recover post</w:t>
      </w:r>
      <w:r w:rsidR="00AE1E52" w:rsidRPr="00E7441B">
        <w:rPr>
          <w:rFonts w:cs="Times New Roman"/>
          <w:szCs w:val="24"/>
        </w:rPr>
        <w:t>-</w:t>
      </w:r>
      <w:r w:rsidR="00B36E12" w:rsidRPr="00E7441B">
        <w:rPr>
          <w:rFonts w:cs="Times New Roman"/>
          <w:szCs w:val="24"/>
        </w:rPr>
        <w:t>COVID-19 Pandemic, they need to adopt sustainable practices in place.</w:t>
      </w:r>
    </w:p>
    <w:p w14:paraId="550B3C32" w14:textId="51B89996" w:rsidR="00635E2E" w:rsidRPr="00E7441B" w:rsidRDefault="005F6909" w:rsidP="00E7441B">
      <w:pPr>
        <w:pStyle w:val="Heading2"/>
        <w:numPr>
          <w:ilvl w:val="1"/>
          <w:numId w:val="6"/>
        </w:numPr>
      </w:pPr>
      <w:bookmarkStart w:id="36" w:name="_Toc68026256"/>
      <w:bookmarkEnd w:id="35"/>
      <w:r w:rsidRPr="00E7441B">
        <w:t>Empirical Review</w:t>
      </w:r>
      <w:bookmarkEnd w:id="36"/>
    </w:p>
    <w:p w14:paraId="72E5B0F8" w14:textId="005B13FD" w:rsidR="005F6909" w:rsidRPr="00E7441B" w:rsidRDefault="005F6909" w:rsidP="00E7441B">
      <w:pPr>
        <w:spacing w:line="360" w:lineRule="auto"/>
        <w:rPr>
          <w:rFonts w:cs="Times New Roman"/>
          <w:szCs w:val="24"/>
        </w:rPr>
      </w:pPr>
      <w:r w:rsidRPr="00E7441B">
        <w:rPr>
          <w:rFonts w:cs="Times New Roman"/>
          <w:szCs w:val="24"/>
        </w:rPr>
        <w:t>Under this section, I will review papers based on concepts and variables related to recovery measures in star</w:t>
      </w:r>
      <w:r w:rsidR="00AE1E52" w:rsidRPr="00E7441B">
        <w:rPr>
          <w:rFonts w:cs="Times New Roman"/>
          <w:szCs w:val="24"/>
        </w:rPr>
        <w:t>-</w:t>
      </w:r>
      <w:r w:rsidRPr="00E7441B">
        <w:rPr>
          <w:rFonts w:cs="Times New Roman"/>
          <w:szCs w:val="24"/>
        </w:rPr>
        <w:t>rated hotels in Nairobi POST-COVID -19 Pandemic.</w:t>
      </w:r>
    </w:p>
    <w:p w14:paraId="2C2EE2D2" w14:textId="306F2367" w:rsidR="005F6909" w:rsidRPr="00E7441B" w:rsidRDefault="005F6909" w:rsidP="00E7441B">
      <w:pPr>
        <w:pStyle w:val="Heading2"/>
        <w:numPr>
          <w:ilvl w:val="2"/>
          <w:numId w:val="6"/>
        </w:numPr>
      </w:pPr>
      <w:bookmarkStart w:id="37" w:name="_Toc51712064"/>
      <w:bookmarkStart w:id="38" w:name="_Toc68026257"/>
      <w:r w:rsidRPr="00E7441B">
        <w:t>Health and safety initiatives at the lobby/front office</w:t>
      </w:r>
      <w:bookmarkEnd w:id="37"/>
      <w:bookmarkEnd w:id="38"/>
    </w:p>
    <w:p w14:paraId="1F8D3E51" w14:textId="6287338A" w:rsidR="00C65C4F" w:rsidRPr="00E7441B" w:rsidRDefault="00B64471" w:rsidP="00E7441B">
      <w:pPr>
        <w:spacing w:line="360" w:lineRule="auto"/>
        <w:rPr>
          <w:rFonts w:cs="Times New Roman"/>
          <w:szCs w:val="24"/>
        </w:rPr>
      </w:pPr>
      <w:r w:rsidRPr="00E7441B">
        <w:rPr>
          <w:rFonts w:cs="Times New Roman"/>
          <w:szCs w:val="24"/>
        </w:rPr>
        <w:t>Hotel accommodation needs to take into account social distancing at</w:t>
      </w:r>
      <w:r w:rsidR="00B24F94" w:rsidRPr="00E7441B">
        <w:rPr>
          <w:rFonts w:cs="Times New Roman"/>
          <w:szCs w:val="24"/>
        </w:rPr>
        <w:t xml:space="preserve"> </w:t>
      </w:r>
      <w:r w:rsidRPr="00E7441B">
        <w:rPr>
          <w:rFonts w:cs="Times New Roman"/>
          <w:szCs w:val="24"/>
        </w:rPr>
        <w:t>the lobby for check-in and check-out</w:t>
      </w:r>
      <w:r w:rsidR="00C65C4F" w:rsidRPr="00E7441B">
        <w:rPr>
          <w:rFonts w:cs="Times New Roman"/>
          <w:szCs w:val="24"/>
        </w:rPr>
        <w:t xml:space="preserve"> </w:t>
      </w:r>
      <w:r w:rsidRPr="00E7441B">
        <w:rPr>
          <w:rFonts w:cs="Times New Roman"/>
          <w:szCs w:val="24"/>
        </w:rPr>
        <w:fldChar w:fldCharType="begin" w:fldLock="1"/>
      </w:r>
      <w:r w:rsidRPr="00E7441B">
        <w:rPr>
          <w:rFonts w:cs="Times New Roman"/>
          <w:szCs w:val="24"/>
        </w:rPr>
        <w:instrText>ADDIN CSL_CITATION {"citationItems":[{"id":"ITEM-1","itemData":{"DOI":"10.3390/su12093671","ISSN":"20711050","abstract":"The SARS-CoV-2 virus that causes the COVID-19 disease is highly infectious and contagious. The long-term consequences for individuals are as yet unknown, while the long-term effects on the international community will be dramatic. COVID-19 has changed the world forever in every imaginable respect and has impacted heavily on the international travel, tourism demand, and hospitality industry, which is one of the world's largest employers and is highly sensitive to significant shocks like the COVID-19 pandemic. It is essential to investigate how the industry will recover after COVID-19 and how the industry can be made sustainable in a dramatically changed world. This paper presents a charter for tourism, travel, and hospitality after COVID-19 as a contribution to the industry.","author":[{"dropping-particle":"","family":"Chang","given":"Chia Lin","non-dropping-particle":"","parse-names":false,"suffix":""},{"dropping-particle":"","family":"McAleer","given":"Michael","non-dropping-particle":"","parse-names":false,"suffix":""},{"dropping-particle":"","family":"Ramos","given":"Vicente","non-dropping-particle":"","parse-names":false,"suffix":""}],"container-title":"Sustainability (Switzerland)","id":"ITEM-1","issue":"9","issued":{"date-parts":[["2020"]]},"page":"10-13","title":"A charter for sustainable tourism after COVID-19","type":"article-journal","volume":"12"},"uris":["http://www.mendeley.com/documents/?uuid=7ccafc45-877c-4384-82b7-09bf36be095d"]}],"mendeley":{"formattedCitation":"(Chang et al., 2020)","plainTextFormattedCitation":"(Chang et al., 2020)","previouslyFormattedCitation":"(Chang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(Chang et al., 2020)</w:t>
      </w:r>
      <w:r w:rsidRPr="00E7441B">
        <w:rPr>
          <w:rFonts w:cs="Times New Roman"/>
          <w:szCs w:val="24"/>
        </w:rPr>
        <w:fldChar w:fldCharType="end"/>
      </w:r>
      <w:r w:rsidRPr="00E7441B">
        <w:rPr>
          <w:rFonts w:cs="Times New Roman"/>
          <w:szCs w:val="24"/>
        </w:rPr>
        <w:t>.</w:t>
      </w:r>
      <w:r w:rsidR="00AE1E52" w:rsidRPr="00E7441B">
        <w:rPr>
          <w:rFonts w:cs="Times New Roman"/>
          <w:szCs w:val="24"/>
        </w:rPr>
        <w:t xml:space="preserve"> </w:t>
      </w:r>
      <w:r w:rsidR="00B24F94" w:rsidRPr="00E7441B">
        <w:rPr>
          <w:rFonts w:cs="Times New Roman"/>
          <w:szCs w:val="24"/>
        </w:rPr>
        <w:t>The Hotel should Provide essential products</w:t>
      </w:r>
      <w:r w:rsidR="000609D7" w:rsidRPr="00E7441B">
        <w:rPr>
          <w:rFonts w:cs="Times New Roman"/>
          <w:szCs w:val="24"/>
        </w:rPr>
        <w:t xml:space="preserve"> </w:t>
      </w:r>
      <w:r w:rsidR="00B24F94" w:rsidRPr="00E7441B">
        <w:rPr>
          <w:rFonts w:cs="Times New Roman"/>
          <w:szCs w:val="24"/>
        </w:rPr>
        <w:t xml:space="preserve">At </w:t>
      </w:r>
      <w:r w:rsidR="00AE1E52" w:rsidRPr="00E7441B">
        <w:rPr>
          <w:rFonts w:cs="Times New Roman"/>
          <w:szCs w:val="24"/>
        </w:rPr>
        <w:t xml:space="preserve">the </w:t>
      </w:r>
      <w:r w:rsidR="00B24F94" w:rsidRPr="00E7441B">
        <w:rPr>
          <w:rFonts w:cs="Times New Roman"/>
          <w:szCs w:val="24"/>
        </w:rPr>
        <w:t xml:space="preserve">front desk disinfecting products </w:t>
      </w:r>
      <w:r w:rsidR="000609D7" w:rsidRPr="00E7441B">
        <w:rPr>
          <w:rFonts w:cs="Times New Roman"/>
          <w:szCs w:val="24"/>
        </w:rPr>
        <w:t>like, Hand</w:t>
      </w:r>
      <w:r w:rsidR="00B24F94" w:rsidRPr="00E7441B">
        <w:rPr>
          <w:rFonts w:cs="Times New Roman"/>
          <w:szCs w:val="24"/>
        </w:rPr>
        <w:t xml:space="preserve"> soap</w:t>
      </w:r>
      <w:r w:rsidR="000609D7" w:rsidRPr="00E7441B">
        <w:rPr>
          <w:rFonts w:cs="Times New Roman"/>
          <w:szCs w:val="24"/>
        </w:rPr>
        <w:t>,</w:t>
      </w:r>
      <w:r w:rsidR="00B24F94" w:rsidRPr="00E7441B">
        <w:rPr>
          <w:rFonts w:cs="Times New Roman"/>
          <w:szCs w:val="24"/>
        </w:rPr>
        <w:t xml:space="preserve"> Hand sanitizer</w:t>
      </w:r>
      <w:r w:rsidR="000609D7" w:rsidRPr="00E7441B">
        <w:rPr>
          <w:rFonts w:cs="Times New Roman"/>
          <w:szCs w:val="24"/>
        </w:rPr>
        <w:t>,</w:t>
      </w:r>
      <w:r w:rsidR="00AE1E52" w:rsidRPr="00E7441B">
        <w:rPr>
          <w:rFonts w:cs="Times New Roman"/>
          <w:szCs w:val="24"/>
        </w:rPr>
        <w:t xml:space="preserve"> </w:t>
      </w:r>
      <w:r w:rsidR="00B24F94" w:rsidRPr="00E7441B">
        <w:rPr>
          <w:rFonts w:cs="Times New Roman"/>
          <w:szCs w:val="24"/>
        </w:rPr>
        <w:t>Facial tissues Disposable nitrile</w:t>
      </w:r>
      <w:r w:rsidR="00AE1E52" w:rsidRPr="00E7441B">
        <w:rPr>
          <w:rFonts w:cs="Times New Roman"/>
          <w:szCs w:val="24"/>
        </w:rPr>
        <w:t>,</w:t>
      </w:r>
      <w:r w:rsidR="00B24F94" w:rsidRPr="00E7441B">
        <w:rPr>
          <w:rFonts w:cs="Times New Roman"/>
          <w:szCs w:val="24"/>
        </w:rPr>
        <w:t xml:space="preserve"> or latex gloves</w:t>
      </w:r>
      <w:r w:rsidR="00453E8A" w:rsidRPr="00E7441B">
        <w:rPr>
          <w:rFonts w:cs="Times New Roman"/>
          <w:szCs w:val="24"/>
        </w:rPr>
        <w:t xml:space="preserve"> </w:t>
      </w:r>
      <w:r w:rsidR="000609D7" w:rsidRPr="00E7441B">
        <w:rPr>
          <w:rFonts w:cs="Times New Roman"/>
          <w:szCs w:val="24"/>
        </w:rPr>
        <w:fldChar w:fldCharType="begin" w:fldLock="1"/>
      </w:r>
      <w:r w:rsidR="000609D7" w:rsidRPr="00E7441B">
        <w:rPr>
          <w:rFonts w:cs="Times New Roman"/>
          <w:szCs w:val="24"/>
        </w:rPr>
        <w:instrText>ADDIN CSL_CITATION {"citationItems":[{"id":"ITEM-1","itemData":{"DOI":"10.1093/occmed/kqaa053","ISSN":"14718405","author":[{"dropping-particle":"","family":"Rosemberg","given":"Marie Anne S.","non-dropping-particle":"","parse-names":false,"suffix":""}],"container-title":"Occupational Medicine","id":"ITEM-1","issue":"3","issued":{"date-parts":[["2020"]]},"title":"Health and safety considerations for hotel cleaners during Covid-19","type":"article-journal","volume":"70"},"uris":["http://www.mendeley.com/documents/?uuid=5de3d060-a9dd-45c2-aab1-193cf5179896"]}],"mendeley":{"formattedCitation":"(Rosemberg, 2020)","plainTextFormattedCitation":"(Rosemberg, 2020)","previouslyFormattedCitation":"(Rosemberg, 2020)"},"properties":{"noteIndex":0},"schema":"https://github.com/citation-style-language/schema/raw/master/csl-citation.json"}</w:instrText>
      </w:r>
      <w:r w:rsidR="000609D7" w:rsidRPr="00E7441B">
        <w:rPr>
          <w:rFonts w:cs="Times New Roman"/>
          <w:szCs w:val="24"/>
        </w:rPr>
        <w:fldChar w:fldCharType="separate"/>
      </w:r>
      <w:r w:rsidR="000609D7" w:rsidRPr="00E7441B">
        <w:rPr>
          <w:rFonts w:cs="Times New Roman"/>
          <w:noProof/>
          <w:szCs w:val="24"/>
        </w:rPr>
        <w:t>(Rosemberg, 2020)</w:t>
      </w:r>
      <w:r w:rsidR="000609D7" w:rsidRPr="00E7441B">
        <w:rPr>
          <w:rFonts w:cs="Times New Roman"/>
          <w:szCs w:val="24"/>
        </w:rPr>
        <w:fldChar w:fldCharType="end"/>
      </w:r>
      <w:r w:rsidR="000609D7" w:rsidRPr="00E7441B">
        <w:rPr>
          <w:rFonts w:cs="Times New Roman"/>
          <w:szCs w:val="24"/>
        </w:rPr>
        <w:t>.</w:t>
      </w:r>
      <w:r w:rsidR="00AE1E52" w:rsidRPr="00E7441B">
        <w:rPr>
          <w:rFonts w:cs="Times New Roman"/>
          <w:szCs w:val="24"/>
        </w:rPr>
        <w:t xml:space="preserve"> </w:t>
      </w:r>
      <w:r w:rsidR="000609D7" w:rsidRPr="00E7441B">
        <w:rPr>
          <w:rFonts w:cs="Times New Roman"/>
          <w:szCs w:val="24"/>
        </w:rPr>
        <w:t>The Hotel should ensure public facilities (washrooms, lobby/lounge</w:t>
      </w:r>
      <w:r w:rsidR="00AE1E52" w:rsidRPr="00E7441B">
        <w:rPr>
          <w:rFonts w:cs="Times New Roman"/>
          <w:szCs w:val="24"/>
        </w:rPr>
        <w:t>,</w:t>
      </w:r>
      <w:r w:rsidR="000609D7" w:rsidRPr="00E7441B">
        <w:rPr>
          <w:rFonts w:cs="Times New Roman"/>
          <w:szCs w:val="24"/>
        </w:rPr>
        <w:t xml:space="preserve"> etc) adhere to social distancing, frequent cleaning</w:t>
      </w:r>
      <w:r w:rsidR="00AE1E52" w:rsidRPr="00E7441B">
        <w:rPr>
          <w:rFonts w:cs="Times New Roman"/>
          <w:szCs w:val="24"/>
        </w:rPr>
        <w:t>,</w:t>
      </w:r>
      <w:r w:rsidR="000609D7" w:rsidRPr="00E7441B">
        <w:rPr>
          <w:rFonts w:cs="Times New Roman"/>
          <w:szCs w:val="24"/>
        </w:rPr>
        <w:t xml:space="preserve"> and disinfection and provided </w:t>
      </w:r>
      <w:r w:rsidR="00AE1E52" w:rsidRPr="00E7441B">
        <w:rPr>
          <w:rFonts w:cs="Times New Roman"/>
          <w:szCs w:val="24"/>
        </w:rPr>
        <w:t xml:space="preserve">an </w:t>
      </w:r>
      <w:r w:rsidR="000609D7" w:rsidRPr="00E7441B">
        <w:rPr>
          <w:rFonts w:cs="Times New Roman"/>
          <w:szCs w:val="24"/>
        </w:rPr>
        <w:t>adequate supply of hand washing and sanitizing facilities</w:t>
      </w:r>
      <w:r w:rsidR="00440D0C" w:rsidRPr="00E7441B">
        <w:rPr>
          <w:rFonts w:cs="Times New Roman"/>
          <w:szCs w:val="24"/>
        </w:rPr>
        <w:t xml:space="preserve"> </w:t>
      </w:r>
      <w:r w:rsidR="000609D7" w:rsidRPr="00E7441B">
        <w:rPr>
          <w:rFonts w:cs="Times New Roman"/>
          <w:szCs w:val="24"/>
        </w:rPr>
        <w:fldChar w:fldCharType="begin" w:fldLock="1"/>
      </w:r>
      <w:r w:rsidR="000609D7" w:rsidRPr="00E7441B">
        <w:rPr>
          <w:rFonts w:cs="Times New Roman"/>
          <w:szCs w:val="24"/>
        </w:rPr>
        <w:instrText>ADDIN CSL_CITATION {"citationItems":[{"id":"ITEM-1","itemData":{"author":[{"dropping-particle":"","family":"Ministry of Tourism and Wildlife","given":"","non-dropping-particle":"","parse-names":false,"suffix":""}],"container-title":"Government of Kenya","id":"ITEM-1","issue":"June","issued":{"date-parts":[["2020"]]},"page":"1-43","title":"Magical Kenya Tourism and Travel Health and Safety Protocols for The ’ New Normal ’","type":"article-journal"},"uris":["http://www.mendeley.com/documents/?uuid=63c20030-fdd0-4468-bedf-deb3e9f8b174"]}],"mendeley":{"formattedCitation":"(Ministry of Tourism and Wildlife, 2020)","plainTextFormattedCitation":"(Ministry of Tourism and Wildlife, 2020)","previouslyFormattedCitation":"(Ministry of Tourism and Wildlife, 2020)"},"properties":{"noteIndex":0},"schema":"https://github.com/citation-style-language/schema/raw/master/csl-citation.json"}</w:instrText>
      </w:r>
      <w:r w:rsidR="000609D7" w:rsidRPr="00E7441B">
        <w:rPr>
          <w:rFonts w:cs="Times New Roman"/>
          <w:szCs w:val="24"/>
        </w:rPr>
        <w:fldChar w:fldCharType="separate"/>
      </w:r>
      <w:r w:rsidR="000609D7" w:rsidRPr="00E7441B">
        <w:rPr>
          <w:rFonts w:cs="Times New Roman"/>
          <w:noProof/>
          <w:szCs w:val="24"/>
        </w:rPr>
        <w:t>(Ministry of Tourism and Wildlife, 2020)</w:t>
      </w:r>
      <w:r w:rsidR="000609D7" w:rsidRPr="00E7441B">
        <w:rPr>
          <w:rFonts w:cs="Times New Roman"/>
          <w:szCs w:val="24"/>
        </w:rPr>
        <w:fldChar w:fldCharType="end"/>
      </w:r>
      <w:r w:rsidR="000609D7" w:rsidRPr="00E7441B">
        <w:rPr>
          <w:rFonts w:cs="Times New Roman"/>
          <w:szCs w:val="24"/>
        </w:rPr>
        <w:t>. Some rules need to implement and need to follow the government SOP to ensure all tourist are safe which include placing thermo scanners in every hotel lobby, keep social distancing, tourist need to wearing a mask and keep all our tourist data whenever they enter the hotel</w:t>
      </w:r>
      <w:r w:rsidR="00E85AF4" w:rsidRPr="00E7441B">
        <w:rPr>
          <w:rFonts w:cs="Times New Roman"/>
          <w:szCs w:val="24"/>
        </w:rPr>
        <w:t xml:space="preserve"> </w:t>
      </w:r>
      <w:r w:rsidR="000609D7" w:rsidRPr="00E7441B">
        <w:rPr>
          <w:rFonts w:cs="Times New Roman"/>
          <w:szCs w:val="24"/>
        </w:rPr>
        <w:fldChar w:fldCharType="begin" w:fldLock="1"/>
      </w:r>
      <w:r w:rsidR="00453E8A" w:rsidRPr="00E7441B">
        <w:rPr>
          <w:rFonts w:cs="Times New Roman"/>
          <w:szCs w:val="24"/>
        </w:rPr>
        <w:instrText>ADDIN CSL_CITATION {"citationItems":[{"id":"ITEM-1","itemData":{"author":[{"dropping-particle":"","family":"Shari","given":"N. S.","non-dropping-particle":"","parse-names":false,"suffix":""},{"dropping-particle":"","family":"Yazid","given":"M. F. M.","non-dropping-particle":"","parse-names":false,"suffix":""},{"dropping-particle":"","family":"Shamsudin","given":"M. F.","non-dropping-particle":"","parse-names":false,"suffix":""}],"container-title":"Journal of Postgraduate Current Business Research","id":"ITEM-1","issue":"1","issued":{"date-parts":[["2020"]]},"page":"1-5","title":"The Strengthen Strategies During Post Covid 19 After the Virus Crisis Hit Hotel Industry in Malaysia","type":"article-journal","volume":"1"},"uris":["http://www.mendeley.com/documents/?uuid=c2999396-f223-403f-832b-f2803c80c796"]}],"mendeley":{"formattedCitation":"(Shari et al., 2020)","plainTextFormattedCitation":"(Shari et al., 2020)","previouslyFormattedCitation":"(Shari et al., 2020)"},"properties":{"noteIndex":0},"schema":"https://github.com/citation-style-language/schema/raw/master/csl-citation.json"}</w:instrText>
      </w:r>
      <w:r w:rsidR="000609D7" w:rsidRPr="00E7441B">
        <w:rPr>
          <w:rFonts w:cs="Times New Roman"/>
          <w:szCs w:val="24"/>
        </w:rPr>
        <w:fldChar w:fldCharType="separate"/>
      </w:r>
      <w:r w:rsidR="000609D7" w:rsidRPr="00E7441B">
        <w:rPr>
          <w:rFonts w:cs="Times New Roman"/>
          <w:noProof/>
          <w:szCs w:val="24"/>
        </w:rPr>
        <w:t>(Shari et al., 2020)</w:t>
      </w:r>
      <w:r w:rsidR="000609D7" w:rsidRPr="00E7441B">
        <w:rPr>
          <w:rFonts w:cs="Times New Roman"/>
          <w:szCs w:val="24"/>
        </w:rPr>
        <w:fldChar w:fldCharType="end"/>
      </w:r>
      <w:r w:rsidR="000609D7" w:rsidRPr="00E7441B">
        <w:rPr>
          <w:rFonts w:cs="Times New Roman"/>
          <w:szCs w:val="24"/>
        </w:rPr>
        <w:t>.</w:t>
      </w:r>
      <w:r w:rsidR="009C5929" w:rsidRPr="00E7441B">
        <w:rPr>
          <w:rFonts w:cs="Times New Roman"/>
          <w:szCs w:val="24"/>
        </w:rPr>
        <w:t xml:space="preserve"> </w:t>
      </w:r>
    </w:p>
    <w:p w14:paraId="1C5550B2" w14:textId="5BA26998" w:rsidR="009C5929" w:rsidRPr="00E7441B" w:rsidRDefault="009C5929" w:rsidP="00E7441B">
      <w:pPr>
        <w:spacing w:line="360" w:lineRule="auto"/>
        <w:rPr>
          <w:rFonts w:cs="Times New Roman"/>
          <w:szCs w:val="24"/>
        </w:rPr>
      </w:pPr>
      <w:r w:rsidRPr="00E7441B">
        <w:rPr>
          <w:rFonts w:cs="Times New Roman"/>
          <w:szCs w:val="24"/>
        </w:rPr>
        <w:t xml:space="preserve">Hotels should also create a deeper barrier at the front desk to keep the space between the agent and the guest. Instead of handing key cards to guests, place </w:t>
      </w:r>
      <w:r w:rsidR="00E7441B">
        <w:rPr>
          <w:rFonts w:cs="Times New Roman"/>
          <w:szCs w:val="24"/>
        </w:rPr>
        <w:t>them</w:t>
      </w:r>
      <w:r w:rsidRPr="00E7441B">
        <w:rPr>
          <w:rFonts w:cs="Times New Roman"/>
          <w:szCs w:val="24"/>
        </w:rPr>
        <w:t xml:space="preserve"> </w:t>
      </w:r>
      <w:r w:rsidR="000F5395" w:rsidRPr="00E7441B">
        <w:rPr>
          <w:rFonts w:cs="Times New Roman"/>
          <w:szCs w:val="24"/>
        </w:rPr>
        <w:t>at</w:t>
      </w:r>
      <w:r w:rsidRPr="00E7441B">
        <w:rPr>
          <w:rFonts w:cs="Times New Roman"/>
          <w:szCs w:val="24"/>
        </w:rPr>
        <w:t xml:space="preserve"> the front desk. Also, restrict large groups from gathering in the lobby and near elevators </w:t>
      </w:r>
      <w:r w:rsidRPr="00E7441B">
        <w:rPr>
          <w:rFonts w:cs="Times New Roman"/>
          <w:szCs w:val="24"/>
        </w:rPr>
        <w:fldChar w:fldCharType="begin" w:fldLock="1"/>
      </w:r>
      <w:r w:rsidRPr="00E7441B">
        <w:rPr>
          <w:rFonts w:cs="Times New Roman"/>
          <w:szCs w:val="24"/>
        </w:rPr>
        <w:instrText>ADDIN CSL_CITATION {"citationItems":[{"id":"ITEM-1","itemData":{"ISSN":"2326-0351","author":[{"dropping-particle":"","family":"Bagnera","given":"Suzanne","non-dropping-particle":"","parse-names":false,"suffix":""},{"dropping-particle":"","family":"Stewart","given":"Emily","non-dropping-particle":"","parse-names":false,"suffix":""}],"id":"ITEM-1","issued":{"date-parts":[["2020"]]},"title":"Navigating hotel operations in times of COVID-19","type":"article-journal"},"uris":["http://www.mendeley.com/documents/?uuid=09aa204a-1143-4fce-8c54-ffd6e1026c00"]}],"mendeley":{"formattedCitation":"(Bagnera &amp; Stewart, 2020)","plainTextFormattedCitation":"(Bagnera &amp; Stewart, 2020)","previouslyFormattedCitation":"(Bagnera &amp; Stewart,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(Bagnera &amp; Stewart, 2020)</w:t>
      </w:r>
      <w:r w:rsidRPr="00E7441B">
        <w:rPr>
          <w:rFonts w:cs="Times New Roman"/>
          <w:szCs w:val="24"/>
        </w:rPr>
        <w:fldChar w:fldCharType="end"/>
      </w:r>
      <w:r w:rsidRPr="00E7441B">
        <w:rPr>
          <w:rFonts w:cs="Times New Roman"/>
          <w:szCs w:val="24"/>
        </w:rPr>
        <w:t xml:space="preserve">. Rules need to implemented and there is a need to follow the government SOP to ensure all tourist are safe which include placing thermo scanners in every hotel lobby, keep social distancing, tourists need to be wearing a mask and keep all our tourist data whenever they enter the hotel </w:t>
      </w:r>
      <w:r w:rsidR="00453E8A" w:rsidRPr="00E7441B">
        <w:rPr>
          <w:rFonts w:cs="Times New Roman"/>
          <w:szCs w:val="24"/>
        </w:rPr>
        <w:fldChar w:fldCharType="begin" w:fldLock="1"/>
      </w:r>
      <w:r w:rsidR="00453E8A" w:rsidRPr="00E7441B">
        <w:rPr>
          <w:rFonts w:cs="Times New Roman"/>
          <w:szCs w:val="24"/>
        </w:rPr>
        <w:instrText>ADDIN CSL_CITATION {"citationItems":[{"id":"ITEM-1","itemData":{"author":[{"dropping-particle":"","family":"Shari","given":"N. S.","non-dropping-particle":"","parse-names":false,"suffix":""},{"dropping-particle":"","family":"Yazid","given":"M. F. M.","non-dropping-particle":"","parse-names":false,"suffix":""},{"dropping-particle":"","family":"Shamsudin","given":"M. F.","non-dropping-particle":"","parse-names":false,"suffix":""}],"container-title":"Journal of Postgraduate Current Business Research","id":"ITEM-1","issue":"1","issued":{"date-parts":[["2020"]]},"page":"1-5","title":"The Strengthen Strategies During Post Covid 19 After the Virus Crisis Hit Hotel Industry in Malaysia","type":"article-journal","volume":"1"},"uris":["http://www.mendeley.com/documents/?uuid=c2999396-f223-403f-832b-f2803c80c796"]}],"mendeley":{"formattedCitation":"(Shari et al., 2020)","plainTextFormattedCitation":"(Shari et al., 2020)","previouslyFormattedCitation":"(Shari et al., 2020)"},"properties":{"noteIndex":0},"schema":"https://github.com/citation-style-language/schema/raw/master/csl-citation.json"}</w:instrText>
      </w:r>
      <w:r w:rsidR="00453E8A" w:rsidRPr="00E7441B">
        <w:rPr>
          <w:rFonts w:cs="Times New Roman"/>
          <w:szCs w:val="24"/>
        </w:rPr>
        <w:fldChar w:fldCharType="separate"/>
      </w:r>
      <w:r w:rsidR="00453E8A" w:rsidRPr="00E7441B">
        <w:rPr>
          <w:rFonts w:cs="Times New Roman"/>
          <w:noProof/>
          <w:szCs w:val="24"/>
        </w:rPr>
        <w:t>(Shari et al., 2020)</w:t>
      </w:r>
      <w:r w:rsidR="00453E8A" w:rsidRPr="00E7441B">
        <w:rPr>
          <w:rFonts w:cs="Times New Roman"/>
          <w:szCs w:val="24"/>
        </w:rPr>
        <w:fldChar w:fldCharType="end"/>
      </w:r>
      <w:r w:rsidRPr="00E7441B">
        <w:rPr>
          <w:rFonts w:cs="Times New Roman"/>
          <w:szCs w:val="24"/>
        </w:rPr>
        <w:t>.</w:t>
      </w:r>
      <w:r w:rsidR="000F5395" w:rsidRPr="00E7441B">
        <w:rPr>
          <w:rFonts w:cs="Times New Roman"/>
          <w:szCs w:val="24"/>
        </w:rPr>
        <w:t xml:space="preserve"> </w:t>
      </w:r>
      <w:r w:rsidRPr="00E7441B">
        <w:rPr>
          <w:rFonts w:cs="Times New Roman"/>
          <w:szCs w:val="24"/>
        </w:rPr>
        <w:t xml:space="preserve">The tourism and hospitality industry will experience strong changes in the months to come. Due to the global and local pressure on improved health standards, all the tourism and hospitality service providers will have to adapt </w:t>
      </w:r>
      <w:r w:rsidR="000F5395" w:rsidRPr="00E7441B">
        <w:rPr>
          <w:rFonts w:cs="Times New Roman"/>
          <w:szCs w:val="24"/>
        </w:rPr>
        <w:t>to</w:t>
      </w:r>
      <w:r w:rsidRPr="00E7441B">
        <w:rPr>
          <w:rFonts w:cs="Times New Roman"/>
          <w:szCs w:val="24"/>
        </w:rPr>
        <w:t xml:space="preserve"> enhanced disease preventive and controlled methods for the health and safety of both in-house guests and employees </w:t>
      </w:r>
      <w:r w:rsidRPr="00E7441B">
        <w:rPr>
          <w:rFonts w:cs="Times New Roman"/>
          <w:szCs w:val="24"/>
        </w:rPr>
        <w:fldChar w:fldCharType="begin" w:fldLock="1"/>
      </w:r>
      <w:r w:rsidRPr="00E7441B">
        <w:rPr>
          <w:rFonts w:cs="Times New Roman"/>
          <w:szCs w:val="24"/>
        </w:rPr>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Tourism","type":"article-journal"},"uris":["http://www.mendeley.com/documents/?uuid=65212411-2d60-4013-9c1a-18a43dc7639f"]}],"mendeley":{"formattedCitation":"(Samarathunga, 2020)","plainTextFormattedCitation":"(Samarathunga, 2020)","previouslyFormattedCitation":"(Samarathunga,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(Samarathunga, 2020)</w:t>
      </w:r>
      <w:r w:rsidRPr="00E7441B">
        <w:rPr>
          <w:rFonts w:cs="Times New Roman"/>
          <w:szCs w:val="24"/>
        </w:rPr>
        <w:fldChar w:fldCharType="end"/>
      </w:r>
      <w:r w:rsidRPr="00E7441B">
        <w:rPr>
          <w:rFonts w:cs="Times New Roman"/>
          <w:szCs w:val="24"/>
        </w:rPr>
        <w:t xml:space="preserve">. </w:t>
      </w:r>
    </w:p>
    <w:p w14:paraId="6B92C97A" w14:textId="2F46406C" w:rsidR="005F6909" w:rsidRPr="00E7441B" w:rsidRDefault="009C5929" w:rsidP="00E7441B">
      <w:pPr>
        <w:spacing w:line="360" w:lineRule="auto"/>
        <w:rPr>
          <w:rFonts w:cs="Times New Roman"/>
          <w:szCs w:val="24"/>
        </w:rPr>
      </w:pPr>
      <w:r w:rsidRPr="00E7441B">
        <w:rPr>
          <w:rFonts w:cs="Times New Roman"/>
          <w:szCs w:val="24"/>
        </w:rPr>
        <w:t>While most hotels are trying to make check</w:t>
      </w:r>
      <w:r w:rsidR="000F5395" w:rsidRPr="00E7441B">
        <w:rPr>
          <w:rFonts w:cs="Times New Roman"/>
          <w:szCs w:val="24"/>
        </w:rPr>
        <w:t>-</w:t>
      </w:r>
      <w:r w:rsidRPr="00E7441B">
        <w:rPr>
          <w:rFonts w:cs="Times New Roman"/>
          <w:szCs w:val="24"/>
        </w:rPr>
        <w:t xml:space="preserve">in and </w:t>
      </w:r>
      <w:r w:rsidR="00C65C4F" w:rsidRPr="00E7441B">
        <w:rPr>
          <w:rFonts w:cs="Times New Roman"/>
          <w:szCs w:val="24"/>
        </w:rPr>
        <w:t>checkout</w:t>
      </w:r>
      <w:r w:rsidRPr="00E7441B">
        <w:rPr>
          <w:rFonts w:cs="Times New Roman"/>
          <w:szCs w:val="24"/>
        </w:rPr>
        <w:t xml:space="preserve"> digital with minimum staff /customer interaction, check</w:t>
      </w:r>
      <w:r w:rsidR="00E7441B">
        <w:rPr>
          <w:rFonts w:cs="Times New Roman"/>
          <w:szCs w:val="24"/>
        </w:rPr>
        <w:t>-</w:t>
      </w:r>
      <w:r w:rsidRPr="00E7441B">
        <w:rPr>
          <w:rFonts w:cs="Times New Roman"/>
          <w:szCs w:val="24"/>
        </w:rPr>
        <w:t xml:space="preserve">in to a hotel may become a rather mechanical process. In countries like India where </w:t>
      </w:r>
      <w:r w:rsidR="000F5395" w:rsidRPr="00E7441B">
        <w:rPr>
          <w:rFonts w:cs="Times New Roman"/>
          <w:szCs w:val="24"/>
        </w:rPr>
        <w:t xml:space="preserve">a </w:t>
      </w:r>
      <w:r w:rsidRPr="00E7441B">
        <w:rPr>
          <w:rFonts w:cs="Times New Roman"/>
          <w:szCs w:val="24"/>
        </w:rPr>
        <w:t xml:space="preserve">customer was made to feel welcome by the staff and a customary welcome drink was a norm. This is a huge move away from the traditional </w:t>
      </w:r>
      <w:r w:rsidRPr="00E7441B">
        <w:rPr>
          <w:rFonts w:cs="Times New Roman"/>
          <w:szCs w:val="24"/>
        </w:rPr>
        <w:fldChar w:fldCharType="begin" w:fldLock="1"/>
      </w:r>
      <w:r w:rsidRPr="00E7441B">
        <w:rPr>
          <w:rFonts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w:t>
      </w:r>
      <w:r w:rsidR="000F5395" w:rsidRPr="00E7441B">
        <w:rPr>
          <w:rFonts w:cs="Times New Roman"/>
          <w:szCs w:val="24"/>
        </w:rPr>
        <w:t xml:space="preserve"> </w:t>
      </w:r>
      <w:r w:rsidRPr="00E7441B">
        <w:rPr>
          <w:rFonts w:cs="Times New Roman"/>
          <w:szCs w:val="24"/>
        </w:rPr>
        <w:t xml:space="preserve">All the hotels will make it mandatory for the guests to carry updated health reports during the check-in process. Further, tourists will pay more attention to the safety standards of the hotels </w:t>
      </w:r>
      <w:r w:rsidR="000F5395" w:rsidRPr="00E7441B">
        <w:rPr>
          <w:rFonts w:cs="Times New Roman"/>
          <w:szCs w:val="24"/>
        </w:rPr>
        <w:t>before</w:t>
      </w:r>
      <w:r w:rsidRPr="00E7441B">
        <w:rPr>
          <w:rFonts w:cs="Times New Roman"/>
          <w:szCs w:val="24"/>
        </w:rPr>
        <w:t xml:space="preserve"> a reservation</w:t>
      </w:r>
      <w:r w:rsidR="000F5395" w:rsidRPr="00E7441B">
        <w:rPr>
          <w:rFonts w:cs="Times New Roman"/>
          <w:szCs w:val="24"/>
        </w:rPr>
        <w:t>,</w:t>
      </w:r>
      <w:r w:rsidRPr="00E7441B">
        <w:rPr>
          <w:rFonts w:cs="Times New Roman"/>
          <w:szCs w:val="24"/>
        </w:rPr>
        <w:t xml:space="preserve"> and online travel review websites will start allocating some space to rate </w:t>
      </w:r>
      <w:r w:rsidR="000F5395" w:rsidRPr="00E7441B">
        <w:rPr>
          <w:rFonts w:cs="Times New Roman"/>
          <w:szCs w:val="24"/>
        </w:rPr>
        <w:t xml:space="preserve">a </w:t>
      </w:r>
      <w:r w:rsidRPr="00E7441B">
        <w:rPr>
          <w:rFonts w:cs="Times New Roman"/>
          <w:szCs w:val="24"/>
        </w:rPr>
        <w:t xml:space="preserve">hotel’s safety standards. </w:t>
      </w:r>
      <w:r w:rsidR="00E7441B">
        <w:rPr>
          <w:rFonts w:cs="Times New Roman"/>
          <w:szCs w:val="24"/>
        </w:rPr>
        <w:t>K</w:t>
      </w:r>
      <w:r w:rsidRPr="00E7441B">
        <w:rPr>
          <w:rFonts w:cs="Times New Roman"/>
          <w:szCs w:val="24"/>
        </w:rPr>
        <w:t xml:space="preserve">ey attention will be paid </w:t>
      </w:r>
      <w:r w:rsidR="000F5395" w:rsidRPr="00E7441B">
        <w:rPr>
          <w:rFonts w:cs="Times New Roman"/>
          <w:szCs w:val="24"/>
        </w:rPr>
        <w:t>to</w:t>
      </w:r>
      <w:r w:rsidRPr="00E7441B">
        <w:rPr>
          <w:rFonts w:cs="Times New Roman"/>
          <w:szCs w:val="24"/>
        </w:rPr>
        <w:t xml:space="preserve"> health </w:t>
      </w:r>
      <w:r w:rsidR="000F5395" w:rsidRPr="00E7441B">
        <w:rPr>
          <w:rFonts w:cs="Times New Roman"/>
          <w:szCs w:val="24"/>
        </w:rPr>
        <w:t xml:space="preserve">and </w:t>
      </w:r>
      <w:r w:rsidRPr="00E7441B">
        <w:rPr>
          <w:rFonts w:cs="Times New Roman"/>
          <w:szCs w:val="24"/>
        </w:rPr>
        <w:t xml:space="preserve">safety </w:t>
      </w:r>
      <w:r w:rsidR="000F5395" w:rsidRPr="00E7441B">
        <w:rPr>
          <w:rFonts w:cs="Times New Roman"/>
          <w:szCs w:val="24"/>
        </w:rPr>
        <w:t>i</w:t>
      </w:r>
      <w:r w:rsidRPr="00E7441B">
        <w:rPr>
          <w:rFonts w:cs="Times New Roman"/>
          <w:szCs w:val="24"/>
        </w:rPr>
        <w:t>n crowded public areas including terminal</w:t>
      </w:r>
      <w:r w:rsidR="009C46FD" w:rsidRPr="00E7441B">
        <w:rPr>
          <w:rFonts w:cs="Times New Roman"/>
          <w:szCs w:val="24"/>
        </w:rPr>
        <w:t>s</w:t>
      </w:r>
      <w:r w:rsidRPr="00E7441B">
        <w:rPr>
          <w:rFonts w:cs="Times New Roman"/>
          <w:szCs w:val="24"/>
        </w:rPr>
        <w:t>, restaurants, lobby areas, swimming pools, restrooms, lounges</w:t>
      </w:r>
      <w:r w:rsidR="000F5395" w:rsidRPr="00E7441B">
        <w:rPr>
          <w:rFonts w:cs="Times New Roman"/>
          <w:szCs w:val="24"/>
        </w:rPr>
        <w:t>,</w:t>
      </w:r>
      <w:r w:rsidRPr="00E7441B">
        <w:rPr>
          <w:rFonts w:cs="Times New Roman"/>
          <w:szCs w:val="24"/>
        </w:rPr>
        <w:t xml:space="preserve"> and bed</w:t>
      </w:r>
      <w:r w:rsidR="000F5395" w:rsidRPr="00E7441B">
        <w:rPr>
          <w:rFonts w:cs="Times New Roman"/>
          <w:szCs w:val="24"/>
        </w:rPr>
        <w:t xml:space="preserve">rooms </w:t>
      </w:r>
      <w:r w:rsidRPr="00E7441B">
        <w:rPr>
          <w:rFonts w:cs="Times New Roman"/>
          <w:szCs w:val="24"/>
        </w:rPr>
        <w:fldChar w:fldCharType="begin" w:fldLock="1"/>
      </w:r>
      <w:r w:rsidRPr="00E7441B">
        <w:rPr>
          <w:rFonts w:cs="Times New Roman"/>
          <w:szCs w:val="24"/>
        </w:rPr>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Tourism","type":"article-journal"},"uris":["http://www.mendeley.com/documents/?uuid=65212411-2d60-4013-9c1a-18a43dc7639f"]}],"mendeley":{"formattedCitation":"(Samarathunga, 2020)","plainTextFormattedCitation":"(Samarathunga, 2020)","previouslyFormattedCitation":"(Samarathunga,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(Samarathunga, 2020)</w:t>
      </w:r>
      <w:r w:rsidRPr="00E7441B">
        <w:rPr>
          <w:rFonts w:cs="Times New Roman"/>
          <w:szCs w:val="24"/>
        </w:rPr>
        <w:fldChar w:fldCharType="end"/>
      </w:r>
      <w:r w:rsidRPr="00E7441B">
        <w:rPr>
          <w:rFonts w:cs="Times New Roman"/>
          <w:szCs w:val="24"/>
        </w:rPr>
        <w:t xml:space="preserve">. Too many Covid-19 display standees may turn off the customer and while information as to how the hotel is ensuring its Covid-19 safe needs to be relayed to the customer. Too much information should be avoided. What the hotels need to strive for is a balance where </w:t>
      </w:r>
      <w:r w:rsidR="000F5395" w:rsidRPr="00E7441B">
        <w:rPr>
          <w:rFonts w:cs="Times New Roman"/>
          <w:szCs w:val="24"/>
        </w:rPr>
        <w:t xml:space="preserve">the </w:t>
      </w:r>
      <w:r w:rsidRPr="00E7441B">
        <w:rPr>
          <w:rFonts w:cs="Times New Roman"/>
          <w:szCs w:val="24"/>
        </w:rPr>
        <w:t xml:space="preserve">Customer needs to be reminded that he is safe but at the same time, not constantly made to feel the same </w:t>
      </w:r>
      <w:r w:rsidRPr="00E7441B">
        <w:rPr>
          <w:rFonts w:cs="Times New Roman"/>
          <w:szCs w:val="24"/>
        </w:rPr>
        <w:fldChar w:fldCharType="begin" w:fldLock="1"/>
      </w:r>
      <w:r w:rsidRPr="00E7441B">
        <w:rPr>
          <w:rFonts w:cs="Times New Roman"/>
          <w:szCs w:val="24"/>
        </w:rPr>
        <w:instrText>ADDIN CSL_CITATION {"citationItems":[{"id":"ITEM-1","itemData":{"DOI":"10.2139/ssrn.3587897","ISSN":"1556-5068","abstract":"The hotel Industry is currently undergoing an extremely tough phase due to the global pandemic. Ever since COVID-19 was declared a pandemic by the World health organisation on 11 th March 2020, the hospitality industry has seen a spurt of Cancellations in bookings. The last three months have been tough and while, smaller properties have shut doors, bigger chain properties are still in business. Right now, it seems the key mantra is no social gathering, maintaining distance and testing. How does the global Hospitality industry deal with such norms? Let us be honest, if I were a customer coming from a country, that has seen ample number of deaths and knows how it spreads, I would be vary of staying in a hotel. It would take a lot of convincing for the hotel to make sure, I did not feel uncomfortable and know that the room I am staying in is COVID-19 free. How does a hotel Do that? This paper will try and shed some light as to how the Hospitality industry will have to change the way, they managed their room inventory. What practices from the older days would need to be done away with and how technology can be incorporated in not only making the hotel virus free but also make the customer stay peacefully.","author":[{"dropping-particle":"","family":"Siddhartha","given":"Jain","non-dropping-particle":"","parse-names":false,"suffix":""}],"container-title":"SSRN Electronic Journal","id":"ITEM-1","issued":{"date-parts":[["2020"]]},"title":"Would Hotel Industry Have to Redo the Rooms / Housekeeping Standards Post COVID? Instilling Greater Confidence to Bring Back the Customers","type":"article-journal"},"uris":["http://www.mendeley.com/documents/?uuid=658ab5e8-828b-44a4-a3aa-f1e4d0d2b49b"]}],"mendeley":{"formattedCitation":"(Siddhartha, 2020b)","plainTextFormattedCitation":"(Siddhartha, 2020b)","previouslyFormattedCitation":"(Siddhartha, 2020b)"},"properties":{"noteIndex":0},"schema":"https://github.com/citation-style-language/schema/raw/master/csl-citation.json"}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2020b)</w:t>
      </w:r>
      <w:r w:rsidRPr="00E7441B">
        <w:rPr>
          <w:rFonts w:cs="Times New Roman"/>
          <w:szCs w:val="24"/>
        </w:rPr>
        <w:fldChar w:fldCharType="end"/>
      </w:r>
      <w:r w:rsidRPr="00E7441B">
        <w:rPr>
          <w:rFonts w:cs="Times New Roman"/>
          <w:szCs w:val="24"/>
        </w:rPr>
        <w:t>.</w:t>
      </w:r>
    </w:p>
    <w:p w14:paraId="0D0941FA" w14:textId="6BA0F7AC" w:rsidR="005F6909" w:rsidRPr="00E7441B" w:rsidRDefault="005F6909" w:rsidP="00E7441B">
      <w:pPr>
        <w:pStyle w:val="Heading2"/>
        <w:numPr>
          <w:ilvl w:val="2"/>
          <w:numId w:val="6"/>
        </w:numPr>
      </w:pPr>
      <w:bookmarkStart w:id="39" w:name="_Toc51712065"/>
      <w:bookmarkStart w:id="40" w:name="_Toc68026258"/>
      <w:r w:rsidRPr="00E7441B">
        <w:t>Health and safety initiatives in Food and Beverage service</w:t>
      </w:r>
      <w:bookmarkEnd w:id="39"/>
      <w:bookmarkEnd w:id="40"/>
    </w:p>
    <w:p w14:paraId="515C6295" w14:textId="352235AB" w:rsidR="007A09D1" w:rsidRPr="00E7441B" w:rsidRDefault="009C5929" w:rsidP="00E7441B">
      <w:pPr>
        <w:spacing w:after="0" w:line="360" w:lineRule="auto"/>
        <w:rPr>
          <w:rFonts w:cs="Times New Roman"/>
          <w:szCs w:val="24"/>
        </w:rPr>
      </w:pPr>
      <w:r w:rsidRPr="00E7441B">
        <w:rPr>
          <w:rFonts w:cs="Times New Roman"/>
          <w:szCs w:val="24"/>
        </w:rPr>
        <w:t>To ensure food safety and limit the spread of coronavirus at food services and retail sector has become a challenge w</w:t>
      </w:r>
      <w:r w:rsidR="00E7441B">
        <w:rPr>
          <w:rFonts w:cs="Times New Roman"/>
          <w:szCs w:val="24"/>
        </w:rPr>
        <w:t>h</w:t>
      </w:r>
      <w:r w:rsidRPr="00E7441B">
        <w:rPr>
          <w:rFonts w:cs="Times New Roman"/>
          <w:szCs w:val="24"/>
        </w:rPr>
        <w:t xml:space="preserve">ere delicate and fresh food items are served and delivered to the customers, which have passed through a series of operational steps from order taking, food receiving, preparation of food, packing, delivery to customers </w:t>
      </w:r>
      <w:r w:rsidRPr="00E7441B">
        <w:rPr>
          <w:rFonts w:cs="Times New Roman"/>
          <w:szCs w:val="24"/>
        </w:rPr>
        <w:fldChar w:fldCharType="begin" w:fldLock="1"/>
      </w:r>
      <w:r w:rsidRPr="00E7441B">
        <w:rPr>
          <w:rFonts w:cs="Times New Roman"/>
          <w:szCs w:val="24"/>
        </w:rPr>
        <w:instrText>ADDIN CSL_CITATION {"citationItems":[{"id":"ITEM-1","itemData":{"DOI":"10.22207/JPAM.14.SPL1.12","ISSN":"2581690X","abstract":"Coronavirus pandemic has drastically upended the daily life routines of human beings and has wide wide-ranging effects on entire sectors of society. The food sector is also susceptible and substantially harmed by the influence of intensive effects of coronavirus. To ensure food safety and limit the spread of coronavirus at food services and retail sector has become a challenge where delicate and fresh food items are served and delivered to the customers, which have passed through a series of operational steps from order taking, food receiving, preparation of food, packing, delivery to customers. At each step, there is a possibility of food handlers to touch the food surface or food directly and if food handler is not following appropriate precautionary measures e.g. hand hygiene, sanitization and disinfection, social distances, and is touching, then it can be a possible source of coronavirus spread. Since there is no evidence that food is a coronavirus transmission route but during the food operations, improper sanitization and disinfection of key touchpoints, food contact, nonfood contact, equipment and cleaning tools surfaces and close contact of food handlers with staff and customers not only can put themselves on risk but can also be a risk for customers. Food services and the retail sector should make sure proper hand hygiene, approved sanitizers and disinfectants in use, follow social distances at workstations and while interacting with the customers. Finally, the business should be vigilant to monitor the temperature of staff and incoming guests to identify if there may any sick person to avoid from further spread of coronavirus and shall report to concerned health authorities if anyone symptoms matching with COVID-19.","author":[{"dropping-particle":"","family":"Shahbaz","given":"Muhammad","non-dropping-particle":"","parse-names":false,"suffix":""},{"dropping-particle":"","family":"Bilal","given":"Muhammad","non-dropping-particle":"","parse-names":false,"suffix":""},{"dropping-particle":"","family":"Moiz","given":"Abdul","non-dropping-particle":"","parse-names":false,"suffix":""},{"dropping-particle":"","family":"Zubair","given":"Shagufta","non-dropping-particle":"","parse-names":false,"suffix":""},{"dropping-particle":"","family":"Iqbal","given":"Hafiz M.N.","non-dropping-particle":"","parse-names":false,"suffix":""}],"container-title":"Journal of Pure and Applied Microbiology","id":"ITEM-1","issue":"1","issued":{"date-parts":[["2020"]]},"page":"749-756","title":"Food safety and COVID-19: Precautionary measures to limit the spread of Coronavirus at food service and retail sector","type":"article","volume":"14"},"uris":["http://www.mendeley.com/documents/?uuid=e3381e51-26a7-4179-926a-0d07bd0f7472"]}],"mendeley":{"formattedCitation":"(Shahbaz et al., 2020)","plainTextFormattedCitation":"(Shahbaz et al., 2020)","previouslyFormattedCitation":"(Shahbaz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(Shahbaz et al., 2020)</w:t>
      </w:r>
      <w:r w:rsidRPr="00E7441B">
        <w:rPr>
          <w:rFonts w:cs="Times New Roman"/>
          <w:szCs w:val="24"/>
        </w:rPr>
        <w:fldChar w:fldCharType="end"/>
      </w:r>
      <w:r w:rsidRPr="00E7441B">
        <w:rPr>
          <w:rFonts w:cs="Times New Roman"/>
          <w:szCs w:val="24"/>
        </w:rPr>
        <w:t xml:space="preserve">. </w:t>
      </w:r>
      <w:r w:rsidR="007A09D1" w:rsidRPr="00E7441B">
        <w:rPr>
          <w:rFonts w:cs="Times New Roman"/>
          <w:szCs w:val="24"/>
        </w:rPr>
        <w:t>Restaurants, breakfast, and dining room</w:t>
      </w:r>
      <w:r w:rsidR="009C46FD" w:rsidRPr="00E7441B">
        <w:rPr>
          <w:rFonts w:cs="Times New Roman"/>
          <w:szCs w:val="24"/>
        </w:rPr>
        <w:t>,</w:t>
      </w:r>
      <w:r w:rsidR="007A09D1" w:rsidRPr="00E7441B">
        <w:rPr>
          <w:rFonts w:cs="Times New Roman"/>
          <w:szCs w:val="24"/>
        </w:rPr>
        <w:t xml:space="preserve"> and bar staff should perform personal </w:t>
      </w:r>
      <w:r w:rsidR="00486CDC" w:rsidRPr="00E7441B">
        <w:rPr>
          <w:rFonts w:cs="Times New Roman"/>
          <w:szCs w:val="24"/>
        </w:rPr>
        <w:t>hygiene.</w:t>
      </w:r>
    </w:p>
    <w:p w14:paraId="1EF0292E" w14:textId="7C71B111" w:rsidR="009C5929" w:rsidRPr="00E7441B" w:rsidRDefault="007A09D1" w:rsidP="00E7441B">
      <w:pPr>
        <w:spacing w:after="0" w:line="360" w:lineRule="auto"/>
        <w:rPr>
          <w:rFonts w:cs="Times New Roman"/>
          <w:szCs w:val="24"/>
        </w:rPr>
      </w:pPr>
      <w:r w:rsidRPr="00E7441B">
        <w:rPr>
          <w:rFonts w:cs="Times New Roman"/>
          <w:szCs w:val="24"/>
        </w:rPr>
        <w:t xml:space="preserve">(frequent regular handwashing, cough hygiene) as strictly as possible </w:t>
      </w:r>
      <w:r w:rsidRPr="00E7441B">
        <w:rPr>
          <w:rFonts w:cs="Times New Roman"/>
          <w:szCs w:val="24"/>
        </w:rPr>
        <w:fldChar w:fldCharType="begin" w:fldLock="1"/>
      </w:r>
      <w:r w:rsidRPr="00E7441B">
        <w:rPr>
          <w:rFonts w:cs="Times New Roman"/>
          <w:szCs w:val="24"/>
        </w:rPr>
        <w:instrText>ADDIN CSL_CITATION {"citationItems":[{"id":"ITEM-1","itemData":{"author":[{"dropping-particle":"","family":"World Health Organization (WHO)","given":"","non-dropping-particle":"","parse-names":false,"suffix":""}],"container-title":"World Health Organization","id":"ITEM-1","issue":"March","issued":{"date-parts":[["2020"]]},"page":"1-8","title":"Operational considerations for COVID-19 management in the accommodation sector","type":"article-journal","volume":"2008"},"uris":["http://www.mendeley.com/documents/?uuid=1e6d39fd-5427-42f3-a219-547ffabde75a"]}],"mendeley":{"formattedCitation":"(World Health Organization (WHO), 2020)","plainTextFormattedCitation":"(World Health Organization (WHO), 2020)","previouslyFormattedCitation":"(World Health Organization (WHO),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(World Health Organization (WHO), 2020)</w:t>
      </w:r>
      <w:r w:rsidRPr="00E7441B">
        <w:rPr>
          <w:rFonts w:cs="Times New Roman"/>
          <w:szCs w:val="24"/>
        </w:rPr>
        <w:fldChar w:fldCharType="end"/>
      </w:r>
      <w:r w:rsidRPr="00E7441B">
        <w:rPr>
          <w:rFonts w:cs="Times New Roman"/>
          <w:szCs w:val="24"/>
        </w:rPr>
        <w:t>.</w:t>
      </w:r>
      <w:r w:rsidR="009C46FD" w:rsidRPr="00E7441B">
        <w:rPr>
          <w:rFonts w:cs="Times New Roman"/>
          <w:szCs w:val="24"/>
        </w:rPr>
        <w:t xml:space="preserve"> </w:t>
      </w:r>
      <w:r w:rsidR="009C5929" w:rsidRPr="00E7441B">
        <w:rPr>
          <w:rFonts w:cs="Times New Roman"/>
          <w:szCs w:val="24"/>
        </w:rPr>
        <w:t xml:space="preserve">Food services and the retail sector should make sure proper hand hygiene, approved </w:t>
      </w:r>
      <w:r w:rsidR="00486CDC" w:rsidRPr="00E7441B">
        <w:rPr>
          <w:rFonts w:cs="Times New Roman"/>
          <w:szCs w:val="24"/>
        </w:rPr>
        <w:t>sanitizers,</w:t>
      </w:r>
      <w:r w:rsidR="009C5929" w:rsidRPr="00E7441B">
        <w:rPr>
          <w:rFonts w:cs="Times New Roman"/>
          <w:szCs w:val="24"/>
        </w:rPr>
        <w:t xml:space="preserve"> and disinfectants in use, follow social distances at workstations</w:t>
      </w:r>
      <w:r w:rsidR="00E7441B">
        <w:rPr>
          <w:rFonts w:cs="Times New Roman"/>
          <w:szCs w:val="24"/>
        </w:rPr>
        <w:t>,</w:t>
      </w:r>
      <w:r w:rsidR="009C5929" w:rsidRPr="00E7441B">
        <w:rPr>
          <w:rFonts w:cs="Times New Roman"/>
          <w:szCs w:val="24"/>
        </w:rPr>
        <w:t xml:space="preserve"> and while interacting with the customers. </w:t>
      </w:r>
      <w:r w:rsidR="00453E8A" w:rsidRPr="00E7441B">
        <w:rPr>
          <w:rFonts w:cs="Times New Roman"/>
          <w:szCs w:val="24"/>
        </w:rPr>
        <w:t>T</w:t>
      </w:r>
      <w:r w:rsidR="009C5929" w:rsidRPr="00E7441B">
        <w:rPr>
          <w:rFonts w:cs="Times New Roman"/>
          <w:szCs w:val="24"/>
        </w:rPr>
        <w:t xml:space="preserve">he </w:t>
      </w:r>
      <w:r w:rsidR="00453E8A" w:rsidRPr="00E7441B">
        <w:rPr>
          <w:rFonts w:cs="Times New Roman"/>
          <w:szCs w:val="24"/>
        </w:rPr>
        <w:t>Hotel</w:t>
      </w:r>
      <w:r w:rsidR="009C5929" w:rsidRPr="00E7441B">
        <w:rPr>
          <w:rFonts w:cs="Times New Roman"/>
          <w:szCs w:val="24"/>
        </w:rPr>
        <w:t xml:space="preserve"> should be vigilant to monitor the temperature of staff and incoming guests to identify if there may any sick person to avoid further spread of coronavirus and shall report to concerned health authorities if anyone symptoms matching with COVID-19 </w:t>
      </w:r>
      <w:r w:rsidR="009C5929" w:rsidRPr="00E7441B">
        <w:rPr>
          <w:rFonts w:cs="Times New Roman"/>
          <w:szCs w:val="24"/>
        </w:rPr>
        <w:fldChar w:fldCharType="begin" w:fldLock="1"/>
      </w:r>
      <w:r w:rsidR="009C5929" w:rsidRPr="00E7441B">
        <w:rPr>
          <w:rFonts w:cs="Times New Roman"/>
          <w:szCs w:val="24"/>
        </w:rPr>
        <w:instrText>ADDIN CSL_CITATION {"citationItems":[{"id":"ITEM-1","itemData":{"DOI":"10.22207/JPAM.14.SPL1.12","ISSN":"2581690X","abstract":"Coronavirus pandemic has drastically upended the daily life routines of human beings and has wide wide-ranging effects on entire sectors of society. The food sector is also susceptible and substantially harmed by the influence of intensive effects of coronavirus. To ensure food safety and limit the spread of coronavirus at food services and retail sector has become a challenge where delicate and fresh food items are served and delivered to the customers, which have passed through a series of operational steps from order taking, food receiving, preparation of food, packing, delivery to customers. At each step, there is a possibility of food handlers to touch the food surface or food directly and if food handler is not following appropriate precautionary measures e.g. hand hygiene, sanitization and disinfection, social distances, and is touching, then it can be a possible source of coronavirus spread. Since there is no evidence that food is a coronavirus transmission route but during the food operations, improper sanitization and disinfection of key touchpoints, food contact, nonfood contact, equipment and cleaning tools surfaces and close contact of food handlers with staff and customers not only can put themselves on risk but can also be a risk for customers. Food services and the retail sector should make sure proper hand hygiene, approved sanitizers and disinfectants in use, follow social distances at workstations and while interacting with the customers. Finally, the business should be vigilant to monitor the temperature of staff and incoming guests to identify if there may any sick person to avoid from further spread of coronavirus and shall report to concerned health authorities if anyone symptoms matching with COVID-19.","author":[{"dropping-particle":"","family":"Shahbaz","given":"Muhammad","non-dropping-particle":"","parse-names":false,"suffix":""},{"dropping-particle":"","family":"Bilal","given":"Muhammad","non-dropping-particle":"","parse-names":false,"suffix":""},{"dropping-particle":"","family":"Moiz","given":"Abdul","non-dropping-particle":"","parse-names":false,"suffix":""},{"dropping-particle":"","family":"Zubair","given":"Shagufta","non-dropping-particle":"","parse-names":false,"suffix":""},{"dropping-particle":"","family":"Iqbal","given":"Hafiz M.N.","non-dropping-particle":"","parse-names":false,"suffix":""}],"container-title":"Journal of Pure and Applied Microbiology","id":"ITEM-1","issue":"1","issued":{"date-parts":[["2020"]]},"page":"749-756","title":"Food safety and COVID-19: Precautionary measures to limit the spread of Coronavirus at food service and retail sector","type":"article","volume":"14"},"uris":["http://www.mendeley.com/documents/?uuid=e3381e51-26a7-4179-926a-0d07bd0f7472"]}],"mendeley":{"formattedCitation":"(Shahbaz et al., 2020)","plainTextFormattedCitation":"(Shahbaz et al., 2020)","previouslyFormattedCitation":"(Shahbaz et al., 2020)"},"properties":{"noteIndex":0},"schema":"https://github.com/citation-style-language/schema/raw/master/csl-citation.json"}</w:instrText>
      </w:r>
      <w:r w:rsidR="009C5929" w:rsidRPr="00E7441B">
        <w:rPr>
          <w:rFonts w:cs="Times New Roman"/>
          <w:szCs w:val="24"/>
        </w:rPr>
        <w:fldChar w:fldCharType="separate"/>
      </w:r>
      <w:r w:rsidR="009C5929" w:rsidRPr="00E7441B">
        <w:rPr>
          <w:rFonts w:cs="Times New Roman"/>
          <w:noProof/>
          <w:szCs w:val="24"/>
        </w:rPr>
        <w:t>(Shahbaz et al., 2020)</w:t>
      </w:r>
      <w:r w:rsidR="009C5929" w:rsidRPr="00E7441B">
        <w:rPr>
          <w:rFonts w:cs="Times New Roman"/>
          <w:szCs w:val="24"/>
        </w:rPr>
        <w:fldChar w:fldCharType="end"/>
      </w:r>
      <w:r w:rsidR="009C5929" w:rsidRPr="00E7441B">
        <w:rPr>
          <w:rFonts w:cs="Times New Roman"/>
          <w:szCs w:val="24"/>
        </w:rPr>
        <w:t>.</w:t>
      </w:r>
    </w:p>
    <w:p w14:paraId="60A8FE6B" w14:textId="57BF9866" w:rsidR="009C5929" w:rsidRPr="00E7441B" w:rsidRDefault="009C5929" w:rsidP="00E7441B">
      <w:pPr>
        <w:spacing w:after="0" w:line="360" w:lineRule="auto"/>
        <w:rPr>
          <w:rFonts w:cs="Times New Roman"/>
          <w:szCs w:val="24"/>
        </w:rPr>
      </w:pPr>
      <w:r w:rsidRPr="00E7441B">
        <w:rPr>
          <w:rFonts w:cs="Times New Roman"/>
          <w:szCs w:val="24"/>
        </w:rPr>
        <w:t xml:space="preserve">In the pre-Covid-19 scenario, restaurants were the places where people used to mingle and one thing that was missing then, was social distancing, however in the Post- COVID -19 world, social distancing has become a norm and while people still </w:t>
      </w:r>
      <w:r w:rsidR="000F5395" w:rsidRPr="00E7441B">
        <w:rPr>
          <w:rFonts w:cs="Times New Roman"/>
          <w:szCs w:val="24"/>
        </w:rPr>
        <w:t>w</w:t>
      </w:r>
      <w:r w:rsidRPr="00E7441B">
        <w:rPr>
          <w:rFonts w:cs="Times New Roman"/>
          <w:szCs w:val="24"/>
        </w:rPr>
        <w:t xml:space="preserve">ary of eating out, proper planning and integration of technology can help in restarting the business with least staff/guest interaction. Let us imagine that we are in </w:t>
      </w:r>
      <w:r w:rsidR="000F5395" w:rsidRPr="00E7441B">
        <w:rPr>
          <w:rFonts w:cs="Times New Roman"/>
          <w:szCs w:val="24"/>
        </w:rPr>
        <w:t xml:space="preserve">the </w:t>
      </w:r>
      <w:r w:rsidRPr="00E7441B">
        <w:rPr>
          <w:rFonts w:cs="Times New Roman"/>
          <w:szCs w:val="24"/>
        </w:rPr>
        <w:t>pre-C</w:t>
      </w:r>
      <w:r w:rsidR="000F5395" w:rsidRPr="00E7441B">
        <w:rPr>
          <w:rFonts w:cs="Times New Roman"/>
          <w:szCs w:val="24"/>
        </w:rPr>
        <w:t>OVID</w:t>
      </w:r>
      <w:r w:rsidRPr="00E7441B">
        <w:rPr>
          <w:rFonts w:cs="Times New Roman"/>
          <w:szCs w:val="24"/>
        </w:rPr>
        <w:t>-19 era. We would walk into a restaurant and would get escorted to a table of our choice. We would read out choices from an elaborate menu, that was hardly saniti</w:t>
      </w:r>
      <w:r w:rsidR="000F5395" w:rsidRPr="00E7441B">
        <w:rPr>
          <w:rFonts w:cs="Times New Roman"/>
          <w:szCs w:val="24"/>
        </w:rPr>
        <w:t>z</w:t>
      </w:r>
      <w:r w:rsidRPr="00E7441B">
        <w:rPr>
          <w:rFonts w:cs="Times New Roman"/>
          <w:szCs w:val="24"/>
        </w:rPr>
        <w:t xml:space="preserve">ed ever and touched by </w:t>
      </w:r>
      <w:r w:rsidR="000F5395" w:rsidRPr="00E7441B">
        <w:rPr>
          <w:rFonts w:cs="Times New Roman"/>
          <w:szCs w:val="24"/>
        </w:rPr>
        <w:t xml:space="preserve">a </w:t>
      </w:r>
      <w:r w:rsidRPr="00E7441B">
        <w:rPr>
          <w:rFonts w:cs="Times New Roman"/>
          <w:szCs w:val="24"/>
        </w:rPr>
        <w:t xml:space="preserve">million customers </w:t>
      </w:r>
      <w:r w:rsidRPr="00E7441B">
        <w:rPr>
          <w:rFonts w:cs="Times New Roman"/>
          <w:szCs w:val="24"/>
        </w:rPr>
        <w:fldChar w:fldCharType="begin" w:fldLock="1"/>
      </w:r>
      <w:r w:rsidRPr="00E7441B">
        <w:rPr>
          <w:rFonts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 In the Post</w:t>
      </w:r>
      <w:r w:rsidR="009C46FD" w:rsidRPr="00E7441B">
        <w:rPr>
          <w:rFonts w:cs="Times New Roman"/>
          <w:szCs w:val="24"/>
        </w:rPr>
        <w:t>-</w:t>
      </w:r>
      <w:r w:rsidRPr="00E7441B">
        <w:rPr>
          <w:rFonts w:cs="Times New Roman"/>
          <w:szCs w:val="24"/>
        </w:rPr>
        <w:t>COVID -19 world</w:t>
      </w:r>
      <w:r w:rsidR="00832EE2" w:rsidRPr="00E7441B">
        <w:rPr>
          <w:rFonts w:cs="Times New Roman"/>
          <w:szCs w:val="24"/>
        </w:rPr>
        <w:t>,</w:t>
      </w:r>
      <w:r w:rsidR="000F5395" w:rsidRPr="00E7441B">
        <w:rPr>
          <w:rFonts w:cs="Times New Roman"/>
          <w:szCs w:val="24"/>
        </w:rPr>
        <w:t xml:space="preserve"> </w:t>
      </w:r>
      <w:r w:rsidRPr="00E7441B">
        <w:rPr>
          <w:rFonts w:cs="Times New Roman"/>
          <w:szCs w:val="24"/>
        </w:rPr>
        <w:t xml:space="preserve">such a scenario as above is kind of impossible, but technology can help in reducing the customer /staff interaction to a minimum here as well </w:t>
      </w:r>
      <w:r w:rsidRPr="00E7441B">
        <w:rPr>
          <w:rFonts w:cs="Times New Roman"/>
          <w:szCs w:val="24"/>
        </w:rPr>
        <w:fldChar w:fldCharType="begin" w:fldLock="1"/>
      </w:r>
      <w:r w:rsidRPr="00E7441B">
        <w:rPr>
          <w:rFonts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w:t>
      </w:r>
      <w:r w:rsidR="009C46FD" w:rsidRPr="00E7441B">
        <w:rPr>
          <w:rFonts w:cs="Times New Roman"/>
          <w:szCs w:val="24"/>
        </w:rPr>
        <w:t xml:space="preserve"> </w:t>
      </w:r>
      <w:r w:rsidR="007A09D1" w:rsidRPr="00E7441B">
        <w:rPr>
          <w:rFonts w:cs="Times New Roman"/>
          <w:szCs w:val="24"/>
        </w:rPr>
        <w:t>When it comes to table setting, W.H.O recommends that Whenever possible, the Hotel</w:t>
      </w:r>
      <w:r w:rsidR="00E7441B">
        <w:rPr>
          <w:rFonts w:cs="Times New Roman"/>
          <w:szCs w:val="24"/>
        </w:rPr>
        <w:t xml:space="preserve"> must</w:t>
      </w:r>
      <w:r w:rsidR="007A09D1" w:rsidRPr="00E7441B">
        <w:rPr>
          <w:rFonts w:cs="Times New Roman"/>
          <w:szCs w:val="24"/>
        </w:rPr>
        <w:t xml:space="preserve"> have a maximum of 4 persons for 10 square met</w:t>
      </w:r>
      <w:r w:rsidR="009C46FD" w:rsidRPr="00E7441B">
        <w:rPr>
          <w:rFonts w:cs="Times New Roman"/>
          <w:szCs w:val="24"/>
        </w:rPr>
        <w:t>er</w:t>
      </w:r>
      <w:r w:rsidR="007A09D1" w:rsidRPr="00E7441B">
        <w:rPr>
          <w:rFonts w:cs="Times New Roman"/>
          <w:szCs w:val="24"/>
        </w:rPr>
        <w:t xml:space="preserve">s. Tables shall be arranged such that the distance from the back of one chair to the back of another chair shall be more than 1 m apart and that guests face each other from a distance of at least 1 m </w:t>
      </w:r>
      <w:r w:rsidR="007A09D1" w:rsidRPr="00E7441B">
        <w:rPr>
          <w:rFonts w:cs="Times New Roman"/>
          <w:szCs w:val="24"/>
        </w:rPr>
        <w:fldChar w:fldCharType="begin" w:fldLock="1"/>
      </w:r>
      <w:r w:rsidR="00AF7324" w:rsidRPr="00E7441B">
        <w:rPr>
          <w:rFonts w:cs="Times New Roman"/>
          <w:szCs w:val="24"/>
        </w:rPr>
        <w:instrText>ADDIN CSL_CITATION {"citationItems":[{"id":"ITEM-1","itemData":{"author":[{"dropping-particle":"","family":"World Health Organization (WHO)","given":"","non-dropping-particle":"","parse-names":false,"suffix":""}],"container-title":"World Health Organization","id":"ITEM-1","issue":"March","issued":{"date-parts":[["2020"]]},"page":"1-8","title":"Operational considerations for COVID-19 management in the accommodation sector","type":"article-journal","volume":"2008"},"uris":["http://www.mendeley.com/documents/?uuid=1e6d39fd-5427-42f3-a219-547ffabde75a"]}],"mendeley":{"formattedCitation":"(World Health Organization (WHO), 2020)","plainTextFormattedCitation":"(World Health Organization (WHO), 2020)","previouslyFormattedCitation":"(World Health Organization (WHO), 2020)"},"properties":{"noteIndex":0},"schema":"https://github.com/citation-style-language/schema/raw/master/csl-citation.json"}</w:instrText>
      </w:r>
      <w:r w:rsidR="007A09D1" w:rsidRPr="00E7441B">
        <w:rPr>
          <w:rFonts w:cs="Times New Roman"/>
          <w:szCs w:val="24"/>
        </w:rPr>
        <w:fldChar w:fldCharType="separate"/>
      </w:r>
      <w:r w:rsidR="007A09D1" w:rsidRPr="00E7441B">
        <w:rPr>
          <w:rFonts w:cs="Times New Roman"/>
          <w:noProof/>
          <w:szCs w:val="24"/>
        </w:rPr>
        <w:t>(World Health Organization (WHO), 2020)</w:t>
      </w:r>
      <w:r w:rsidR="007A09D1" w:rsidRPr="00E7441B">
        <w:rPr>
          <w:rFonts w:cs="Times New Roman"/>
          <w:szCs w:val="24"/>
        </w:rPr>
        <w:fldChar w:fldCharType="end"/>
      </w:r>
      <w:r w:rsidR="007A09D1" w:rsidRPr="00E7441B">
        <w:rPr>
          <w:rFonts w:cs="Times New Roman"/>
          <w:szCs w:val="24"/>
        </w:rPr>
        <w:t>.</w:t>
      </w:r>
    </w:p>
    <w:p w14:paraId="69958B3E" w14:textId="4C8E5D58" w:rsidR="005F6909" w:rsidRPr="00E7441B" w:rsidRDefault="005F6909" w:rsidP="00E7441B">
      <w:pPr>
        <w:pStyle w:val="Heading2"/>
        <w:numPr>
          <w:ilvl w:val="2"/>
          <w:numId w:val="6"/>
        </w:numPr>
      </w:pPr>
      <w:bookmarkStart w:id="41" w:name="_Toc51712066"/>
      <w:bookmarkStart w:id="42" w:name="_Toc68026259"/>
      <w:r w:rsidRPr="00E7441B">
        <w:t>Health and safety initiatives in Food and Beverage production</w:t>
      </w:r>
      <w:bookmarkEnd w:id="41"/>
      <w:bookmarkEnd w:id="42"/>
    </w:p>
    <w:p w14:paraId="0FD6F05E" w14:textId="6C4669F4" w:rsidR="00832EE2" w:rsidRPr="00E7441B" w:rsidRDefault="00832EE2" w:rsidP="00E7441B">
      <w:pPr>
        <w:spacing w:line="360" w:lineRule="auto"/>
        <w:rPr>
          <w:rFonts w:cs="Times New Roman"/>
          <w:szCs w:val="24"/>
        </w:rPr>
      </w:pPr>
      <w:r w:rsidRPr="00E7441B">
        <w:rPr>
          <w:rFonts w:cs="Times New Roman"/>
          <w:szCs w:val="24"/>
        </w:rPr>
        <w:t xml:space="preserve">The main reasons for the increasing pandemic threat in the 21st century are: a rapidly growing and mobile world population; urbanization trends and the concentration of people; industrialized food production in global value chains; increased consumption of higher-order foods including meat; and, the development of global transport networks acting as vectors in the spread of pathogens </w:t>
      </w:r>
      <w:r w:rsidRPr="00E7441B">
        <w:rPr>
          <w:rFonts w:cs="Times New Roman"/>
          <w:szCs w:val="24"/>
        </w:rPr>
        <w:fldChar w:fldCharType="begin" w:fldLock="1"/>
      </w:r>
      <w:r w:rsidRPr="00E7441B">
        <w:rPr>
          <w:rFonts w:cs="Times New Roman"/>
          <w:szCs w:val="24"/>
        </w:rPr>
        <w:instrText>ADDIN CSL_CITATION {"citationItems":[{"id":"ITEM-1","itemData":{"DOI":"10.1080/09669582.2020.1758708","ISSN":"0966-9582","abstract":"The novel coronavirus (COVID-19) is challenging the world. With no vaccine and limited medical capacity to treat the disease, nonpharmaceutical interventions (NPI) are the main strategy to contain ...","author":[{"dropping-particle":"","family":"Gössling","given":"Stefan","non-dropping-particle":"","parse-names":false,"suffix":""},{"dropping-particle":"","family":"Scott","given":"Daniel","non-dropping-particle":"","parse-names":false,"suffix":""},{"dropping-particle":"","family":"Hall","given":"C. Michael","non-dropping-particle":"","parse-names":false,"suffix":""}],"container-title":"Journal of Sustainable Tourism","id":"ITEM-1","issue":"0","issued":{"date-parts":[["2020"]]},"page":"1-20","publisher":"Routledge","title":"Pandemics, tourism and global change: a rapid assessment of COVID-19","type":"article-journal","volume":"0"},"uris":["http://www.mendeley.com/documents/?uuid=63646c6c-cbe4-4962-aefe-e89756ff9883"]}],"mendeley":{"formattedCitation":"(Gössling et al., 2020)","plainTextFormattedCitation":"(Gössling et al., 2020)","previouslyFormattedCitation":"(Gössling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(Gössling et al., 2020)</w:t>
      </w:r>
      <w:r w:rsidRPr="00E7441B">
        <w:rPr>
          <w:rFonts w:cs="Times New Roman"/>
          <w:szCs w:val="24"/>
        </w:rPr>
        <w:fldChar w:fldCharType="end"/>
      </w:r>
      <w:r w:rsidRPr="00E7441B">
        <w:rPr>
          <w:rFonts w:cs="Times New Roman"/>
          <w:szCs w:val="24"/>
        </w:rPr>
        <w:t xml:space="preserve">. COVID-19 transmission via person-to-person at </w:t>
      </w:r>
      <w:r w:rsidR="00E7441B">
        <w:rPr>
          <w:rFonts w:cs="Times New Roman"/>
          <w:szCs w:val="24"/>
        </w:rPr>
        <w:t xml:space="preserve">the </w:t>
      </w:r>
      <w:r w:rsidRPr="00E7441B">
        <w:rPr>
          <w:rFonts w:cs="Times New Roman"/>
          <w:szCs w:val="24"/>
        </w:rPr>
        <w:t xml:space="preserve">foodservice and retail sector is another matter, though nothing has reported on this critical aspect, but should not be equally ignored under the current rising situation. This does come under a food safety/food handling issue. Furthermore, individuals infected with the </w:t>
      </w:r>
      <w:r w:rsidR="00AF7324" w:rsidRPr="00E7441B">
        <w:rPr>
          <w:rFonts w:cs="Times New Roman"/>
          <w:szCs w:val="24"/>
        </w:rPr>
        <w:t xml:space="preserve">COVID-19 </w:t>
      </w:r>
      <w:r w:rsidRPr="00E7441B">
        <w:rPr>
          <w:rFonts w:cs="Times New Roman"/>
          <w:szCs w:val="24"/>
        </w:rPr>
        <w:t xml:space="preserve">virus, whether they are ill or not showing symptoms, will actively shed the virus which can ultimately contaminate the environment, and anything located in that environment, including food products </w:t>
      </w:r>
      <w:r w:rsidRPr="00E7441B">
        <w:rPr>
          <w:rFonts w:cs="Times New Roman"/>
          <w:szCs w:val="24"/>
        </w:rPr>
        <w:fldChar w:fldCharType="begin" w:fldLock="1"/>
      </w:r>
      <w:r w:rsidRPr="00E7441B">
        <w:rPr>
          <w:rFonts w:cs="Times New Roman"/>
          <w:szCs w:val="24"/>
        </w:rPr>
        <w:instrText>ADDIN CSL_CITATION {"citationItems":[{"id":"ITEM-1","itemData":{"DOI":"10.22207/JPAM.14.SPL1.12","ISSN":"2581690X","abstract":"Coronavirus pandemic has drastically upended the daily life routines of human beings and has wide wide-ranging effects on entire sectors of society. The food sector is also susceptible and substantially harmed by the influence of intensive effects of coronavirus. To ensure food safety and limit the spread of coronavirus at food services and retail sector has become a challenge where delicate and fresh food items are served and delivered to the customers, which have passed through a series of operational steps from order taking, food receiving, preparation of food, packing, delivery to customers. At each step, there is a possibility of food handlers to touch the food surface or food directly and if food handler is not following appropriate precautionary measures e.g. hand hygiene, sanitization and disinfection, social distances, and is touching, then it can be a possible source of coronavirus spread. Since there is no evidence that food is a coronavirus transmission route but during the food operations, improper sanitization and disinfection of key touchpoints, food contact, nonfood contact, equipment and cleaning tools surfaces and close contact of food handlers with staff and customers not only can put themselves on risk but can also be a risk for customers. Food services and the retail sector should make sure proper hand hygiene, approved sanitizers and disinfectants in use, follow social distances at workstations and while interacting with the customers. Finally, the business should be vigilant to monitor the temperature of staff and incoming guests to identify if there may any sick person to avoid from further spread of coronavirus and shall report to concerned health authorities if anyone symptoms matching with COVID-19.","author":[{"dropping-particle":"","family":"Shahbaz","given":"Muhammad","non-dropping-particle":"","parse-names":false,"suffix":""},{"dropping-particle":"","family":"Bilal","given":"Muhammad","non-dropping-particle":"","parse-names":false,"suffix":""},{"dropping-particle":"","family":"Moiz","given":"Abdul","non-dropping-particle":"","parse-names":false,"suffix":""},{"dropping-particle":"","family":"Zubair","given":"Shagufta","non-dropping-particle":"","parse-names":false,"suffix":""},{"dropping-particle":"","family":"Iqbal","given":"Hafiz M.N.","non-dropping-particle":"","parse-names":false,"suffix":""}],"container-title":"Journal of Pure and Applied Microbiology","id":"ITEM-1","issue":"1","issued":{"date-parts":[["2020"]]},"page":"749-756","title":"Food safety and COVID-19: Precautionary measures to limit the spread of Coronavirus at food service and retail sector","type":"article","volume":"14"},"uris":["http://www.mendeley.com/documents/?uuid=e3381e51-26a7-4179-926a-0d07bd0f7472"]}],"mendeley":{"formattedCitation":"(Shahbaz et al., 2020)","plainTextFormattedCitation":"(Shahbaz et al., 2020)","previouslyFormattedCitation":"(Shahbaz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(Shahbaz et al., 2020)</w:t>
      </w:r>
      <w:r w:rsidRPr="00E7441B">
        <w:rPr>
          <w:rFonts w:cs="Times New Roman"/>
          <w:szCs w:val="24"/>
        </w:rPr>
        <w:fldChar w:fldCharType="end"/>
      </w:r>
      <w:r w:rsidRPr="00E7441B">
        <w:rPr>
          <w:rFonts w:cs="Times New Roman"/>
          <w:szCs w:val="24"/>
        </w:rPr>
        <w:t>.</w:t>
      </w:r>
    </w:p>
    <w:p w14:paraId="15FA49EA" w14:textId="259DE2BC" w:rsidR="00832EE2" w:rsidRPr="00E7441B" w:rsidRDefault="00832EE2" w:rsidP="00E7441B">
      <w:pPr>
        <w:spacing w:line="360" w:lineRule="auto"/>
        <w:rPr>
          <w:rFonts w:cs="Times New Roman"/>
          <w:color w:val="FF0000"/>
          <w:szCs w:val="24"/>
        </w:rPr>
      </w:pPr>
      <w:r w:rsidRPr="00E7441B">
        <w:rPr>
          <w:rFonts w:cs="Times New Roman"/>
          <w:szCs w:val="24"/>
        </w:rPr>
        <w:t xml:space="preserve">After COVID-19, green and sustainable industries will gain more ground and receive greater support. The new business emphasis will be on reducing the carbon footprint, pushing natural and healthy food options, and promoting hospital hygiene and gyms compared to investing in mining or construction of new shopping malls and hotels. The dominating issue for the next few years will be health </w:t>
      </w:r>
      <w:r w:rsidRPr="00E7441B">
        <w:rPr>
          <w:rFonts w:cs="Times New Roman"/>
          <w:szCs w:val="24"/>
        </w:rPr>
        <w:fldChar w:fldCharType="begin" w:fldLock="1"/>
      </w:r>
      <w:r w:rsidRPr="00E7441B">
        <w:rPr>
          <w:rFonts w:cs="Times New Roman"/>
          <w:szCs w:val="24"/>
        </w:rPr>
        <w:instrText>ADDIN CSL_CITATION {"citationItems":[{"id":"ITEM-1","itemData":{"DOI":"10.1080/00358533.2020.1760498","ISSN":"1474029X","abstract":"As countries are firefighting the Covid-19 pandemic, one thing is becoming clear, the post-coronavirus world will be different in many ways economically, socially and health wise. No one will come out of this crisis without losing something. Previous threats to individual and social freedoms could not change our way of life but now this important asset of our civilisation is seriously threat-ened. In a post-Covid-19 world, a new international order will be redrawn by the powerful countries taking into account the lessons learnt in dealing with the current pandemic. The role of international institutions will also be critically reviewed. Developing countries with low GDP growth, high debt and dependence on oil and essential technologies will find it hard to maintain independent foreign policies. IT will play a major role in all aspects of life in education, e-governance, commerce, health and artificial intelligence. Use of tracking devices to monitor citizens would conflict with human rights concerns in favour of security and safety. Tourism will continue but visa regimes will be tightened. The lesson from Covid-19 is poignant. In the march of civilisation, survival of the fittest will not work. We need to take our weak and vulnerable along, even if we have to carry them on our shoulders.","author":[{"dropping-particle":"","family":"Sharfuddin","given":"Syed","non-dropping-particle":"","parse-names":false,"suffix":""}],"container-title":"Round Table","id":"ITEM-1","issue":"3","issued":{"date-parts":[["2020"]]},"page":"247-257","publisher":"Routledge","title":"The world after Covid-19","type":"article-journal","volume":"109"},"uris":["http://www.mendeley.com/documents/?uuid=5aa6e4d1-95a3-47db-82cc-c4d9e70b0e42"]}],"mendeley":{"formattedCitation":"(Sharfuddin, 2020)","plainTextFormattedCitation":"(Sharfuddin, 2020)","previouslyFormattedCitation":"(Sharfuddin,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(Sharfuddin, 2020)</w:t>
      </w:r>
      <w:r w:rsidRPr="00E7441B">
        <w:rPr>
          <w:rFonts w:cs="Times New Roman"/>
          <w:szCs w:val="24"/>
        </w:rPr>
        <w:fldChar w:fldCharType="end"/>
      </w:r>
      <w:r w:rsidRPr="00E7441B">
        <w:rPr>
          <w:rFonts w:cs="Times New Roman"/>
          <w:szCs w:val="24"/>
        </w:rPr>
        <w:t>. While in the past food production was based upon quality and taste of the food, in the post</w:t>
      </w:r>
      <w:r w:rsidR="000F5395" w:rsidRPr="00E7441B">
        <w:rPr>
          <w:rFonts w:cs="Times New Roman"/>
          <w:szCs w:val="24"/>
        </w:rPr>
        <w:t>-</w:t>
      </w:r>
      <w:r w:rsidRPr="00E7441B">
        <w:rPr>
          <w:rFonts w:cs="Times New Roman"/>
          <w:szCs w:val="24"/>
        </w:rPr>
        <w:t>COVID-19 world another aspect to food safety has been added. Is the food that is being prepared COVID -19 safe. While most of the Hotels are concentrating on staff hygiene and temperature checks before letting them on the premises, there ha</w:t>
      </w:r>
      <w:r w:rsidR="000F5395" w:rsidRPr="00E7441B">
        <w:rPr>
          <w:rFonts w:cs="Times New Roman"/>
          <w:szCs w:val="24"/>
        </w:rPr>
        <w:t>ve</w:t>
      </w:r>
      <w:r w:rsidRPr="00E7441B">
        <w:rPr>
          <w:rFonts w:cs="Times New Roman"/>
          <w:szCs w:val="24"/>
        </w:rPr>
        <w:t xml:space="preserve"> to be thorough checks in place to make sure that food entering the premises is also safe </w:t>
      </w:r>
      <w:r w:rsidRPr="00E7441B">
        <w:rPr>
          <w:rFonts w:cs="Times New Roman"/>
          <w:szCs w:val="24"/>
        </w:rPr>
        <w:fldChar w:fldCharType="begin" w:fldLock="1"/>
      </w:r>
      <w:r w:rsidRPr="00E7441B">
        <w:rPr>
          <w:rFonts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w:t>
      </w:r>
      <w:r w:rsidR="000F5395" w:rsidRPr="00E7441B">
        <w:rPr>
          <w:rFonts w:cs="Times New Roman"/>
          <w:szCs w:val="24"/>
        </w:rPr>
        <w:t xml:space="preserve"> </w:t>
      </w:r>
      <w:r w:rsidRPr="00E7441B">
        <w:rPr>
          <w:rFonts w:cs="Times New Roman"/>
          <w:szCs w:val="24"/>
        </w:rPr>
        <w:t>This can be ensured by building a UV chamber right next to the delivery area or the room can be turned into a UV chamber. The food received can be held in the chamber and only after due saniti</w:t>
      </w:r>
      <w:r w:rsidR="000F5395" w:rsidRPr="00E7441B">
        <w:rPr>
          <w:rFonts w:cs="Times New Roman"/>
          <w:szCs w:val="24"/>
        </w:rPr>
        <w:t>z</w:t>
      </w:r>
      <w:r w:rsidRPr="00E7441B">
        <w:rPr>
          <w:rFonts w:cs="Times New Roman"/>
          <w:szCs w:val="24"/>
        </w:rPr>
        <w:t xml:space="preserve">ation should be let on the premises. This can be of great use in saving time as the staff can be assured that the food has been cleaned of the virus if any was present </w:t>
      </w:r>
      <w:r w:rsidRPr="00E7441B">
        <w:rPr>
          <w:rFonts w:cs="Times New Roman"/>
          <w:szCs w:val="24"/>
        </w:rPr>
        <w:fldChar w:fldCharType="begin" w:fldLock="1"/>
      </w:r>
      <w:r w:rsidRPr="00E7441B">
        <w:rPr>
          <w:rFonts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w:t>
      </w:r>
      <w:r w:rsidR="000F5395" w:rsidRPr="00E7441B">
        <w:rPr>
          <w:rFonts w:cs="Times New Roman"/>
          <w:szCs w:val="24"/>
        </w:rPr>
        <w:t xml:space="preserve"> </w:t>
      </w:r>
      <w:r w:rsidR="00AE1E52" w:rsidRPr="00E7441B">
        <w:rPr>
          <w:rFonts w:cs="Times New Roman"/>
          <w:szCs w:val="24"/>
        </w:rPr>
        <w:t>All staff in restaurants and kitchens will be required to wear face masks and gloves while they were serving customers and preparing food</w:t>
      </w:r>
      <w:r w:rsidR="00AF7324" w:rsidRPr="00E7441B">
        <w:rPr>
          <w:rFonts w:cs="Times New Roman"/>
          <w:color w:val="000000" w:themeColor="text1"/>
          <w:szCs w:val="24"/>
        </w:rPr>
        <w:t xml:space="preserve"> </w:t>
      </w:r>
      <w:r w:rsidR="00AE1E52" w:rsidRPr="00E7441B">
        <w:rPr>
          <w:rFonts w:cs="Times New Roman"/>
          <w:color w:val="000000" w:themeColor="text1"/>
          <w:szCs w:val="24"/>
        </w:rPr>
        <w:fldChar w:fldCharType="begin" w:fldLock="1"/>
      </w:r>
      <w:r w:rsidR="00453E8A" w:rsidRPr="00E7441B">
        <w:rPr>
          <w:rFonts w:cs="Times New Roman"/>
          <w:color w:val="000000" w:themeColor="text1"/>
          <w:szCs w:val="24"/>
        </w:rPr>
        <w:instrText>ADDIN CSL_CITATION {"citationItems":[{"id":"ITEM-1","itemData":{"DOI":"10.1080/10941660500500733","ISSN":"10941665","abstract":"The mysterious Seve Hong Kong a key travel destination in Asia, world famous in 2003 but for the worst reasons. As a major sector of the local tourism industry, hotels in Hong Kong went through an unprecedented and traumatic time during the SARS infection period. While a few published articles in hospitality and tourism research journals have initially discussed the impact of SARS on hotels, these articles were predominantly the collection and compilation of secondary reported news. In other words, the existing hospitality and tourism literature has no published research that investigates the influence of SARS on specific hotels in Hong Kong and the responses of hotels to the crisis. This paper offers an overview of the emergence of SARS in Hong Kong and, more importantly, reports on the practices employed by hotels to survive during this harsh period. Through in-depth interviews with senior executives in six hotels in Hong Kong, empirical results showed that hotels were adopting various strategies during different stages of the crisis in order to survive. Industry-wide recovery effort and mutual support are also essential recovery strategies. This paper presents feasible management strategies and operational procedures for hoteliers to refer to in the eventuality of a future or potential crises. © 2006 Asia Pacific Tourism Association.","author":[{"dropping-particle":"","family":"Lo","given":"Ada","non-dropping-particle":"","parse-names":false,"suffix":""},{"dropping-particle":"","family":"Cheung","given":"Catherine","non-dropping-particle":"","parse-names":false,"suffix":""},{"dropping-particle":"","family":"Law","given":"Rob","non-dropping-particle":"","parse-names":false,"suffix":""}],"container-title":"Asia Pacific Journal of Tourism Research","id":"ITEM-1","issue":"1","issued":{"date-parts":[["2006"]]},"page":"65-80","title":"The survival of hotels during disaster: A case study of Hong Kong in 2003","type":"article-journal","volume":"11"},"uris":["http://www.mendeley.com/documents/?uuid=813315ab-36b6-4996-909e-eaeec310b5f1"]}],"mendeley":{"formattedCitation":"(Lo et al., 2006)","plainTextFormattedCitation":"(Lo et al., 2006)","previouslyFormattedCitation":"(Lo et al., 2006)"},"properties":{"noteIndex":0},"schema":"https://github.com/citation-style-language/schema/raw/master/csl-citation.json"}</w:instrText>
      </w:r>
      <w:r w:rsidR="00AE1E52" w:rsidRPr="00E7441B">
        <w:rPr>
          <w:rFonts w:cs="Times New Roman"/>
          <w:color w:val="000000" w:themeColor="text1"/>
          <w:szCs w:val="24"/>
        </w:rPr>
        <w:fldChar w:fldCharType="separate"/>
      </w:r>
      <w:r w:rsidR="00C65C4F" w:rsidRPr="00E7441B">
        <w:rPr>
          <w:rFonts w:cs="Times New Roman"/>
          <w:noProof/>
          <w:color w:val="000000" w:themeColor="text1"/>
          <w:szCs w:val="24"/>
        </w:rPr>
        <w:t>(Lo et al., 2006)</w:t>
      </w:r>
      <w:r w:rsidR="00AE1E52" w:rsidRPr="00E7441B">
        <w:rPr>
          <w:rFonts w:cs="Times New Roman"/>
          <w:color w:val="000000" w:themeColor="text1"/>
          <w:szCs w:val="24"/>
        </w:rPr>
        <w:fldChar w:fldCharType="end"/>
      </w:r>
    </w:p>
    <w:p w14:paraId="3E33CE9D" w14:textId="78E788B4" w:rsidR="005F6909" w:rsidRPr="00E7441B" w:rsidRDefault="005F6909" w:rsidP="00E7441B">
      <w:pPr>
        <w:pStyle w:val="Heading2"/>
        <w:numPr>
          <w:ilvl w:val="2"/>
          <w:numId w:val="6"/>
        </w:numPr>
      </w:pPr>
      <w:bookmarkStart w:id="43" w:name="_Toc51712067"/>
      <w:bookmarkStart w:id="44" w:name="_Toc68026260"/>
      <w:r w:rsidRPr="00E7441B">
        <w:t xml:space="preserve">Health and safety initiatives in House </w:t>
      </w:r>
      <w:bookmarkEnd w:id="43"/>
      <w:r w:rsidR="00486CDC" w:rsidRPr="00E7441B">
        <w:t>Keeping.</w:t>
      </w:r>
      <w:bookmarkEnd w:id="44"/>
    </w:p>
    <w:p w14:paraId="5277B4BE" w14:textId="29511FC6" w:rsidR="00832EE2" w:rsidRPr="00E7441B" w:rsidRDefault="00E7441B" w:rsidP="00E7441B">
      <w:pPr>
        <w:spacing w:line="360" w:lineRule="auto"/>
        <w:rPr>
          <w:rFonts w:cs="Times New Roman"/>
          <w:szCs w:val="24"/>
        </w:rPr>
      </w:pPr>
      <w:r>
        <w:rPr>
          <w:rFonts w:cs="Times New Roman"/>
          <w:szCs w:val="24"/>
        </w:rPr>
        <w:t>S</w:t>
      </w:r>
      <w:r w:rsidR="00B64471" w:rsidRPr="00E7441B">
        <w:rPr>
          <w:rFonts w:cs="Times New Roman"/>
          <w:szCs w:val="24"/>
        </w:rPr>
        <w:t>mart hotels will be compelled to introduce contactless room service with robot waiters challenging the conventional outset of the tourism and hospitality industry</w:t>
      </w:r>
      <w:r w:rsidR="00002476" w:rsidRPr="00E7441B">
        <w:rPr>
          <w:rFonts w:cs="Times New Roman"/>
          <w:szCs w:val="24"/>
        </w:rPr>
        <w:t xml:space="preserve"> </w:t>
      </w:r>
      <w:r w:rsidR="00B64471" w:rsidRPr="00E7441B">
        <w:rPr>
          <w:rFonts w:cs="Times New Roman"/>
          <w:szCs w:val="24"/>
        </w:rPr>
        <w:fldChar w:fldCharType="begin" w:fldLock="1"/>
      </w:r>
      <w:r w:rsidR="00B64471" w:rsidRPr="00E7441B">
        <w:rPr>
          <w:rFonts w:cs="Times New Roman"/>
          <w:szCs w:val="24"/>
        </w:rPr>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Tourism","type":"article-journal"},"uris":["http://www.mendeley.com/documents/?uuid=65212411-2d60-4013-9c1a-18a43dc7639f"]}],"mendeley":{"formattedCitation":"(Samarathunga, 2020)","plainTextFormattedCitation":"(Samarathunga, 2020)","previouslyFormattedCitation":"(Samarathunga, 2020)"},"properties":{"noteIndex":0},"schema":"https://github.com/citation-style-language/schema/raw/master/csl-citation.json"}</w:instrText>
      </w:r>
      <w:r w:rsidR="00B64471" w:rsidRPr="00E7441B">
        <w:rPr>
          <w:rFonts w:cs="Times New Roman"/>
          <w:szCs w:val="24"/>
        </w:rPr>
        <w:fldChar w:fldCharType="separate"/>
      </w:r>
      <w:r w:rsidR="00B64471" w:rsidRPr="00E7441B">
        <w:rPr>
          <w:rFonts w:cs="Times New Roman"/>
          <w:noProof/>
          <w:szCs w:val="24"/>
        </w:rPr>
        <w:t>(Samarathunga, 2020)</w:t>
      </w:r>
      <w:r w:rsidR="00B64471" w:rsidRPr="00E7441B">
        <w:rPr>
          <w:rFonts w:cs="Times New Roman"/>
          <w:szCs w:val="24"/>
        </w:rPr>
        <w:fldChar w:fldCharType="end"/>
      </w:r>
      <w:r w:rsidR="00B64471" w:rsidRPr="00E7441B">
        <w:rPr>
          <w:rFonts w:cs="Times New Roman"/>
          <w:szCs w:val="24"/>
        </w:rPr>
        <w:t>.</w:t>
      </w:r>
      <w:r w:rsidR="00AE1E52" w:rsidRPr="00E7441B">
        <w:rPr>
          <w:rFonts w:cs="Times New Roman"/>
          <w:szCs w:val="24"/>
        </w:rPr>
        <w:t xml:space="preserve"> </w:t>
      </w:r>
      <w:r w:rsidR="000609D7" w:rsidRPr="00E7441B">
        <w:rPr>
          <w:rFonts w:cs="Times New Roman"/>
          <w:szCs w:val="24"/>
        </w:rPr>
        <w:t xml:space="preserve">Provide essential products: At </w:t>
      </w:r>
      <w:r w:rsidR="00AE1E52" w:rsidRPr="00E7441B">
        <w:rPr>
          <w:rFonts w:cs="Times New Roman"/>
          <w:szCs w:val="24"/>
        </w:rPr>
        <w:t xml:space="preserve">the </w:t>
      </w:r>
      <w:r w:rsidR="000609D7" w:rsidRPr="00E7441B">
        <w:rPr>
          <w:rFonts w:cs="Times New Roman"/>
          <w:szCs w:val="24"/>
        </w:rPr>
        <w:t xml:space="preserve">front desk, in common areas (lobby, workers’ breakroom, conference rooms, general bathrooms), &amp; on cleaning carts (e.g.): - Effective, EPA-approved, disinfecting products - Hand soap - Hand sanitizer - Facial tissues - Disposable nitrile or latex gloves </w:t>
      </w:r>
      <w:r w:rsidR="000609D7" w:rsidRPr="00E7441B">
        <w:rPr>
          <w:rFonts w:cs="Times New Roman"/>
          <w:szCs w:val="24"/>
        </w:rPr>
        <w:fldChar w:fldCharType="begin" w:fldLock="1"/>
      </w:r>
      <w:r w:rsidR="000609D7" w:rsidRPr="00E7441B">
        <w:rPr>
          <w:rFonts w:cs="Times New Roman"/>
          <w:szCs w:val="24"/>
        </w:rPr>
        <w:instrText>ADDIN CSL_CITATION {"citationItems":[{"id":"ITEM-1","itemData":{"DOI":"10.1093/occmed/kqaa053","ISSN":"14718405","author":[{"dropping-particle":"","family":"Rosemberg","given":"Marie Anne S.","non-dropping-particle":"","parse-names":false,"suffix":""}],"container-title":"Occupational Medicine","id":"ITEM-1","issue":"3","issued":{"date-parts":[["2020"]]},"title":"Health and safety considerations for hotel cleaners during Covid-19","type":"article-journal","volume":"70"},"uris":["http://www.mendeley.com/documents/?uuid=5de3d060-a9dd-45c2-aab1-193cf5179896"]}],"mendeley":{"formattedCitation":"(Rosemberg, 2020)","plainTextFormattedCitation":"(Rosemberg, 2020)","previouslyFormattedCitation":"(Rosemberg, 2020)"},"properties":{"noteIndex":0},"schema":"https://github.com/citation-style-language/schema/raw/master/csl-citation.json"}</w:instrText>
      </w:r>
      <w:r w:rsidR="000609D7" w:rsidRPr="00E7441B">
        <w:rPr>
          <w:rFonts w:cs="Times New Roman"/>
          <w:szCs w:val="24"/>
        </w:rPr>
        <w:fldChar w:fldCharType="separate"/>
      </w:r>
      <w:r w:rsidR="000609D7" w:rsidRPr="00E7441B">
        <w:rPr>
          <w:rFonts w:cs="Times New Roman"/>
          <w:noProof/>
          <w:szCs w:val="24"/>
        </w:rPr>
        <w:t>(Rosemberg, 2020)</w:t>
      </w:r>
      <w:r w:rsidR="000609D7" w:rsidRPr="00E7441B">
        <w:rPr>
          <w:rFonts w:cs="Times New Roman"/>
          <w:szCs w:val="24"/>
        </w:rPr>
        <w:fldChar w:fldCharType="end"/>
      </w:r>
      <w:r w:rsidR="000609D7" w:rsidRPr="00E7441B">
        <w:rPr>
          <w:rFonts w:cs="Times New Roman"/>
          <w:szCs w:val="24"/>
        </w:rPr>
        <w:t>.</w:t>
      </w:r>
      <w:r w:rsidR="00AE1E52" w:rsidRPr="00E7441B">
        <w:rPr>
          <w:rFonts w:cs="Times New Roman"/>
          <w:szCs w:val="24"/>
        </w:rPr>
        <w:t xml:space="preserve"> Since the occupancy rates for the hotels were extremely low, all hotels required their Housekeeping Departments to increase the frequency of cleaning and used bleach solutions two to three times a day in public areas such as guest lift lobby and public washrooms</w:t>
      </w:r>
      <w:r w:rsidR="00AF7324" w:rsidRPr="00E7441B">
        <w:rPr>
          <w:rFonts w:cs="Times New Roman"/>
          <w:color w:val="000000" w:themeColor="text1"/>
          <w:szCs w:val="24"/>
        </w:rPr>
        <w:t xml:space="preserve"> </w:t>
      </w:r>
      <w:r w:rsidR="00AE1E52" w:rsidRPr="00E7441B">
        <w:rPr>
          <w:rFonts w:cs="Times New Roman"/>
          <w:color w:val="000000" w:themeColor="text1"/>
          <w:szCs w:val="24"/>
        </w:rPr>
        <w:fldChar w:fldCharType="begin" w:fldLock="1"/>
      </w:r>
      <w:r w:rsidR="00453E8A" w:rsidRPr="00E7441B">
        <w:rPr>
          <w:rFonts w:cs="Times New Roman"/>
          <w:color w:val="000000" w:themeColor="text1"/>
          <w:szCs w:val="24"/>
        </w:rPr>
        <w:instrText>ADDIN CSL_CITATION {"citationItems":[{"id":"ITEM-1","itemData":{"DOI":"10.1080/10941660500500733","ISSN":"10941665","abstract":"The mysterious Seve Hong Kong a key travel destination in Asia, world famous in 2003 but for the worst reasons. As a major sector of the local tourism industry, hotels in Hong Kong went through an unprecedented and traumatic time during the SARS infection period. While a few published articles in hospitality and tourism research journals have initially discussed the impact of SARS on hotels, these articles were predominantly the collection and compilation of secondary reported news. In other words, the existing hospitality and tourism literature has no published research that investigates the influence of SARS on specific hotels in Hong Kong and the responses of hotels to the crisis. This paper offers an overview of the emergence of SARS in Hong Kong and, more importantly, reports on the practices employed by hotels to survive during this harsh period. Through in-depth interviews with senior executives in six hotels in Hong Kong, empirical results showed that hotels were adopting various strategies during different stages of the crisis in order to survive. Industry-wide recovery effort and mutual support are also essential recovery strategies. This paper presents feasible management strategies and operational procedures for hoteliers to refer to in the eventuality of a future or potential crises. © 2006 Asia Pacific Tourism Association.","author":[{"dropping-particle":"","family":"Lo","given":"Ada","non-dropping-particle":"","parse-names":false,"suffix":""},{"dropping-particle":"","family":"Cheung","given":"Catherine","non-dropping-particle":"","parse-names":false,"suffix":""},{"dropping-particle":"","family":"Law","given":"Rob","non-dropping-particle":"","parse-names":false,"suffix":""}],"container-title":"Asia Pacific Journal of Tourism Research","id":"ITEM-1","issue":"1","issued":{"date-parts":[["2006"]]},"page":"65-80","title":"The survival of hotels during disaster: A case study of Hong Kong in 2003","type":"article-journal","volume":"11"},"uris":["http://www.mendeley.com/documents/?uuid=813315ab-36b6-4996-909e-eaeec310b5f1"]}],"mendeley":{"formattedCitation":"(Lo et al., 2006)","plainTextFormattedCitation":"(Lo et al., 2006)","previouslyFormattedCitation":"(Lo et al., 2006)"},"properties":{"noteIndex":0},"schema":"https://github.com/citation-style-language/schema/raw/master/csl-citation.json"}</w:instrText>
      </w:r>
      <w:r w:rsidR="00AE1E52" w:rsidRPr="00E7441B">
        <w:rPr>
          <w:rFonts w:cs="Times New Roman"/>
          <w:color w:val="000000" w:themeColor="text1"/>
          <w:szCs w:val="24"/>
        </w:rPr>
        <w:fldChar w:fldCharType="separate"/>
      </w:r>
      <w:r w:rsidR="00C65C4F" w:rsidRPr="00E7441B">
        <w:rPr>
          <w:rFonts w:cs="Times New Roman"/>
          <w:noProof/>
          <w:color w:val="000000" w:themeColor="text1"/>
          <w:szCs w:val="24"/>
        </w:rPr>
        <w:t>(Lo et al., 2006)</w:t>
      </w:r>
      <w:r w:rsidR="00AE1E52" w:rsidRPr="00E7441B">
        <w:rPr>
          <w:rFonts w:cs="Times New Roman"/>
          <w:color w:val="000000" w:themeColor="text1"/>
          <w:szCs w:val="24"/>
        </w:rPr>
        <w:fldChar w:fldCharType="end"/>
      </w:r>
      <w:r w:rsidR="00AE1E52" w:rsidRPr="00E7441B">
        <w:rPr>
          <w:rFonts w:cs="Times New Roman"/>
          <w:szCs w:val="24"/>
        </w:rPr>
        <w:t>.</w:t>
      </w:r>
      <w:r w:rsidR="00832EE2" w:rsidRPr="00E7441B">
        <w:rPr>
          <w:rFonts w:cs="Times New Roman"/>
          <w:szCs w:val="24"/>
        </w:rPr>
        <w:t xml:space="preserve"> Hotel housekeeping staff needs to be additionally trained in disinfecting the room once they do their routine cleaning. However, the hotels need to identify which surfaces can be disinfected and which will have to be replaced before reopening or declaring themselves Virus free </w:t>
      </w:r>
      <w:r w:rsidR="00832EE2" w:rsidRPr="00E7441B">
        <w:rPr>
          <w:rFonts w:cs="Times New Roman"/>
          <w:szCs w:val="24"/>
        </w:rPr>
        <w:fldChar w:fldCharType="begin" w:fldLock="1"/>
      </w:r>
      <w:r w:rsidR="00832EE2" w:rsidRPr="00E7441B">
        <w:rPr>
          <w:rFonts w:cs="Times New Roman"/>
          <w:szCs w:val="24"/>
        </w:rPr>
        <w:instrText>ADDIN CSL_CITATION {"citationItems":[{"id":"ITEM-1","itemData":{"DOI":"10.2139/ssrn.3587897","ISSN":"1556-5068","abstract":"The hotel Industry is currently undergoing an extremely tough phase due to the global pandemic. Ever since COVID-19 was declared a pandemic by the World health organisation on 11 th March 2020, the hospitality industry has seen a spurt of Cancellations in bookings. The last three months have been tough and while, smaller properties have shut doors, bigger chain properties are still in business. Right now, it seems the key mantra is no social gathering, maintaining distance and testing. How does the global Hospitality industry deal with such norms? Let us be honest, if I were a customer coming from a country, that has seen ample number of deaths and knows how it spreads, I would be vary of staying in a hotel. It would take a lot of convincing for the hotel to make sure, I did not feel uncomfortable and know that the room I am staying in is COVID-19 free. How does a hotel Do that? This paper will try and shed some light as to how the Hospitality industry will have to change the way, they managed their room inventory. What practices from the older days would need to be done away with and how technology can be incorporated in not only making the hotel virus free but also make the customer stay peacefully.","author":[{"dropping-particle":"","family":"Siddhartha","given":"Jain","non-dropping-particle":"","parse-names":false,"suffix":""}],"container-title":"SSRN Electronic Journal","id":"ITEM-1","issued":{"date-parts":[["2020"]]},"title":"Would Hotel Industry Have to Redo the Rooms / Housekeeping Standards Post COVID? Instilling Greater Confidence to Bring Back the Customers","type":"article-journal"},"uris":["http://www.mendeley.com/documents/?uuid=658ab5e8-828b-44a4-a3aa-f1e4d0d2b49b"]}],"mendeley":{"formattedCitation":"(Siddhartha, 2020b)","manualFormatting":"(Siddhartha, 2020)","plainTextFormattedCitation":"(Siddhartha, 2020b)","previouslyFormattedCitation":"(Siddhartha, 2020b)"},"properties":{"noteIndex":0},"schema":"https://github.com/citation-style-language/schema/raw/master/csl-citation.json"}</w:instrText>
      </w:r>
      <w:r w:rsidR="00832EE2" w:rsidRPr="00E7441B">
        <w:rPr>
          <w:rFonts w:cs="Times New Roman"/>
          <w:szCs w:val="24"/>
        </w:rPr>
        <w:fldChar w:fldCharType="separate"/>
      </w:r>
      <w:r w:rsidR="00832EE2" w:rsidRPr="00E7441B">
        <w:rPr>
          <w:rFonts w:cs="Times New Roman"/>
          <w:noProof/>
          <w:szCs w:val="24"/>
        </w:rPr>
        <w:t>(Siddhartha, 2020)</w:t>
      </w:r>
      <w:r w:rsidR="00832EE2" w:rsidRPr="00E7441B">
        <w:rPr>
          <w:rFonts w:cs="Times New Roman"/>
          <w:szCs w:val="24"/>
        </w:rPr>
        <w:fldChar w:fldCharType="end"/>
      </w:r>
      <w:r w:rsidR="00832EE2" w:rsidRPr="00E7441B">
        <w:rPr>
          <w:rFonts w:cs="Times New Roman"/>
          <w:szCs w:val="24"/>
        </w:rPr>
        <w:t>. Hotels may provide Single</w:t>
      </w:r>
      <w:r w:rsidR="000F5395" w:rsidRPr="00E7441B">
        <w:rPr>
          <w:rFonts w:cs="Times New Roman"/>
          <w:szCs w:val="24"/>
        </w:rPr>
        <w:t>-</w:t>
      </w:r>
      <w:r w:rsidR="00832EE2" w:rsidRPr="00E7441B">
        <w:rPr>
          <w:rFonts w:cs="Times New Roman"/>
          <w:szCs w:val="24"/>
        </w:rPr>
        <w:t>serve sachets of amenities on demand. This could be chargeable or complimentary depending on the policy of the hotel. The same goes for teacups and glasses that were kept in the rooms. These can be hygienically cleaned and saniti</w:t>
      </w:r>
      <w:r w:rsidR="000F5395" w:rsidRPr="00E7441B">
        <w:rPr>
          <w:rFonts w:cs="Times New Roman"/>
          <w:szCs w:val="24"/>
        </w:rPr>
        <w:t>z</w:t>
      </w:r>
      <w:r w:rsidR="00832EE2" w:rsidRPr="00E7441B">
        <w:rPr>
          <w:rFonts w:cs="Times New Roman"/>
          <w:szCs w:val="24"/>
        </w:rPr>
        <w:t xml:space="preserve">ed freshly delivered to the room on demand, rather than being cleaned in the rooms as practiced by most housekeeping staff </w:t>
      </w:r>
      <w:r w:rsidR="00832EE2" w:rsidRPr="00E7441B">
        <w:rPr>
          <w:rFonts w:cs="Times New Roman"/>
          <w:szCs w:val="24"/>
        </w:rPr>
        <w:fldChar w:fldCharType="begin" w:fldLock="1"/>
      </w:r>
      <w:r w:rsidR="00832EE2" w:rsidRPr="00E7441B">
        <w:rPr>
          <w:rFonts w:cs="Times New Roman"/>
          <w:szCs w:val="24"/>
        </w:rPr>
        <w:instrText>ADDIN CSL_CITATION {"citationItems":[{"id":"ITEM-1","itemData":{"DOI":"10.2139/ssrn.3587897","ISSN":"1556-5068","abstract":"The hotel Industry is currently undergoing an extremely tough phase due to the global pandemic. Ever since COVID-19 was declared a pandemic by the World health organisation on 11 th March 2020, the hospitality industry has seen a spurt of Cancellations in bookings. The last three months have been tough and while, smaller properties have shut doors, bigger chain properties are still in business. Right now, it seems the key mantra is no social gathering, maintaining distance and testing. How does the global Hospitality industry deal with such norms? Let us be honest, if I were a customer coming from a country, that has seen ample number of deaths and knows how it spreads, I would be vary of staying in a hotel. It would take a lot of convincing for the hotel to make sure, I did not feel uncomfortable and know that the room I am staying in is COVID-19 free. How does a hotel Do that? This paper will try and shed some light as to how the Hospitality industry will have to change the way, they managed their room inventory. What practices from the older days would need to be done away with and how technology can be incorporated in not only making the hotel virus free but also make the customer stay peacefully.","author":[{"dropping-particle":"","family":"Siddhartha","given":"Jain","non-dropping-particle":"","parse-names":false,"suffix":""}],"container-title":"SSRN Electronic Journal","id":"ITEM-1","issued":{"date-parts":[["2020"]]},"title":"Would Hotel Industry Have to Redo the Rooms / Housekeeping Standards Post COVID? Instilling Greater Confidence to Bring Back the Customers","type":"article-journal"},"uris":["http://www.mendeley.com/documents/?uuid=658ab5e8-828b-44a4-a3aa-f1e4d0d2b49b"]}],"mendeley":{"formattedCitation":"(Siddhartha, 2020b)","manualFormatting":"(Siddhartha, 2020)","plainTextFormattedCitation":"(Siddhartha, 2020b)","previouslyFormattedCitation":"(Siddhartha, 2020b)"},"properties":{"noteIndex":0},"schema":"https://github.com/citation-style-language/schema/raw/master/csl-citation.json"}</w:instrText>
      </w:r>
      <w:r w:rsidR="00832EE2" w:rsidRPr="00E7441B">
        <w:rPr>
          <w:rFonts w:cs="Times New Roman"/>
          <w:szCs w:val="24"/>
        </w:rPr>
        <w:fldChar w:fldCharType="separate"/>
      </w:r>
      <w:r w:rsidR="00832EE2" w:rsidRPr="00E7441B">
        <w:rPr>
          <w:rFonts w:cs="Times New Roman"/>
          <w:noProof/>
          <w:szCs w:val="24"/>
        </w:rPr>
        <w:t>(Siddhartha, 2020)</w:t>
      </w:r>
      <w:r w:rsidR="00832EE2" w:rsidRPr="00E7441B">
        <w:rPr>
          <w:rFonts w:cs="Times New Roman"/>
          <w:szCs w:val="24"/>
        </w:rPr>
        <w:fldChar w:fldCharType="end"/>
      </w:r>
      <w:r w:rsidR="00832EE2" w:rsidRPr="00E7441B">
        <w:rPr>
          <w:rFonts w:cs="Times New Roman"/>
          <w:szCs w:val="24"/>
        </w:rPr>
        <w:t>.</w:t>
      </w:r>
    </w:p>
    <w:p w14:paraId="6169972B" w14:textId="3E0629B7" w:rsidR="00B64471" w:rsidRPr="00E7441B" w:rsidRDefault="00832EE2" w:rsidP="00E7441B">
      <w:pPr>
        <w:spacing w:line="360" w:lineRule="auto"/>
        <w:rPr>
          <w:rFonts w:cs="Times New Roman"/>
          <w:szCs w:val="24"/>
        </w:rPr>
      </w:pPr>
      <w:r w:rsidRPr="00E7441B">
        <w:rPr>
          <w:rFonts w:cs="Times New Roman"/>
          <w:szCs w:val="24"/>
        </w:rPr>
        <w:t xml:space="preserve"> While most hotel housekeeping staff are particular about personal hygiene, </w:t>
      </w:r>
      <w:r w:rsidR="000F5395" w:rsidRPr="00E7441B">
        <w:rPr>
          <w:rFonts w:cs="Times New Roman"/>
          <w:szCs w:val="24"/>
        </w:rPr>
        <w:t>masks and gloves must b</w:t>
      </w:r>
      <w:r w:rsidRPr="00E7441B">
        <w:rPr>
          <w:rFonts w:cs="Times New Roman"/>
          <w:szCs w:val="24"/>
        </w:rPr>
        <w:t xml:space="preserve">e </w:t>
      </w:r>
      <w:proofErr w:type="gramStart"/>
      <w:r w:rsidRPr="00E7441B">
        <w:rPr>
          <w:rFonts w:cs="Times New Roman"/>
          <w:szCs w:val="24"/>
        </w:rPr>
        <w:t>worn at all times</w:t>
      </w:r>
      <w:proofErr w:type="gramEnd"/>
      <w:r w:rsidRPr="00E7441B">
        <w:rPr>
          <w:rFonts w:cs="Times New Roman"/>
          <w:szCs w:val="24"/>
        </w:rPr>
        <w:t xml:space="preserve"> while cleaning rooms so as not only to ensure that they don’t contaminate the rooms but also don’t come directly in contact with contaminants. In the post</w:t>
      </w:r>
      <w:r w:rsidR="000F5395" w:rsidRPr="00E7441B">
        <w:rPr>
          <w:rFonts w:cs="Times New Roman"/>
          <w:szCs w:val="24"/>
        </w:rPr>
        <w:t>-</w:t>
      </w:r>
      <w:r w:rsidRPr="00E7441B">
        <w:rPr>
          <w:rFonts w:cs="Times New Roman"/>
          <w:szCs w:val="24"/>
        </w:rPr>
        <w:t xml:space="preserve">covid-19 hospitality scenario, staff health checks will have to be done </w:t>
      </w:r>
      <w:r w:rsidR="000F5395" w:rsidRPr="00E7441B">
        <w:rPr>
          <w:rFonts w:cs="Times New Roman"/>
          <w:szCs w:val="24"/>
        </w:rPr>
        <w:t>regularly</w:t>
      </w:r>
      <w:r w:rsidRPr="00E7441B">
        <w:rPr>
          <w:rFonts w:cs="Times New Roman"/>
          <w:szCs w:val="24"/>
        </w:rPr>
        <w:t xml:space="preserve"> till the time an effective vaccine is developed. Any staff showing signs of any form of </w:t>
      </w:r>
      <w:r w:rsidR="000F5395" w:rsidRPr="00E7441B">
        <w:rPr>
          <w:rFonts w:cs="Times New Roman"/>
          <w:szCs w:val="24"/>
        </w:rPr>
        <w:t xml:space="preserve">the </w:t>
      </w:r>
      <w:r w:rsidRPr="00E7441B">
        <w:rPr>
          <w:rFonts w:cs="Times New Roman"/>
          <w:szCs w:val="24"/>
        </w:rPr>
        <w:t xml:space="preserve">disease should be immediately reported to health authorities </w:t>
      </w:r>
      <w:r w:rsidRPr="00E7441B">
        <w:rPr>
          <w:rFonts w:cs="Times New Roman"/>
          <w:szCs w:val="24"/>
        </w:rPr>
        <w:fldChar w:fldCharType="begin" w:fldLock="1"/>
      </w:r>
      <w:r w:rsidRPr="00E7441B">
        <w:rPr>
          <w:rFonts w:cs="Times New Roman"/>
          <w:szCs w:val="24"/>
        </w:rPr>
        <w:instrText>ADDIN CSL_CITATION {"citationItems":[{"id":"ITEM-1","itemData":{"DOI":"10.2139/ssrn.3587897","ISSN":"1556-5068","abstract":"The hotel Industry is currently undergoing an extremely tough phase due to the global pandemic. Ever since COVID-19 was declared a pandemic by the World health organisation on 11 th March 2020, the hospitality industry has seen a spurt of Cancellations in bookings. The last three months have been tough and while, smaller properties have shut doors, bigger chain properties are still in business. Right now, it seems the key mantra is no social gathering, maintaining distance and testing. How does the global Hospitality industry deal with such norms? Let us be honest, if I were a customer coming from a country, that has seen ample number of deaths and knows how it spreads, I would be vary of staying in a hotel. It would take a lot of convincing for the hotel to make sure, I did not feel uncomfortable and know that the room I am staying in is COVID-19 free. How does a hotel Do that? This paper will try and shed some light as to how the Hospitality industry will have to change the way, they managed their room inventory. What practices from the older days would need to be done away with and how technology can be incorporated in not only making the hotel virus free but also make the customer stay peacefully.","author":[{"dropping-particle":"","family":"Siddhartha","given":"Jain","non-dropping-particle":"","parse-names":false,"suffix":""}],"container-title":"SSRN Electronic Journal","id":"ITEM-1","issued":{"date-parts":[["2020"]]},"title":"Would Hotel Industry Have to Redo the Rooms / Housekeeping Standards Post COVID? Instilling Greater Confidence to Bring Back the Customers","type":"article-journal"},"uris":["http://www.mendeley.com/documents/?uuid=658ab5e8-828b-44a4-a3aa-f1e4d0d2b49b"]}],"mendeley":{"formattedCitation":"(Siddhartha, 2020b)","manualFormatting":"(Siddhartha, 2020)","plainTextFormattedCitation":"(Siddhartha, 2020b)","previouslyFormattedCitation":"(Siddhartha, 2020b)"},"properties":{"noteIndex":0},"schema":"https://github.com/citation-style-language/schema/raw/master/csl-citation.json"}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 xml:space="preserve">. Surface clean does not define clean in the Post- COVID scenario and while the rooms pose the extreme challenge, due to </w:t>
      </w:r>
      <w:r w:rsidR="000F5395" w:rsidRPr="00E7441B">
        <w:rPr>
          <w:rFonts w:cs="Times New Roman"/>
          <w:szCs w:val="24"/>
        </w:rPr>
        <w:t>several</w:t>
      </w:r>
      <w:r w:rsidRPr="00E7441B">
        <w:rPr>
          <w:rFonts w:cs="Times New Roman"/>
          <w:szCs w:val="24"/>
        </w:rPr>
        <w:t xml:space="preserve"> different surfaces, that are incorporated, it is essential that proper staff training in </w:t>
      </w:r>
      <w:r w:rsidR="000F5395" w:rsidRPr="00E7441B">
        <w:rPr>
          <w:rFonts w:cs="Times New Roman"/>
          <w:szCs w:val="24"/>
        </w:rPr>
        <w:t xml:space="preserve">the </w:t>
      </w:r>
      <w:r w:rsidRPr="00E7441B">
        <w:rPr>
          <w:rFonts w:cs="Times New Roman"/>
          <w:szCs w:val="24"/>
        </w:rPr>
        <w:t xml:space="preserve">use of cleaning liquids should be imparted </w:t>
      </w:r>
      <w:r w:rsidRPr="00E7441B">
        <w:rPr>
          <w:rFonts w:cs="Times New Roman"/>
          <w:szCs w:val="24"/>
        </w:rPr>
        <w:fldChar w:fldCharType="begin" w:fldLock="1"/>
      </w:r>
      <w:r w:rsidRPr="00E7441B">
        <w:rPr>
          <w:rFonts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 The laundry once again can be UV light treated just to add an extra layer of security, that no germs or virus of any kind enter the bedroom. While most hotels are adopting the route of keeping the rooms closed for two days at least after checkout, rotational rota can be made floor</w:t>
      </w:r>
      <w:r w:rsidR="00E7441B">
        <w:rPr>
          <w:rFonts w:cs="Times New Roman"/>
          <w:szCs w:val="24"/>
        </w:rPr>
        <w:t>-</w:t>
      </w:r>
      <w:r w:rsidRPr="00E7441B">
        <w:rPr>
          <w:rFonts w:cs="Times New Roman"/>
          <w:szCs w:val="24"/>
        </w:rPr>
        <w:t xml:space="preserve">wise for the time being ensuring </w:t>
      </w:r>
      <w:r w:rsidR="000F5395" w:rsidRPr="00E7441B">
        <w:rPr>
          <w:rFonts w:cs="Times New Roman"/>
          <w:szCs w:val="24"/>
        </w:rPr>
        <w:t xml:space="preserve">a </w:t>
      </w:r>
      <w:r w:rsidRPr="00E7441B">
        <w:rPr>
          <w:rFonts w:cs="Times New Roman"/>
          <w:szCs w:val="24"/>
        </w:rPr>
        <w:t>certain number of inventories is always available for guests to check</w:t>
      </w:r>
      <w:r w:rsidR="000F5395" w:rsidRPr="00E7441B">
        <w:rPr>
          <w:rFonts w:cs="Times New Roman"/>
          <w:szCs w:val="24"/>
        </w:rPr>
        <w:t>-</w:t>
      </w:r>
      <w:r w:rsidRPr="00E7441B">
        <w:rPr>
          <w:rFonts w:cs="Times New Roman"/>
          <w:szCs w:val="24"/>
        </w:rPr>
        <w:t>in</w:t>
      </w:r>
      <w:r w:rsidR="00AF7324" w:rsidRPr="00E7441B">
        <w:rPr>
          <w:rFonts w:cs="Times New Roman"/>
          <w:szCs w:val="24"/>
        </w:rPr>
        <w:t xml:space="preserve"> </w:t>
      </w:r>
      <w:r w:rsidRPr="00E7441B">
        <w:rPr>
          <w:rFonts w:cs="Times New Roman"/>
          <w:szCs w:val="24"/>
        </w:rPr>
        <w:fldChar w:fldCharType="begin" w:fldLock="1"/>
      </w:r>
      <w:r w:rsidRPr="00E7441B">
        <w:rPr>
          <w:rFonts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w:t>
      </w:r>
      <w:r w:rsidRPr="00E7441B">
        <w:rPr>
          <w:rFonts w:cs="Times New Roman"/>
          <w:szCs w:val="24"/>
        </w:rPr>
        <w:fldChar w:fldCharType="end"/>
      </w:r>
      <w:r w:rsidRPr="00E7441B">
        <w:rPr>
          <w:rFonts w:cs="Times New Roman"/>
          <w:szCs w:val="24"/>
        </w:rPr>
        <w:t>.</w:t>
      </w:r>
    </w:p>
    <w:p w14:paraId="4B3F8C99" w14:textId="09180F4B" w:rsidR="005F6909" w:rsidRPr="00E7441B" w:rsidRDefault="005F6909" w:rsidP="00E7441B">
      <w:pPr>
        <w:pStyle w:val="Heading2"/>
        <w:numPr>
          <w:ilvl w:val="2"/>
          <w:numId w:val="6"/>
        </w:numPr>
      </w:pPr>
      <w:bookmarkStart w:id="45" w:name="_Toc68026261"/>
      <w:r w:rsidRPr="00E7441B">
        <w:t>Employee management measures</w:t>
      </w:r>
      <w:bookmarkEnd w:id="45"/>
    </w:p>
    <w:p w14:paraId="3EA17C6E" w14:textId="51D5A720" w:rsidR="00832EE2" w:rsidRPr="00E7441B" w:rsidRDefault="00832EE2" w:rsidP="00E7441B">
      <w:pPr>
        <w:spacing w:line="360" w:lineRule="auto"/>
        <w:rPr>
          <w:rFonts w:cs="Times New Roman"/>
          <w:noProof/>
          <w:szCs w:val="24"/>
        </w:rPr>
      </w:pPr>
      <w:r w:rsidRPr="00E7441B">
        <w:rPr>
          <w:rFonts w:cs="Times New Roman"/>
          <w:szCs w:val="24"/>
        </w:rPr>
        <w:t xml:space="preserve">The biggest players in tech are hoovering up talent </w:t>
      </w:r>
      <w:r w:rsidR="000F5395" w:rsidRPr="00E7441B">
        <w:rPr>
          <w:rFonts w:cs="Times New Roman"/>
          <w:szCs w:val="24"/>
        </w:rPr>
        <w:t>during</w:t>
      </w:r>
      <w:r w:rsidRPr="00E7441B">
        <w:rPr>
          <w:rFonts w:cs="Times New Roman"/>
          <w:szCs w:val="24"/>
        </w:rPr>
        <w:t xml:space="preserve"> the coronavirus pandemic </w:t>
      </w:r>
      <w:r w:rsidRPr="00E7441B">
        <w:rPr>
          <w:rFonts w:cs="Times New Roman"/>
          <w:szCs w:val="24"/>
        </w:rPr>
        <w:fldChar w:fldCharType="begin" w:fldLock="1"/>
      </w:r>
      <w:r w:rsidRPr="00E7441B">
        <w:rPr>
          <w:rFonts w:cs="Times New Roman"/>
          <w:szCs w:val="24"/>
        </w:rPr>
        <w:instrText>ADDIN CSL_CITATION {"citationItems":[{"id":"ITEM-1","itemData":{"DOI":"10.2139/ssrn.3592953","ISSN":"1556-5068","abstract":"Drawing on firm-level expectations at a one-year forecast horizon in the Survey of Business Uncertainty (SBU), we construct novel, forward-looking reallocation measures for jobs and sales. These measures rise sharply after February 2020, reaching rates in April that are 2.4 (3.9) times the pre-COVID average for jobs (sales). We also draw on special questions in the April SBU to quantify the near-term impact of the COVID-19 shock on business staffing. We find 3 new hires for every 10 layoffs caused by the shock and estimate that 42 percent of recent layoffs will result in permanent job loss. Our survey evidence aligns well with anecdotal evidence of large pandemic-induced demand increases at some firms, with contemporaneous evidence on gross business formation, and with a sharp pandemic-induced rise in equity return dispersion across firms. After developing the evidence, we consider implications of our evidence for the economic outlook and for policy responses to the pandemic. Unemployment benefit levels that exceed worker earnings, policies that subsidize employee retention, occupational licensing restrictions, and regulatory barriers to business formation will impede reallocation responses to the COVID-19 shock.","author":[{"dropping-particle":"","family":"Barrero","given":"Jose Maria","non-dropping-particle":"","parse-names":false,"suffix":""},{"dropping-particle":"","family":"Bloom","given":"Nicholas","non-dropping-particle":"","parse-names":false,"suffix":""},{"dropping-particle":"","family":"Davis","given":"Steven J.","non-dropping-particle":"","parse-names":false,"suffix":""}],"container-title":"SSRN Electronic Journal","id":"ITEM-1","issued":{"date-parts":[["2020"]]},"title":"COVID-19 Is Also a Reallocation Shock","type":"article-journal"},"uris":["http://www.mendeley.com/documents/?uuid=e07769de-9097-43e3-be2c-400d00053da9"]}],"mendeley":{"formattedCitation":"(Barrero et al., 2020)","plainTextFormattedCitation":"(Barrero et al., 2020)","previouslyFormattedCitation":"(Barrero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(Barrero et al., 2020)</w:t>
      </w:r>
      <w:r w:rsidRPr="00E7441B">
        <w:rPr>
          <w:rFonts w:cs="Times New Roman"/>
          <w:szCs w:val="24"/>
        </w:rPr>
        <w:fldChar w:fldCharType="end"/>
      </w:r>
      <w:r w:rsidRPr="00E7441B">
        <w:rPr>
          <w:rFonts w:cs="Times New Roman"/>
          <w:szCs w:val="24"/>
        </w:rPr>
        <w:t xml:space="preserve">. The various policies on the lines of talent management are framed and adopted to keep the staff motivated and retain them for longer tenure with the organization </w:t>
      </w:r>
      <w:r w:rsidRPr="00E7441B">
        <w:rPr>
          <w:rFonts w:cs="Times New Roman"/>
          <w:szCs w:val="24"/>
        </w:rPr>
        <w:fldChar w:fldCharType="begin" w:fldLock="1"/>
      </w:r>
      <w:r w:rsidR="00F344C6" w:rsidRPr="00E7441B">
        <w:rPr>
          <w:rFonts w:cs="Times New Roman"/>
          <w:szCs w:val="24"/>
        </w:rPr>
        <w:instrText>ADDIN CSL_CITATION {"citationItems":[{"id":"ITEM-1","itemData":{"DOI":"10.1017/CBO9781107415324.004","ISBN":"9788578110796","ISSN":"00157120","PMID":"25246403","abstract":"Predicting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approach.","author":[{"dropping-particle":"","family":"Nathan","given":"Andrew J.","non-dropping-particle":"","parse-names":false,"suffix":""},{"dropping-particle":"","family":"Scobell","given":"Andrew","non-dropping-particle":"","parse-names":false,"suffix":""}],"container-title":"Foreign Affairs","id":"ITEM-1","issue":"5","issued":{"date-parts":[["2012"]]},"page":"1689-1699","title":"How China sees America","type":"article-journal","volume":"91"},"uris":["http://www.mendeley.com/documents/?uuid=3bce30d9-001a-4fba-a517-c1a03279ceb4"]}],"mendeley":{"formattedCitation":"(Nathan &amp; Scobell, 2012a)","plainTextFormattedCitation":"(Nathan &amp; Scobell, 2012a)","previouslyFormattedCitation":"(Nathan &amp; Scobell, 2012a)"},"properties":{"noteIndex":0},"schema":"https://github.com/citation-style-language/schema/raw/master/csl-citation.json"}</w:instrText>
      </w:r>
      <w:r w:rsidRPr="00E7441B">
        <w:rPr>
          <w:rFonts w:cs="Times New Roman"/>
          <w:szCs w:val="24"/>
        </w:rPr>
        <w:fldChar w:fldCharType="separate"/>
      </w:r>
      <w:r w:rsidR="00F344C6" w:rsidRPr="00E7441B">
        <w:rPr>
          <w:rFonts w:cs="Times New Roman"/>
          <w:noProof/>
          <w:szCs w:val="24"/>
        </w:rPr>
        <w:t>(Nathan &amp; Scobell, 2012a)</w:t>
      </w:r>
      <w:r w:rsidRPr="00E7441B">
        <w:rPr>
          <w:rFonts w:cs="Times New Roman"/>
          <w:szCs w:val="24"/>
        </w:rPr>
        <w:fldChar w:fldCharType="end"/>
      </w:r>
      <w:r w:rsidRPr="00E7441B">
        <w:rPr>
          <w:rFonts w:cs="Times New Roman"/>
          <w:szCs w:val="24"/>
        </w:rPr>
        <w:t xml:space="preserve">. </w:t>
      </w:r>
      <w:r w:rsidR="000F5395" w:rsidRPr="00E7441B">
        <w:rPr>
          <w:rFonts w:cs="Times New Roman"/>
          <w:szCs w:val="24"/>
        </w:rPr>
        <w:t>The w</w:t>
      </w:r>
      <w:r w:rsidRPr="00E7441B">
        <w:rPr>
          <w:rFonts w:cs="Times New Roman"/>
          <w:szCs w:val="24"/>
        </w:rPr>
        <w:t xml:space="preserve">ork environment </w:t>
      </w:r>
      <w:r w:rsidR="000F5395" w:rsidRPr="00E7441B">
        <w:rPr>
          <w:rFonts w:cs="Times New Roman"/>
          <w:szCs w:val="24"/>
        </w:rPr>
        <w:t>can</w:t>
      </w:r>
      <w:r w:rsidRPr="00E7441B">
        <w:rPr>
          <w:rFonts w:cs="Times New Roman"/>
          <w:szCs w:val="24"/>
        </w:rPr>
        <w:t xml:space="preserve"> create motivation and reward if it is supported by nine factors: core values of the organization, leadership, employee aspirations, achievement, recognition, development, and role of work design, quality of work</w:t>
      </w:r>
      <w:r w:rsidR="000F5395" w:rsidRPr="00E7441B">
        <w:rPr>
          <w:rFonts w:cs="Times New Roman"/>
          <w:szCs w:val="24"/>
        </w:rPr>
        <w:t>-</w:t>
      </w:r>
      <w:r w:rsidRPr="00E7441B">
        <w:rPr>
          <w:rFonts w:cs="Times New Roman"/>
          <w:szCs w:val="24"/>
        </w:rPr>
        <w:t>life, balance at the work</w:t>
      </w:r>
      <w:r w:rsidR="000F5395" w:rsidRPr="00E7441B">
        <w:rPr>
          <w:rFonts w:cs="Times New Roman"/>
          <w:szCs w:val="24"/>
        </w:rPr>
        <w:t>,</w:t>
      </w:r>
      <w:r w:rsidRPr="00E7441B">
        <w:rPr>
          <w:rFonts w:cs="Times New Roman"/>
          <w:szCs w:val="24"/>
        </w:rPr>
        <w:t xml:space="preserve"> and talent management </w:t>
      </w:r>
      <w:r w:rsidRPr="00E7441B">
        <w:rPr>
          <w:rFonts w:cs="Times New Roman"/>
          <w:szCs w:val="24"/>
        </w:rPr>
        <w:fldChar w:fldCharType="begin" w:fldLock="1"/>
      </w:r>
      <w:r w:rsidRPr="00E7441B">
        <w:rPr>
          <w:rFonts w:cs="Times New Roman"/>
          <w:szCs w:val="24"/>
        </w:rPr>
        <w:instrText>ADDIN CSL_CITATION {"citationItems":[{"id":"ITEM-1","itemData":{"ISSN":"2716-4446","abstract":"The purpose of this study is to measure the effect of a transformational leadership and on employees' performance in an Indonesian manufacturer through motivation and work environment as a mediating variables. Data were collected by using simple random sampling to 851employees population in an Indonesia manufacturer. The number of returned and valid questionnaires was 627. Data were processed by using SEM with SmartPLS 3.0. The results of the study concluded that transformational leadership has a positive and significant effect on employees' performance, both directly and indirectly through a mediating effect of motivation and work environment. This study proposes a model to improve employees 'performance in Indonesia manufacturers by a transformational leadership through motivation and work environment as a mediator. This study can open the way to improve employee readiness in facing industrial revolution 4.0.","author":[{"dropping-particle":"","family":"Nugroho","given":"Yunianto Agung","non-dropping-particle":"","parse-names":false,"suffix":""},{"dropping-particle":"","family":"Asbari","given":"Masduki","non-dropping-particle":"","parse-names":false,"suffix":""},{"dropping-particle":"","family":"Purwanto","given":"Agus","non-dropping-particle":"","parse-names":false,"suffix":""},{"dropping-particle":"","family":"Basuki","given":"Sucipto","non-dropping-particle":"","parse-names":false,"suffix":""},{"dropping-particle":"","family":"Sudiyono","given":"Rachma Nadhila","non-dropping-particle":"","parse-names":false,"suffix":""},{"dropping-particle":"","family":"Fikri","given":"Muhamad Agung Ali","non-dropping-particle":"","parse-names":false,"suffix":""},{"dropping-particle":"","family":"Hulu","given":"Paolinus","non-dropping-particle":"","parse-names":false,"suffix":""},{"dropping-particle":"","family":"Mustofa","given":"","non-dropping-particle":"","parse-names":false,"suffix":""},{"dropping-particle":"","family":"Chidir","given":"Gusli","non-dropping-particle":"","parse-names":false,"suffix":""},{"dropping-particle":"","family":"Suroso","given":"","non-dropping-particle":"","parse-names":false,"suffix":""},{"dropping-particle":"","family":"Xavir","given":"Yos","non-dropping-particle":"","parse-names":false,"suffix":""}],"container-title":"EduPsyCouns: Journal of Education, Psychology and Counseling","id":"ITEM-1","issue":"1","issued":{"date-parts":[["2020"]]},"page":"438-460","title":"Transformational Leadership and Employees' Performance: the Mediating Role of Motivation and Work Environment","type":"article-journal","volume":"2"},"uris":["http://www.mendeley.com/documents/?uuid=0bbec698-22f4-4840-ac1d-f69397f9493f"]}],"mendeley":{"formattedCitation":"(Nugroho et al., 2020)","plainTextFormattedCitation":"(Nugroho et al., 2020)","previouslyFormattedCitation":"(Nugroho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(Nugroho et al., 2020)</w:t>
      </w:r>
      <w:r w:rsidRPr="00E7441B">
        <w:rPr>
          <w:rFonts w:cs="Times New Roman"/>
          <w:szCs w:val="24"/>
        </w:rPr>
        <w:fldChar w:fldCharType="end"/>
      </w:r>
      <w:r w:rsidRPr="00E7441B">
        <w:rPr>
          <w:rFonts w:cs="Times New Roman"/>
          <w:szCs w:val="24"/>
        </w:rPr>
        <w:t xml:space="preserve">. managers now recognize CSR and sustainability as “essential” for strategic operations, innovations, and talent management. Similar </w:t>
      </w:r>
      <w:r w:rsidRPr="00E7441B">
        <w:rPr>
          <w:rFonts w:cs="Times New Roman"/>
          <w:szCs w:val="24"/>
        </w:rPr>
        <w:fldChar w:fldCharType="begin" w:fldLock="1"/>
      </w:r>
      <w:r w:rsidRPr="00E7441B">
        <w:rPr>
          <w:rFonts w:cs="Times New Roman"/>
          <w:szCs w:val="24"/>
        </w:rPr>
        <w:instrText>ADDIN CSL_CITATION {"citationItems":[{"id":"ITEM-1","itemData":{"DOI":"10.1108/IJCHM-01-2013-0034","abstract":"• Purpose: This study examines hotel frontline employees' perceptions of Corporate Social responsibility (CSR) activities at the hotel they currently work, and how their perceptions influence their level of Organizational Identification, an indicator of their relationship quality with the hotel. • Design/methodology/approach: This study uses 575 responses of hotel frontline employees in the U.S., collected through a national online survey. • Findings: Results show that hotel employees' perceptions of CSR activities encompass the host community, colleagues, and customers, beyond green practices. Moreover, their perceptions of CSR activities positively and significantly influence the level of Organizational Identification. • Research limitations/implications: The results of this exploratory study should not be generalized to all frontline employees in the U.S. hotel industry. Future studies should extend this study to examine potential relationships among other variables relevant to Organizational Identification, and in other hospitality industry contexts. Also, this study does not seek to question the merits of CSR per se, as it takes a managerial perspective to assist hoteliers' understanding of and decision-making on CSR. • Practical implications: As CSR activities often represent company values and norms, frontline employees' perceptions of them can influence how they identify with the company, which is an impetus for their attitudinal and behavioral support to help achieve the company's goals. Accordingly, CSR activities can be a critical tool in engaging frontline employees to achieve better performance and derive more meaning in their careers, and in attracting good quality employees. • Originality/value: This study is a first attempt to empirically examine how CSR activities can benefit hotel employees, based on various literatures on service-profit-chain, CSR, and social identity theory.","author":[{"dropping-particle":"","family":"Park","given":"Sun-Young","non-dropping-particle":"","parse-names":false,"suffix":""},{"dropping-particle":"","family":"Levy","given":"Stuart E","non-dropping-particle":"","parse-names":false,"suffix":""}],"container-title":"International Journal of Contemporary Hospitality Management","id":"ITEM-1","issue":"3","issued":{"date-parts":[["2010"]]},"page":"332-348","title":"USF Scholarship: a digital repository @ Gleeson Library | Geschke Center Corporate Social Responsibility: Perspectives of Hotel Frontline Employees Corporate Social Responsibility: Perspectives of Hotel Frontline Employees","type":"article-journal","volume":"26"},"uris":["http://www.mendeley.com/documents/?uuid=90202b85-c313-4227-8c49-0f1a65343d0a"]}],"mendeley":{"formattedCitation":"(Park &amp; Levy, 2010)","plainTextFormattedCitation":"(Park &amp; Levy, 2010)","previouslyFormattedCitation":"(Park &amp; Levy, 2010)"},"properties":{"noteIndex":0},"schema":"https://github.com/citation-style-language/schema/raw/master/csl-citation.json"}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(Park &amp; Levy, 2010)</w:t>
      </w:r>
      <w:r w:rsidRPr="00E7441B">
        <w:rPr>
          <w:rFonts w:cs="Times New Roman"/>
          <w:szCs w:val="24"/>
        </w:rPr>
        <w:fldChar w:fldCharType="end"/>
      </w:r>
      <w:r w:rsidRPr="00E7441B">
        <w:rPr>
          <w:rFonts w:cs="Times New Roman"/>
          <w:szCs w:val="24"/>
        </w:rPr>
        <w:t xml:space="preserve">. Competition for talents is increasingly fierce in the knowledge economy era. Thus, improving employee loyalty and maintaining effective competitiveness have become important concerns for enterprises </w:t>
      </w:r>
      <w:r w:rsidRPr="00E7441B">
        <w:rPr>
          <w:rFonts w:cs="Times New Roman"/>
          <w:szCs w:val="24"/>
        </w:rPr>
        <w:fldChar w:fldCharType="begin" w:fldLock="1"/>
      </w:r>
      <w:r w:rsidRPr="00E7441B">
        <w:rPr>
          <w:rFonts w:cs="Times New Roman"/>
          <w:szCs w:val="24"/>
        </w:rPr>
        <w:instrText>ADDIN CSL_CITATION {"citationItems":[{"id":"ITEM-1","itemData":{"DOI":"10.3390/su11247009","ISSN":"20711050","abstract":"This study sought to explore the influence of perceived corporate social responsibility (CSR) on organizational identification and organizational commitment. Based on extensive literature review, the theoretical model was proposed. Perceived CSR was developed as the determinant, organizational identification as the mediator, and organizational commitment as the outcome. Targeting highly educated employees, this study surveyed employees with bachelor degrees or above. A total of 836 data were collected, and structural equation modeling was analyzed with statistical software AMOS 21.0 software. The findings indicated that perceived CSR contributed positively to organizational identification and commitment. Apart from the direct positive effect on organizational commitment, organizational identification also mediated the relationship between perceived CSR and employee loyalty. The study highlighted the importance of fulfilling social responsibilities, encouraged managers to understand young well-educated employees from different perspectives, and also shed light on performing effective human resource management (HRM) activities, which can meet the UN Sustainable Development Goals and accelerate the related development in tourism and hospitality.","author":[{"dropping-particle":"","family":"Kong","given":"Haiyan","non-dropping-particle":"","parse-names":false,"suffix":""},{"dropping-particle":"","family":"Bu","given":"Naipeng","non-dropping-particle":"","parse-names":false,"suffix":""},{"dropping-particle":"","family":"Yuan","given":"Yue","non-dropping-particle":"","parse-names":false,"suffix":""},{"dropping-particle":"","family":"Wang","given":"Kangping","non-dropping-particle":"","parse-names":false,"suffix":""},{"dropping-particle":"","family":"Ro","given":"Young Hee","non-dropping-particle":"","parse-names":false,"suffix":""}],"container-title":"Sustainability (Switzerland)","id":"ITEM-1","issue":"24","issued":{"date-parts":[["2019"]]},"title":"Sustainability of Hotel, How Does Perceived Corporate Social Responsibility Influence Employees' Behaviors?","type":"article-journal","volume":"11"},"uris":["http://www.mendeley.com/documents/?uuid=c6642751-a5d9-4090-b12d-daa56e52977a"]}],"mendeley":{"formattedCitation":"(Kong et al., 2019)","plainTextFormattedCitation":"(Kong et al., 2019)","previouslyFormattedCitation":"(Kong et al., 2019)"},"properties":{"noteIndex":0},"schema":"https://github.com/citation-style-language/schema/raw/master/csl-citation.json"}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(Kong et al., 2019)</w:t>
      </w:r>
      <w:r w:rsidRPr="00E7441B">
        <w:rPr>
          <w:rFonts w:cs="Times New Roman"/>
          <w:szCs w:val="24"/>
        </w:rPr>
        <w:fldChar w:fldCharType="end"/>
      </w:r>
      <w:r w:rsidRPr="00E7441B">
        <w:rPr>
          <w:rFonts w:cs="Times New Roman"/>
          <w:szCs w:val="24"/>
        </w:rPr>
        <w:t xml:space="preserve">. Attracting and retaining skilled and talented employees is a critical component of competitiveness for </w:t>
      </w:r>
      <w:r w:rsidR="000F5395" w:rsidRPr="00E7441B">
        <w:rPr>
          <w:rFonts w:cs="Times New Roman"/>
          <w:szCs w:val="24"/>
        </w:rPr>
        <w:t xml:space="preserve">a </w:t>
      </w:r>
      <w:r w:rsidRPr="00E7441B">
        <w:rPr>
          <w:rFonts w:cs="Times New Roman"/>
          <w:szCs w:val="24"/>
        </w:rPr>
        <w:t xml:space="preserve">firm </w:t>
      </w:r>
      <w:r w:rsidRPr="00E7441B">
        <w:rPr>
          <w:rFonts w:cs="Times New Roman"/>
          <w:szCs w:val="24"/>
        </w:rPr>
        <w:fldChar w:fldCharType="begin" w:fldLock="1"/>
      </w:r>
      <w:r w:rsidRPr="00E7441B">
        <w:rPr>
          <w:rFonts w:cs="Times New Roman"/>
          <w:szCs w:val="24"/>
        </w:rPr>
        <w:instrText>ADDIN CSL_CITATION {"citationItems":[{"id":"ITEM-1","itemData":{"DOI":"10.1016/j.jhtm.2019.10.012","ISSN":"18395260","abstract":"This study seeks to explore how CSR participation impacts the subjective well-being of frontline employees. Drawing on self-determination theory, this study proposes that psychological needs satisfaction mediates the relationship between CSR participation and the subjective well-being of frontline employees. With data collected from a field survey of 12 four-star and five-star hotels in Sanya, China, the findings reveal that both employee’ in-role and extra-role CSR participation exerts a significantly positive impact on subjective well-being. The results also confirm a mediating effect of psychological needs satisfaction (i.e., autonomy and competence, except for relatedness) in the CSR participation-subjective well-being linkage. The findings of our study extend previous models that depict micro-level, employee-focused outcomes of CSR by advancing a more nuanced understanding of this missing mediating link in the interface of CSR-workplace outcomes.","author":[{"dropping-particle":"","family":"Hu","given":"Bing","non-dropping-particle":"","parse-names":false,"suffix":""},{"dropping-particle":"","family":"Liu","given":"Jing","non-dropping-particle":"","parse-names":false,"suffix":""},{"dropping-particle":"","family":"Qu","given":"Hailin","non-dropping-particle":"","parse-names":false,"suffix":""}],"container-title":"Journal of Hospitality and Tourism Management","id":"ITEM-1","issue":"December 2019","issued":{"date-parts":[["2019"]]},"page":"129-137","publisher":"Elsevier Ltd","title":"The employee-focused outcomes of CSR participation: The mediating role of psychological needs satisfaction","type":"article-journal","volume":"41"},"uris":["http://www.mendeley.com/documents/?uuid=7f0484c9-d451-42d3-9b63-61546778f4df"]}],"mendeley":{"formattedCitation":"(Hu et al., 2019)","plainTextFormattedCitation":"(Hu et al., 2019)","previouslyFormattedCitation":"(Hu et al., 2019)"},"properties":{"noteIndex":0},"schema":"https://github.com/citation-style-language/schema/raw/master/csl-citation.json"}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(Hu et al., 2019)</w:t>
      </w:r>
      <w:r w:rsidRPr="00E7441B">
        <w:rPr>
          <w:rFonts w:cs="Times New Roman"/>
          <w:szCs w:val="24"/>
        </w:rPr>
        <w:fldChar w:fldCharType="end"/>
      </w:r>
      <w:r w:rsidRPr="00E7441B">
        <w:rPr>
          <w:rFonts w:cs="Times New Roman"/>
          <w:szCs w:val="24"/>
        </w:rPr>
        <w:t>.</w:t>
      </w:r>
    </w:p>
    <w:p w14:paraId="542F4BEC" w14:textId="48F755A4" w:rsidR="00832EE2" w:rsidRPr="00E7441B" w:rsidRDefault="00832EE2" w:rsidP="00E7441B">
      <w:pPr>
        <w:spacing w:line="360" w:lineRule="auto"/>
        <w:rPr>
          <w:rFonts w:cs="Times New Roman"/>
          <w:szCs w:val="24"/>
        </w:rPr>
      </w:pPr>
      <w:r w:rsidRPr="00E7441B">
        <w:rPr>
          <w:rFonts w:cs="Times New Roman"/>
          <w:szCs w:val="24"/>
        </w:rPr>
        <w:t xml:space="preserve">Corporate Social Responsibility is essential for encouraging diversity and ethical governance could attract the best talent from the </w:t>
      </w:r>
      <w:proofErr w:type="spellStart"/>
      <w:r w:rsidR="00486CDC" w:rsidRPr="00E7441B">
        <w:rPr>
          <w:rFonts w:cs="Times New Roman"/>
          <w:szCs w:val="24"/>
        </w:rPr>
        <w:t>labor</w:t>
      </w:r>
      <w:proofErr w:type="spellEnd"/>
      <w:r w:rsidRPr="00E7441B">
        <w:rPr>
          <w:rFonts w:cs="Times New Roman"/>
          <w:szCs w:val="24"/>
        </w:rPr>
        <w:t xml:space="preserve"> pool, regardless of race, ethnicity, or gender. A diverse workforce can promote innovative ideas to solve problems and provide cost savings, which enhances a firm's productive capabilities and in-creases a firm's operational efficiency </w:t>
      </w:r>
      <w:r w:rsidRPr="00E7441B">
        <w:rPr>
          <w:rFonts w:cs="Times New Roman"/>
          <w:szCs w:val="24"/>
        </w:rPr>
        <w:fldChar w:fldCharType="begin" w:fldLock="1"/>
      </w:r>
      <w:r w:rsidRPr="00E7441B">
        <w:rPr>
          <w:rFonts w:cs="Times New Roman"/>
          <w:szCs w:val="24"/>
        </w:rPr>
        <w:instrText>ADDIN CSL_CITATION {"citationItems":[{"id":"ITEM-1","itemData":{"DOI":"10.1016/j.jhtm.2018.10.005","ISSN":"18395260","abstract":"The primary purpose of this study is to compare the internal and external stakeholder effect of corporate social responsibility (CSR) on a restaurant firm's financial performance. Two financial measures (i.e., return on asset and Tobin's q) were used to capture a firm's short-term profitability and the market's evaluation of a firm's future profitability. The study found that external CSR enhances a firm's market value but is negatively related to operational profitability. Internal CSR increases a firm's operational profitability but has no effect on a firm's market value. This study examines the stakeholder perspective of CSR, considering a variety of performance indicators, to provide a more in-depth understanding of CSR.","author":[{"dropping-particle":"","family":"Yoon","given":"Borham","non-dropping-particle":"","parse-names":false,"suffix":""},{"dropping-particle":"","family":"Chung","given":"Yeasun","non-dropping-particle":"","parse-names":false,"suffix":""}],"container-title":"Journal of Hospitality and Tourism Management","id":"ITEM-1","issue":"December","issued":{"date-parts":[["2018"]]},"page":"89-96","publisher":"Elsevier Ltd","title":"The effects of corporate social responsibility on firm performance: A stakeholder approach","type":"article-journal","volume":"37"},"uris":["http://www.mendeley.com/documents/?uuid=1e90931d-7535-4db8-8375-71c8b4f3fa5d"]}],"mendeley":{"formattedCitation":"(Yoon &amp; Chung, 2018)","plainTextFormattedCitation":"(Yoon &amp; Chung, 2018)","previouslyFormattedCitation":"(Yoon &amp; Chung, 2018)"},"properties":{"noteIndex":0},"schema":"https://github.com/citation-style-language/schema/raw/master/csl-citation.json"}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(Yoon &amp; Chung, 2018)</w:t>
      </w:r>
      <w:r w:rsidRPr="00E7441B">
        <w:rPr>
          <w:rFonts w:cs="Times New Roman"/>
          <w:szCs w:val="24"/>
        </w:rPr>
        <w:fldChar w:fldCharType="end"/>
      </w:r>
      <w:r w:rsidRPr="00E7441B">
        <w:rPr>
          <w:rFonts w:cs="Times New Roman"/>
          <w:szCs w:val="24"/>
        </w:rPr>
        <w:t xml:space="preserve">. Corporate social responsibility and ethics are thus becoming a vital part of staying competitive, partly because they help to retain talented staff and to satisfy customers’ expectations </w:t>
      </w:r>
      <w:r w:rsidRPr="00E7441B">
        <w:rPr>
          <w:rFonts w:cs="Times New Roman"/>
          <w:szCs w:val="24"/>
        </w:rPr>
        <w:fldChar w:fldCharType="begin" w:fldLock="1"/>
      </w:r>
      <w:r w:rsidR="00453E8A" w:rsidRPr="00E7441B">
        <w:rPr>
          <w:rFonts w:cs="Times New Roman"/>
          <w:szCs w:val="24"/>
        </w:rPr>
        <w:instrText>ADDIN CSL_CITATION {"citationItems":[{"id":"ITEM-1","itemData":{"DOI":"10.1111/j.1467-8683.2007.00565.x","ISSN":"14678683","abstract":"A new movement reconciling corporate sustainability and investment is gaining world-wide attention. Whether corporate sustainability has an impact on market value is examined using large US non-financial firms from 1999 to 2002 in this paper. Taking Tobin's q as the proxy for firm value, a significantly positive relation between corporate sustainability and its market value is found. We also find a strong interaction effect between corporate sustainability and sales growth on firm value. Moreover, there is evidence to support that being sustainable causes a firm to increase its value. This indicates that companies with remarkable sustainable development strategies are more likely to be rewarded by investors with a higher valuation in the financial markets. © 2007 The Authors.","author":[{"dropping-particle":"","family":"Fang","given":"Shih","non-dropping-particle":"","parse-names":false,"suffix":""},{"dropping-particle":"","family":"Jiun","given":"Her","non-dropping-particle":"","parse-names":false,"suffix":""}],"container-title":"Corporate Governance: An International Review","id":"ITEM-1","issue":"2","issued":{"date-parts":[["2007"]]},"page":"345-358","title":"Is corporate sustainability a value-increasing strategy for business?","type":"article-journal","volume":"15"},"uris":["http://www.mendeley.com/documents/?uuid=51108d9f-eb8e-4a94-b685-b806cbbd3027"]}],"mendeley":{"formattedCitation":"(Fang &amp; Jiun, 2007)","plainTextFormattedCitation":"(Fang &amp; Jiun, 2007)","previouslyFormattedCitation":"(Fang &amp; Jiun, 2007)"},"properties":{"noteIndex":0},"schema":"https://github.com/citation-style-language/schema/raw/master/csl-citation.json"}</w:instrText>
      </w:r>
      <w:r w:rsidRPr="00E7441B">
        <w:rPr>
          <w:rFonts w:cs="Times New Roman"/>
          <w:szCs w:val="24"/>
        </w:rPr>
        <w:fldChar w:fldCharType="separate"/>
      </w:r>
      <w:r w:rsidR="00C65C4F" w:rsidRPr="00E7441B">
        <w:rPr>
          <w:rFonts w:cs="Times New Roman"/>
          <w:noProof/>
          <w:szCs w:val="24"/>
        </w:rPr>
        <w:t>(Fang &amp; Jiun, 2007)</w:t>
      </w:r>
      <w:r w:rsidRPr="00E7441B">
        <w:rPr>
          <w:rFonts w:cs="Times New Roman"/>
          <w:szCs w:val="24"/>
        </w:rPr>
        <w:fldChar w:fldCharType="end"/>
      </w:r>
      <w:r w:rsidRPr="00E7441B">
        <w:rPr>
          <w:rFonts w:cs="Times New Roman"/>
          <w:szCs w:val="24"/>
        </w:rPr>
        <w:t>. . Building “talent” is described as an inclusive approach to the learning and development of all staff, with particular emphasis being placed at this stage of organi</w:t>
      </w:r>
      <w:r w:rsidR="000F5395" w:rsidRPr="00E7441B">
        <w:rPr>
          <w:rFonts w:cs="Times New Roman"/>
          <w:szCs w:val="24"/>
        </w:rPr>
        <w:t>z</w:t>
      </w:r>
      <w:r w:rsidRPr="00E7441B">
        <w:rPr>
          <w:rFonts w:cs="Times New Roman"/>
          <w:szCs w:val="24"/>
        </w:rPr>
        <w:t xml:space="preserve">ational change, upon building “great managers”– able to “lead and inspire” their teams while carrying out their people management responsibilities </w:t>
      </w:r>
      <w:r w:rsidRPr="00E7441B">
        <w:rPr>
          <w:rFonts w:cs="Times New Roman"/>
          <w:szCs w:val="24"/>
        </w:rPr>
        <w:fldChar w:fldCharType="begin" w:fldLock="1"/>
      </w:r>
      <w:r w:rsidRPr="00E7441B">
        <w:rPr>
          <w:rFonts w:cs="Times New Roman"/>
          <w:szCs w:val="24"/>
        </w:rPr>
        <w:instrText>ADDIN CSL_CITATION {"citationItems":[{"id":"ITEM-1","itemData":{"DOI":"10.1108/WHATT-10-2017-0064","ISSN":"17554225","abstract":"Purpose: This study aims to identify recent trends in the strategic repositioning of the human resources (HR) function within the hotel industry, and to explore challenges facing HR professionals as they engage in strategies to develop talent and organisational capability, while adjusting to the shifting boundaries of the HR function. Design/methodology/approach: The study provides a case study investigation based on a qualitative research design. It draws on a series of informal discussions with key informants, in-depth round table discussions with members of the HR function and a rich source of secondary (company specific) data about a recent strategic change initiative. Findings: The study presents a rich picture of the contradictory nature of the strategic repositioning of the HR function, and the role of electronic HR systems in shaping this. It points to the significance of “higher-order” HR capabilities associated with the functions’ capacity to engage in strategies to develop talent and organisational capability. Practical implications: This study points to contradictions and tensions in shifting the focus of the HR function from “operational” to “strategic” management of talent. It offers four practice implications in the areas of continuous professional development, and building HR and line manager skills in dialogue, project management and the use of new technology, talent data and analytics. Originality/value: This study illustrates the deployment of talent management practices within a broader organisational development remit to restructure the business and HR function in pursuit of more efficient and effective people management.","author":[{"dropping-particle":"","family":"Francis","given":"Helen","non-dropping-particle":"","parse-names":false,"suffix":""},{"dropping-particle":"","family":"Baum","given":"Tom","non-dropping-particle":"","parse-names":false,"suffix":""}],"container-title":"Worldwide Hospitality and Tourism Themes","id":"ITEM-1","issue":"1","issued":{"date-parts":[["2018"]]},"page":"86-100","title":"HR transformation within the hotel industry: building capacity for change","type":"article-journal","volume":"10"},"uris":["http://www.mendeley.com/documents/?uuid=67e0cc20-4fa8-4a91-b2d4-b322a51c80a8"]}],"mendeley":{"formattedCitation":"(Francis &amp; Baum, 2018)","plainTextFormattedCitation":"(Francis &amp; Baum, 2018)","previouslyFormattedCitation":"(Francis &amp; Baum, 2018)"},"properties":{"noteIndex":0},"schema":"https://github.com/citation-style-language/schema/raw/master/csl-citation.json"}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(Francis &amp; Baum, 2018)</w:t>
      </w:r>
      <w:r w:rsidRPr="00E7441B">
        <w:rPr>
          <w:rFonts w:cs="Times New Roman"/>
          <w:szCs w:val="24"/>
        </w:rPr>
        <w:fldChar w:fldCharType="end"/>
      </w:r>
      <w:r w:rsidRPr="00E7441B">
        <w:rPr>
          <w:rFonts w:cs="Times New Roman"/>
          <w:szCs w:val="24"/>
        </w:rPr>
        <w:t>. Hotels now</w:t>
      </w:r>
      <w:r w:rsidR="00E7441B">
        <w:rPr>
          <w:rFonts w:cs="Times New Roman"/>
          <w:szCs w:val="24"/>
        </w:rPr>
        <w:t>a</w:t>
      </w:r>
      <w:r w:rsidRPr="00E7441B">
        <w:rPr>
          <w:rFonts w:cs="Times New Roman"/>
          <w:szCs w:val="24"/>
        </w:rPr>
        <w:t xml:space="preserve">days are focusing upon certain Human Resource practices </w:t>
      </w:r>
      <w:r w:rsidR="000F5395" w:rsidRPr="00E7441B">
        <w:rPr>
          <w:rFonts w:cs="Times New Roman"/>
          <w:szCs w:val="24"/>
        </w:rPr>
        <w:t>about</w:t>
      </w:r>
      <w:r w:rsidRPr="00E7441B">
        <w:rPr>
          <w:rFonts w:cs="Times New Roman"/>
          <w:szCs w:val="24"/>
        </w:rPr>
        <w:t xml:space="preserve"> areas of “Turnover Management”, “Retention Management”, “Talent Management”, “Succession planning”, “Compensation Management”, “Motivation Techniques”, “Work</w:t>
      </w:r>
      <w:r w:rsidR="000F5395" w:rsidRPr="00E7441B">
        <w:rPr>
          <w:rFonts w:cs="Times New Roman"/>
          <w:szCs w:val="24"/>
        </w:rPr>
        <w:t>-</w:t>
      </w:r>
      <w:r w:rsidRPr="00E7441B">
        <w:rPr>
          <w:rFonts w:cs="Times New Roman"/>
          <w:szCs w:val="24"/>
        </w:rPr>
        <w:t xml:space="preserve">Life Balance” etc </w:t>
      </w:r>
      <w:r w:rsidRPr="00E7441B">
        <w:rPr>
          <w:rFonts w:cs="Times New Roman"/>
          <w:szCs w:val="24"/>
        </w:rPr>
        <w:fldChar w:fldCharType="begin" w:fldLock="1"/>
      </w:r>
      <w:r w:rsidRPr="00E7441B">
        <w:rPr>
          <w:rFonts w:cs="Times New Roman"/>
          <w:szCs w:val="24"/>
        </w:rPr>
        <w:instrText>ADDIN CSL_CITATION {"citationItems":[{"id":"ITEM-1","itemData":{"DOI":"10.21863/atithya/2015.1.2.013","abstract":"The rapid growth in Pune city has created a great demand for the hospitality skilled personnel but has resulted in a high attrition rate in recent years. Hotels now days are focusing upon certain Human Resource practices pertaining to areas of Turnover Management, Retention Management, Talent Management, Succession planning, Compensation Management, Motivation Techniques, Work Life Balance etc. The study is in a category of descriptive research and has studied various existing practices of ERM System followed by hotels in Pune city and will include surveys by means of a questionnaire and fact finding enquiries of different kinds. HR department of the hotel not only has to come up with effective system to ensure employee satisfaction but also have to make a conscious effort to cope up with the challenges pertaining to employee retention. Hotels in Pune could adopt effective ERM System which has a great impact on stay back of employees.","author":[{"dropping-particle":"","family":"Gaikwad","given":"Sanjay Kumar M.","non-dropping-particle":"","parse-names":false,"suffix":""},{"dropping-particle":"","family":"Shende","given":"Kiran","non-dropping-particle":"","parse-names":false,"suffix":""}],"container-title":"ATITHYA: A Journal of Hospitality","id":"ITEM-1","issue":"2","issued":{"date-parts":[["2015"]]},"title":"An Analysis of Effectiveness and Challenges in Implementation of Employee Retention Management System (ERMS) in Hotel Industry of Pune City","type":"article-journal","volume":"1"},"uris":["http://www.mendeley.com/documents/?uuid=c47bf042-de34-40b0-9bd2-1435631440e9"]}],"mendeley":{"formattedCitation":"(Gaikwad &amp; Shende, 2015)","plainTextFormattedCitation":"(Gaikwad &amp; Shende, 2015)","previouslyFormattedCitation":"(Gaikwad &amp; Shende, 2015)"},"properties":{"noteIndex":0},"schema":"https://github.com/citation-style-language/schema/raw/master/csl-citation.json"}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(Gaikwad &amp; Shende, 2015)</w:t>
      </w:r>
      <w:r w:rsidRPr="00E7441B">
        <w:rPr>
          <w:rFonts w:cs="Times New Roman"/>
          <w:szCs w:val="24"/>
        </w:rPr>
        <w:fldChar w:fldCharType="end"/>
      </w:r>
      <w:r w:rsidRPr="00E7441B">
        <w:rPr>
          <w:rFonts w:cs="Times New Roman"/>
          <w:szCs w:val="24"/>
        </w:rPr>
        <w:t>.</w:t>
      </w:r>
    </w:p>
    <w:p w14:paraId="77CA5849" w14:textId="1413DC88" w:rsidR="00832EE2" w:rsidRPr="00E7441B" w:rsidRDefault="00832EE2" w:rsidP="00E7441B">
      <w:pPr>
        <w:spacing w:line="360" w:lineRule="auto"/>
        <w:rPr>
          <w:rFonts w:cs="Times New Roman"/>
          <w:szCs w:val="24"/>
        </w:rPr>
      </w:pPr>
      <w:r w:rsidRPr="00E7441B">
        <w:rPr>
          <w:rFonts w:cs="Times New Roman"/>
          <w:szCs w:val="24"/>
        </w:rPr>
        <w:t>Due to pressing talent shortages, talent management is becoming an important strategic area for the survival and success of both multinational and local busines</w:t>
      </w:r>
      <w:r w:rsidR="000F5395" w:rsidRPr="00E7441B">
        <w:rPr>
          <w:rFonts w:cs="Times New Roman"/>
          <w:szCs w:val="24"/>
        </w:rPr>
        <w:t>se</w:t>
      </w:r>
      <w:r w:rsidRPr="00E7441B">
        <w:rPr>
          <w:rFonts w:cs="Times New Roman"/>
          <w:szCs w:val="24"/>
        </w:rPr>
        <w:t xml:space="preserve">s across the globe that compete for attracting and retaining talent </w:t>
      </w:r>
      <w:r w:rsidRPr="00E7441B">
        <w:rPr>
          <w:rFonts w:cs="Times New Roman"/>
          <w:szCs w:val="24"/>
        </w:rPr>
        <w:fldChar w:fldCharType="begin" w:fldLock="1"/>
      </w:r>
      <w:r w:rsidRPr="00E7441B">
        <w:rPr>
          <w:rFonts w:cs="Times New Roman"/>
          <w:szCs w:val="24"/>
        </w:rPr>
        <w:instrText>ADDIN CSL_CITATION {"citationItems":[{"id":"ITEM-1","itemData":{"DOI":"10.1016/j.ibusrev.2012.07.005","ISSN":"09695931","abstract":"We demonstrate that gender quotas have not attracted due interest as a talent management formulation in the Asia Pacific region. Drawing on a literature review, this paper illustrates the utility of gender quotas for talent management in the context of high growth potential economies in the Asia Pacific region, i.e. China, Singapore, Thailand, Hong Kong and Taiwan. These five economies are characterized with talent shortages on the one hand, and untapped female potential on the other. We show the necessity and legitimacy of considering gender quotas as part of talent management strategy in the region in order to leverage untapped female potential for addressing talent shortages. © 2012 Elsevier Ltd.","author":[{"dropping-particle":"","family":"Tatli","given":"Ahu","non-dropping-particle":"","parse-names":false,"suffix":""},{"dropping-particle":"","family":"Vassilopoulou","given":"Joana","non-dropping-particle":"","parse-names":false,"suffix":""},{"dropping-particle":"","family":"Özbilgin","given":"Mustafa","non-dropping-particle":"","parse-names":false,"suffix":""}],"container-title":"International Business Review","id":"ITEM-1","issue":"3","issued":{"date-parts":[["2013"]]},"page":"539-553","title":"An unrequited affinity between talent shortages and untapped female potential: The relevance of gender quotas for talent management in high growth potential economies of the Asia Pacific region","type":"article-journal","volume":"22"},"uris":["http://www.mendeley.com/documents/?uuid=e906ff5c-b4a8-48da-b681-c6a6c5453e74"]}],"mendeley":{"formattedCitation":"(Tatli et al., 2013)","plainTextFormattedCitation":"(Tatli et al., 2013)","previouslyFormattedCitation":"(Tatli et al., 2013)"},"properties":{"noteIndex":0},"schema":"https://github.com/citation-style-language/schema/raw/master/csl-citation.json"}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(Tatli et al., 2013)</w:t>
      </w:r>
      <w:r w:rsidRPr="00E7441B">
        <w:rPr>
          <w:rFonts w:cs="Times New Roman"/>
          <w:szCs w:val="24"/>
        </w:rPr>
        <w:fldChar w:fldCharType="end"/>
      </w:r>
      <w:r w:rsidRPr="00E7441B">
        <w:rPr>
          <w:rFonts w:cs="Times New Roman"/>
          <w:szCs w:val="24"/>
        </w:rPr>
        <w:t xml:space="preserve">. A significant amount of the efforts in talent management goes toward managing the talent pool and developing career trajectories of </w:t>
      </w:r>
      <w:r w:rsidR="000F5395" w:rsidRPr="00E7441B">
        <w:rPr>
          <w:rFonts w:cs="Times New Roman"/>
          <w:szCs w:val="24"/>
        </w:rPr>
        <w:t xml:space="preserve">the </w:t>
      </w:r>
      <w:r w:rsidRPr="00E7441B">
        <w:rPr>
          <w:rFonts w:cs="Times New Roman"/>
          <w:szCs w:val="24"/>
        </w:rPr>
        <w:t xml:space="preserve">top talent in the firm. This may involve career path planning, setting up pipelines for succession, development programs, and a whole host of other implementable strategies for the high potential and/or high performing employees, as the organization sees fit </w:t>
      </w:r>
      <w:r w:rsidRPr="00E7441B">
        <w:rPr>
          <w:rFonts w:cs="Times New Roman"/>
          <w:szCs w:val="24"/>
        </w:rPr>
        <w:fldChar w:fldCharType="begin" w:fldLock="1"/>
      </w:r>
      <w:r w:rsidR="00AF7324" w:rsidRPr="00E7441B">
        <w:rPr>
          <w:rFonts w:cs="Times New Roman"/>
          <w:szCs w:val="24"/>
        </w:rPr>
        <w:instrText>ADDIN CSL_CITATION {"citationItems":[{"id":"ITEM-1","itemData":{"DOI":"10.5296/ijhrs.v10i3.17266","abstract":"Purpose-The purpose of this study is to examine the influences of ethical leadership and talent management on hotel front desk employees’ performance. This study also tests the mediating effect of employee commitment in the relationship between ethical leadership, talent management and employee performance. Leader member exchange theory and social exchange theory has been used as the underlying theories for the framework in this study.Methodology-Data is collected through online questionnaire distributed to front desk employees working in One-star, two- star and three-star hotels around Malaysia particularly in Penang and Kuala Lumpur. 150 usable questionnaires are collected from the targeted respondents. Sample size have been identified using G power software and Partial Least Square (PLS) is used to analyze data.Findings - The findings of this study show that the ethical leadership does not have significant relationship with employee commitments, while talent management has a positive and significant relationship with employee commitments. This study also confirms the mediating effect of employee commitments between the relationship of talent management and employee performance.Contribution -The current study contributes towards the body of knowledge by incorporating leader member exchange theory and social exchange theory. This study also contributes by proving the mediating effect of employee commitment in the hotel industry. The study provides information for hotel managers about why and under what circumstances employees perform better.","author":[{"dropping-particle":"","family":"Hamid","given":"Abdul","non-dropping-particle":"","parse-names":false,"suffix":""},{"dropping-particle":"","family":"Bin","given":"Muhammad Rajbul Asik","non-dropping-particle":"","parse-names":false,"suffix":""},{"dropping-particle":"","family":"Rahim","given":"Abdul","non-dropping-particle":"","parse-names":false,"suffix":""},{"dropping-particle":"","family":"Noor","given":"Fareen","non-dropping-particle":"","parse-names":false,"suffix":""},{"dropping-particle":"","family":"Yashar","given":"Salamzadeh","non-dropping-particle":"","parse-names":false,"suffix":""}],"container-title":"International Journal of Human Resource Studies","id":"ITEM-1","issue":"3","issued":{"date-parts":[["2020"]]},"page":"77","title":"Influence of Ethical Leadership and Talent Management on Employee Performance: Does Employee Commitment Matter in Malaysian Hotel Industry?","type":"article-journal","volume":"10"},"uris":["http://www.mendeley.com/documents/?uuid=b4597ed9-4d0f-4822-b420-1f9bdc6a0dfb"]}],"mendeley":{"formattedCitation":"(Hamid et al., 2020)","plainTextFormattedCitation":"(Hamid et al., 2020)","previouslyFormattedCitation":"(Hamid et al., 2020)"},"properties":{"noteIndex":0},"schema":"https://github.com/citation-style-language/schema/raw/master/csl-citation.json"}</w:instrText>
      </w:r>
      <w:r w:rsidRPr="00E7441B">
        <w:rPr>
          <w:rFonts w:cs="Times New Roman"/>
          <w:szCs w:val="24"/>
        </w:rPr>
        <w:fldChar w:fldCharType="separate"/>
      </w:r>
      <w:r w:rsidR="00AF7324" w:rsidRPr="00E7441B">
        <w:rPr>
          <w:rFonts w:cs="Times New Roman"/>
          <w:noProof/>
          <w:szCs w:val="24"/>
        </w:rPr>
        <w:t>(Hamid et al., 2020)</w:t>
      </w:r>
      <w:r w:rsidRPr="00E7441B">
        <w:rPr>
          <w:rFonts w:cs="Times New Roman"/>
          <w:szCs w:val="24"/>
        </w:rPr>
        <w:fldChar w:fldCharType="end"/>
      </w:r>
      <w:r w:rsidRPr="00E7441B">
        <w:rPr>
          <w:rFonts w:cs="Times New Roman"/>
          <w:szCs w:val="24"/>
        </w:rPr>
        <w:t xml:space="preserve">. Managing talented workers effectively is considered the most appropriate strategy for harnessing business competitiveness. Among other things, there is a need to focus on talent retention </w:t>
      </w:r>
      <w:r w:rsidRPr="00E7441B">
        <w:rPr>
          <w:rFonts w:cs="Times New Roman"/>
          <w:szCs w:val="24"/>
        </w:rPr>
        <w:fldChar w:fldCharType="begin" w:fldLock="1"/>
      </w:r>
      <w:r w:rsidRPr="00E7441B">
        <w:rPr>
          <w:rFonts w:cs="Times New Roman"/>
          <w:szCs w:val="24"/>
        </w:rPr>
        <w:instrText>ADDIN CSL_CITATION {"citationItems":[{"id":"ITEM-1","itemData":{"abstract":"Talent is considered to be one of the main drivers of business success, and the ability to manage talent effectively has become critical in the current business environment. However, there is lack of clarity about the concept of talent in different industry contexts. Also, the hospitality industry is customer oriented and reliant on low skilled workers, and being able to define and manage talent effectively would help the industry to sustain competitiveness. Therefore, this research investigated the application of the concept of talent and talent management within the Thai hospitality industry, and specifically how talent is defined and managed in this industry. The research was also undertaken within the context of the introduction of the ASEAN Economic Community (AEC), which was anticipated to lead increased competition for talented workers. The research used qualitative research methods to get an in-depth understanding of the subject matter. In total 38 semi-structured interviews were conducted at the management level. Data from the interviews is supplemented by documentation and observations; and this ensured triangulation of the responses and thus increased validity of the research. This research uncovered that the concept of talent was widely applied amongst the participating hotels. Generally, talent is defined as high potential or high performance; and the qualities of talented workers include capability, competence, loyalty, and contribution. Also, talent referred to key positions — that is, ‘talent’ is a term related to some workers rather than all workers in the organisation. Moreover, talent was more an acquired rather than natural ability; and this depended on the organisation’s context and the ability of the individual to transfer previous experiences to ‘fit’ with the current environment or situation. Regarding the management of talent, this research identified two main challenges that have to be overcome — the recruitment and retention of talent. The participants indicated that they mainly use both intrinsic and extrinsic approaches to combat these challenges. Consequently, HR activities (especially recruitment and development) are linked to talent retention; with the ultimate goal being to help retain the best talent in the organisation. The implications of these research findings are that organisations need to pay more attention to the recruitment and retention of talent through ‘building good relationships and talent pipelines’ among …","author":[{"dropping-particle":"","family":"Rudsada","given":"Kaewsaeng-On","non-dropping-particle":"","parse-names":false,"suffix":""}],"container-title":"Salford Business School College of Business and Law The University of Salford, Salford, UK Submitted","id":"ITEM-1","issued":{"date-parts":[["2016"]]},"page":"1-108","title":"Talent Management : A Critical Investigation in the Thai Hospitality Industry","type":"article-journal","volume":"147"},"uris":["http://www.mendeley.com/documents/?uuid=3e990192-1d87-4828-8ba8-4598501871fc"]}],"mendeley":{"formattedCitation":"(Rudsada, 2016)","plainTextFormattedCitation":"(Rudsada, 2016)","previouslyFormattedCitation":"(Rudsada, 2016)"},"properties":{"noteIndex":0},"schema":"https://github.com/citation-style-language/schema/raw/master/csl-citation.json"}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(Rudsada, 2016)</w:t>
      </w:r>
      <w:r w:rsidRPr="00E7441B">
        <w:rPr>
          <w:rFonts w:cs="Times New Roman"/>
          <w:szCs w:val="24"/>
        </w:rPr>
        <w:fldChar w:fldCharType="end"/>
      </w:r>
      <w:r w:rsidRPr="00E7441B">
        <w:rPr>
          <w:rFonts w:cs="Times New Roman"/>
          <w:szCs w:val="24"/>
        </w:rPr>
        <w:t xml:space="preserve">. As competition in the hospitality industry intensifies and shifts towards knowledge-based work, hotels need to manage talent flows, as the effective management of knowledge assets is often dependent on a small number of talented employees </w:t>
      </w:r>
      <w:r w:rsidRPr="00E7441B">
        <w:rPr>
          <w:rFonts w:cs="Times New Roman"/>
          <w:szCs w:val="24"/>
        </w:rPr>
        <w:fldChar w:fldCharType="begin" w:fldLock="1"/>
      </w:r>
      <w:r w:rsidRPr="00E7441B">
        <w:rPr>
          <w:rFonts w:cs="Times New Roman"/>
          <w:szCs w:val="24"/>
        </w:rPr>
        <w:instrText>ADDIN CSL_CITATION {"citationItems":[{"id":"ITEM-1","itemData":{"DOI":"10.3390/su11236800","ISSN":"20711050","abstract":"This paper sought to extend the existing talent management literature through an exploratory investigation of talent loss resulting from the possible departure of talented employees from the procurement function of hotels. Through a multiple case study of five organizations in the hospitality industry, we found that the departure of talented procurement managers disrupts supply chain operations and leads to a loss of valuable explicit, tacit, and relational knowledge. Procurement managers were found to hold critical skills and knowledge that are essential for the case organizations. Hence, more proactive management strategies were adopted. Managers seeking to minimize the negative impact of talent loss in the procurement function would be well-advised to treat this procurement function as a strategic one and to adopt proactive and documented management strategies. Firms should be aware of the type of important knowledge and of the importance of aligning their strategies with such knowledge. To retain relational knowledge in case of talent loss, strategies should be designed to reduce the firm's reliance on personal contacts and emotion-based trust in supplier relationships. We concluded the paper with implications for future research and managerial practice for managing talent loss, with an emphasis on sustainability in the hospitality industry.","author":[{"dropping-particle":"","family":"Daghfous","given":"Abdelkader","non-dropping-particle":"","parse-names":false,"suffix":""},{"dropping-particle":"","family":"Belkhodja","given":"Omar","non-dropping-particle":"","parse-names":false,"suffix":""}],"container-title":"Sustainability (Switzerland)","id":"ITEM-1","issue":"23","issued":{"date-parts":[["2019"]]},"title":"Managing talent loss in the procurement function: Insights from the hospitality industry","type":"article-journal","volume":"11"},"uris":["http://www.mendeley.com/documents/?uuid=5a7da44b-4f19-47d6-92e5-0e78034ab47d"]}],"mendeley":{"formattedCitation":"(Daghfous &amp; Belkhodja, 2019)","plainTextFormattedCitation":"(Daghfous &amp; Belkhodja, 2019)","previouslyFormattedCitation":"(Daghfous &amp; Belkhodja, 2019)"},"properties":{"noteIndex":0},"schema":"https://github.com/citation-style-language/schema/raw/master/csl-citation.json"}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(Daghfous &amp; Belkhodja, 2019)</w:t>
      </w:r>
      <w:r w:rsidRPr="00E7441B">
        <w:rPr>
          <w:rFonts w:cs="Times New Roman"/>
          <w:szCs w:val="24"/>
        </w:rPr>
        <w:fldChar w:fldCharType="end"/>
      </w:r>
      <w:r w:rsidRPr="00E7441B">
        <w:rPr>
          <w:rFonts w:cs="Times New Roman"/>
          <w:szCs w:val="24"/>
        </w:rPr>
        <w:t>.</w:t>
      </w:r>
    </w:p>
    <w:p w14:paraId="4155B21D" w14:textId="77777777" w:rsidR="00E8721F" w:rsidRPr="00E7441B" w:rsidRDefault="005F6909" w:rsidP="00E7441B">
      <w:pPr>
        <w:pStyle w:val="Heading2"/>
        <w:numPr>
          <w:ilvl w:val="2"/>
          <w:numId w:val="6"/>
        </w:numPr>
        <w:rPr>
          <w:rStyle w:val="Heading2Char"/>
          <w:b/>
          <w:bCs/>
        </w:rPr>
      </w:pPr>
      <w:bookmarkStart w:id="46" w:name="_Toc51712069"/>
      <w:bookmarkStart w:id="47" w:name="_Toc68026262"/>
      <w:r w:rsidRPr="00E7441B">
        <w:rPr>
          <w:rStyle w:val="Heading2Char"/>
          <w:b/>
          <w:bCs/>
        </w:rPr>
        <w:t>Employee motivation measures</w:t>
      </w:r>
      <w:bookmarkStart w:id="48" w:name="_Toc51711889"/>
      <w:bookmarkStart w:id="49" w:name="_Toc51712070"/>
      <w:bookmarkStart w:id="50" w:name="_Hlk56374789"/>
      <w:bookmarkEnd w:id="46"/>
      <w:bookmarkEnd w:id="47"/>
      <w:r w:rsidR="00E8721F" w:rsidRPr="00E7441B">
        <w:rPr>
          <w:rStyle w:val="Heading2Char"/>
          <w:b/>
          <w:bCs/>
        </w:rPr>
        <w:t xml:space="preserve"> </w:t>
      </w:r>
    </w:p>
    <w:p w14:paraId="2FB1DEAE" w14:textId="55AAE6F9" w:rsidR="009A7A45" w:rsidRPr="00E7441B" w:rsidRDefault="00832EE2" w:rsidP="00E7441B">
      <w:pPr>
        <w:spacing w:line="360" w:lineRule="auto"/>
        <w:rPr>
          <w:rStyle w:val="Heading2Char"/>
        </w:rPr>
      </w:pPr>
      <w:r w:rsidRPr="00E7441B">
        <w:rPr>
          <w:rFonts w:cs="Times New Roman"/>
          <w:szCs w:val="24"/>
        </w:rPr>
        <w:t>Motiv</w:t>
      </w:r>
      <w:r w:rsidRPr="00E7441B">
        <w:rPr>
          <w:rStyle w:val="Heading2Char"/>
          <w:b w:val="0"/>
        </w:rPr>
        <w:t xml:space="preserve">ation is a cause that distributes and supports human </w:t>
      </w:r>
      <w:proofErr w:type="spellStart"/>
      <w:r w:rsidR="00486CDC" w:rsidRPr="00E7441B">
        <w:rPr>
          <w:rStyle w:val="Heading2Char"/>
          <w:b w:val="0"/>
        </w:rPr>
        <w:t>behavior</w:t>
      </w:r>
      <w:proofErr w:type="spellEnd"/>
      <w:r w:rsidRPr="00E7441B">
        <w:rPr>
          <w:rStyle w:val="Heading2Char"/>
          <w:b w:val="0"/>
        </w:rPr>
        <w:t xml:space="preserve"> that they work hard and are enthusiastic to achieve optimal results </w:t>
      </w:r>
      <w:r w:rsidRPr="00E7441B">
        <w:rPr>
          <w:rFonts w:cs="Times New Roman"/>
          <w:b/>
          <w:szCs w:val="24"/>
        </w:rPr>
        <w:fldChar w:fldCharType="begin" w:fldLock="1"/>
      </w:r>
      <w:r w:rsidRPr="00E7441B">
        <w:rPr>
          <w:rStyle w:val="Heading2Char"/>
          <w:b w:val="0"/>
        </w:rPr>
        <w:instrText>ADDIN CSL_CITATION {"citationItems":[{"id":"ITEM-1","itemData":{"abstract":"This framework paper provides a literature review and a theoretical basis for analyzing the implementation of corporate sustainability management and the different aspects examined in this cumulative PhD thesis, namely the motivations behind sustainability management, the engagement of organizational units, and sustainability management tools. The paper summa rizes the research questions, methodology, and findings of the different papers. As a conclusion, the results are consolidated and a meta-analysis against the background of management fashion theory is carried out. The paper demonstrates that corporate sustainability management can be considered as an ongoing development rather than a management fashion or fad for various reasons. In conclusion, the author hopes to make a significant contribution to the discussion on the implementation of corporate sustainability and to stimulate the development of new theoretical approaches.","author":[{"dropping-particle":"","family":"Windolph","given":"Sarah Elena","non-dropping-particle":"","parse-names":false,"suffix":""}],"container-title":"Leuphana University Lüneburg Faculty of Economics and Social Science","id":"ITEM-1","issue":"August","issued":{"date-parts":[["2013"]]},"page":"157","title":"Motivations, Organizational Units, and Management Tools. Taking Stock of the Why, Who, and How of Implementing Corporate Sustainability Management","type":"article-journal"},"uris":["http://www.mendeley.com/documents/?uuid=e1ff8d13-ef04-4a63-b9e7-1daa3e02ea23"]}],"mendeley":{"formattedCitation":"(Windolph, 2013)","plainTextFormattedCitation":"(Windolph, 2013)","previouslyFormattedCitation":"(Windolph, 2013)"},"properties":{"noteIndex":0},"schema":"https://github.com/citation-style-language/schema/raw/master/csl-citation.json"}</w:instrText>
      </w:r>
      <w:r w:rsidRPr="00E7441B">
        <w:rPr>
          <w:rFonts w:cs="Times New Roman"/>
          <w:b/>
          <w:szCs w:val="24"/>
        </w:rPr>
        <w:fldChar w:fldCharType="separate"/>
      </w:r>
      <w:r w:rsidRPr="00E7441B">
        <w:rPr>
          <w:rStyle w:val="Heading2Char"/>
          <w:b w:val="0"/>
          <w:noProof/>
        </w:rPr>
        <w:t>(Windolph, 2013)</w:t>
      </w:r>
      <w:r w:rsidRPr="00E7441B">
        <w:rPr>
          <w:rFonts w:cs="Times New Roman"/>
          <w:b/>
          <w:szCs w:val="24"/>
        </w:rPr>
        <w:fldChar w:fldCharType="end"/>
      </w:r>
      <w:r w:rsidRPr="00E7441B">
        <w:rPr>
          <w:rStyle w:val="Heading2Char"/>
          <w:b w:val="0"/>
        </w:rPr>
        <w:t>.</w:t>
      </w:r>
      <w:bookmarkEnd w:id="48"/>
      <w:bookmarkEnd w:id="49"/>
      <w:r w:rsidRPr="00E7441B">
        <w:rPr>
          <w:rFonts w:cs="Times New Roman"/>
          <w:b/>
          <w:szCs w:val="24"/>
        </w:rPr>
        <w:t xml:space="preserve"> </w:t>
      </w:r>
      <w:r w:rsidRPr="00E7441B">
        <w:rPr>
          <w:rStyle w:val="Heading2Char"/>
          <w:b w:val="0"/>
        </w:rPr>
        <w:t xml:space="preserve">Focus is placed on identifying the conditions needed in successful corporate sustainability strategy implementation, i.e. on factors relating to organizational structure, organizational culture, leadership, management control, employee motivation and qualifications, and communication </w:t>
      </w:r>
      <w:r w:rsidRPr="00E7441B">
        <w:rPr>
          <w:rFonts w:cs="Times New Roman"/>
          <w:b/>
          <w:szCs w:val="24"/>
        </w:rPr>
        <w:fldChar w:fldCharType="begin" w:fldLock="1"/>
      </w:r>
      <w:r w:rsidRPr="00E7441B">
        <w:rPr>
          <w:rStyle w:val="Heading2Char"/>
          <w:b w:val="0"/>
        </w:rPr>
        <w:instrText>ADDIN CSL_CITATION {"citationItems":[{"id":"ITEM-1","itemData":{"DOI":"10.1016/j.jclepro.2015.11.094","ISSN":"09596526","abstract":"While it is agreed that corporate sustainability strategy formulation is relevant for companies, to date only little attention has been paid to its actual implementation, i.e. to the concrete steps needed to translate sustainability strategy into practice. The research presented in this article is based on the existing literature in the field and on an in-depth analysis of a case in the automotive industry. The case study entailed participant-observation over a period of three months, and is supported by company data, qualitative expert interviews and workshop data. The main objective of this study is to investigate the factors involved in the successful implementation of corporate sustainability strategy. The success factors identified provide new insights concerning how the gap between the formulation and the implementation of corporate sustainability strategy may be bridged. Particular focus is placed on identifying the conditions needed in successful corporate sustainability strategy implementation, i.e. on factors relating to organizational structure, organizational culture, leadership, management control, employee motivation and qualifications, and communication. In addition, the study was also able to identify factors which are largely ignored in the relevant literature, such as employee motivation and communication. Evidence from an in-depth analysis of a single case in the automotive industry provides the basis for the research. It is hoped that the insights gained will be helpful to other companies and scholars engaged in analyzing the crucial transition from strategy formulation to strategy implementation and to all those seeking to cope with the challenges arising in the research field of corporate sustainability strategy implementation.","author":[{"dropping-particle":"","family":"Engert","given":"Sabrina","non-dropping-particle":"","parse-names":false,"suffix":""},{"dropping-particle":"","family":"Baumgartner","given":"Rupert J.","non-dropping-particle":"","parse-names":false,"suffix":""}],"container-title":"Journal of Cleaner Production","id":"ITEM-1","issue":"December 2015","issued":{"date-parts":[["2016"]]},"page":"822-834","publisher":"Elsevier Ltd","title":"Corporate sustainability strategy - Bridging the gap between formulation and implementation","type":"article-journal","volume":"113"},"uris":["http://www.mendeley.com/documents/?uuid=661b1310-fb62-4478-80f8-e7f57e48b604"]}],"mendeley":{"formattedCitation":"(Engert &amp; Baumgartner, 2016)","plainTextFormattedCitation":"(Engert &amp; Baumgartner, 2016)","previouslyFormattedCitation":"(Engert &amp; Baumgartner, 2016)"},"properties":{"noteIndex":0},"schema":"https://github.com/citation-style-language/schema/raw/master/csl-citation.json"}</w:instrText>
      </w:r>
      <w:r w:rsidRPr="00E7441B">
        <w:rPr>
          <w:rFonts w:cs="Times New Roman"/>
          <w:b/>
          <w:szCs w:val="24"/>
        </w:rPr>
        <w:fldChar w:fldCharType="separate"/>
      </w:r>
      <w:r w:rsidRPr="00E7441B">
        <w:rPr>
          <w:rStyle w:val="Heading2Char"/>
          <w:b w:val="0"/>
          <w:noProof/>
        </w:rPr>
        <w:t>(Engert &amp; Baumgartner, 2016)</w:t>
      </w:r>
      <w:r w:rsidRPr="00E7441B">
        <w:rPr>
          <w:rFonts w:cs="Times New Roman"/>
          <w:b/>
          <w:szCs w:val="24"/>
        </w:rPr>
        <w:fldChar w:fldCharType="end"/>
      </w:r>
      <w:r w:rsidRPr="00E7441B">
        <w:rPr>
          <w:rStyle w:val="Heading2Char"/>
          <w:b w:val="0"/>
        </w:rPr>
        <w:t>.</w:t>
      </w:r>
      <w:r w:rsidRPr="00E7441B">
        <w:rPr>
          <w:rFonts w:cs="Times New Roman"/>
          <w:b/>
          <w:szCs w:val="24"/>
        </w:rPr>
        <w:t xml:space="preserve"> </w:t>
      </w:r>
      <w:r w:rsidRPr="00E7441B">
        <w:rPr>
          <w:rStyle w:val="Heading2Char"/>
          <w:b w:val="0"/>
        </w:rPr>
        <w:t>The independent Covid-19 parameters with five subscales; workplace isolation, lack of peer advis</w:t>
      </w:r>
      <w:r w:rsidR="000F5395" w:rsidRPr="00E7441B">
        <w:rPr>
          <w:rStyle w:val="Heading2Char"/>
          <w:b w:val="0"/>
        </w:rPr>
        <w:t>ing</w:t>
      </w:r>
      <w:r w:rsidRPr="00E7441B">
        <w:rPr>
          <w:rStyle w:val="Heading2Char"/>
          <w:b w:val="0"/>
        </w:rPr>
        <w:t>, lack of communication, family distractions</w:t>
      </w:r>
      <w:r w:rsidR="00E7441B">
        <w:rPr>
          <w:rStyle w:val="Heading2Char"/>
          <w:b w:val="0"/>
        </w:rPr>
        <w:t>,</w:t>
      </w:r>
      <w:r w:rsidRPr="00E7441B">
        <w:rPr>
          <w:rStyle w:val="Heading2Char"/>
          <w:b w:val="0"/>
        </w:rPr>
        <w:t xml:space="preserve"> and role overload; occupational stress</w:t>
      </w:r>
      <w:r w:rsidR="000F5395" w:rsidRPr="00E7441B">
        <w:rPr>
          <w:rStyle w:val="Heading2Char"/>
          <w:b w:val="0"/>
        </w:rPr>
        <w:t>-</w:t>
      </w:r>
      <w:r w:rsidRPr="00E7441B">
        <w:rPr>
          <w:rStyle w:val="Heading2Char"/>
          <w:b w:val="0"/>
        </w:rPr>
        <w:t xml:space="preserve">causing factors; workload, role ambiguity, role conflict, social support, career, job-control and dependent factor performance with six subscales; task competence, employee motivation, commitment, non-job assignments, integrity, and co-workers were measured to study the cause and effect </w:t>
      </w:r>
      <w:r w:rsidRPr="00E7441B">
        <w:rPr>
          <w:rFonts w:cs="Times New Roman"/>
          <w:b/>
          <w:szCs w:val="24"/>
        </w:rPr>
        <w:fldChar w:fldCharType="begin" w:fldLock="1"/>
      </w:r>
      <w:r w:rsidRPr="00E7441B">
        <w:rPr>
          <w:rStyle w:val="Heading2Char"/>
          <w:b w:val="0"/>
        </w:rPr>
        <w:instrText>ADDIN CSL_CITATION {"citationItems":[{"id":"ITEM-1","itemData":{"abstract":"Purpose of the study: Several organizations across the industry opted for remote working after the Government of India announced lockdown on 24 th March 2020 to mitigate the spread of infection. There is a visible occupational stress among the employees across all the sectors, a result Covid-19 and its associated parameters. This empirical study was carried out to report the effect of Covid-19 parameters and occupational stress factors on employee performance in agricultural research sector. The independent Covid-19 parameters with five subscales-workplace isolation, lack of peer advise, lack of communication, family distractions and role overload; occupational stress causing factors-workload, role ambiguity, role conflict, social support, career, job-control and dependent factor performance with six subscales-task competence, employee motivation, commitment, non-job assignments, integrity, and co-workers were measured to study the cause and effect. All the independent factors were measured using five-point Likert type scale whereas the dependent factor performance was measured applying a scale based on Taxonomy of Higher-Order Performance Dimensions Model developed by Campbell. A research instrument, survey questionnaire was used, where all the statements were systematically mixed to avoid bias. The authors applied descriptive statistics, correlations studies, reliable statistics and multiple regression analysis to draw inferences from the study. The Covid-19 parameters workplace isolation, lack of communication, family distractions, role overload and occupational stress factors role ambiguity, role conflict, career, Job-control are statistically significant and are good predictors of the performance. There are no significant gender differences were observed, however the post-hoc comparisons reveal significant age group difference with the group 20-30 years employees experiencing more stress. The authors suggested that the Sustainable Humanosphere ISSN: 1880-6503, | May 2020 Volume: 16 Issue: 2 236 organizations should develop strategies on remote working onlong-term basis to mitigate the employee stress and enhance performance.","author":[{"dropping-particle":"","family":"Prasad","given":"KDV","non-dropping-particle":"","parse-names":false,"suffix":""},{"dropping-particle":"","family":"Vaidya","given":"Rajesh W","non-dropping-particle":"","parse-names":false,"suffix":""}],"container-title":"Sustainable Humanosphere","id":"ITEM-1","issue":"2","issued":{"date-parts":[["2020"]]},"page":"235-253","title":"Association among Covid-19 parameters, occupational stress and employee performance: An empirical study with reference to Agricultural Research Sector in Hyderabad Metro","type":"article-journal","volume":"16"},"uris":["http://www.mendeley.com/documents/?uuid=9cdb5d83-d937-43b1-894c-5b31f3eadacb"]}],"mendeley":{"formattedCitation":"(Prasad &amp; Vaidya, 2020)","plainTextFormattedCitation":"(Prasad &amp; Vaidya, 2020)","previouslyFormattedCitation":"(Prasad &amp; Vaidya, 2020)"},"properties":{"noteIndex":0},"schema":"https://github.com/citation-style-language/schema/raw/master/csl-citation.json"}</w:instrText>
      </w:r>
      <w:r w:rsidRPr="00E7441B">
        <w:rPr>
          <w:rFonts w:cs="Times New Roman"/>
          <w:b/>
          <w:szCs w:val="24"/>
        </w:rPr>
        <w:fldChar w:fldCharType="separate"/>
      </w:r>
      <w:r w:rsidRPr="00E7441B">
        <w:rPr>
          <w:rStyle w:val="Heading2Char"/>
          <w:b w:val="0"/>
          <w:noProof/>
        </w:rPr>
        <w:t>(Prasad &amp; Vaidya, 2020)</w:t>
      </w:r>
      <w:r w:rsidRPr="00E7441B">
        <w:rPr>
          <w:rFonts w:cs="Times New Roman"/>
          <w:b/>
          <w:szCs w:val="24"/>
        </w:rPr>
        <w:fldChar w:fldCharType="end"/>
      </w:r>
      <w:r w:rsidRPr="00E7441B">
        <w:rPr>
          <w:rStyle w:val="Heading2Char"/>
          <w:b w:val="0"/>
        </w:rPr>
        <w:t>.</w:t>
      </w:r>
      <w:bookmarkStart w:id="51" w:name="_Toc56502359"/>
      <w:bookmarkStart w:id="52" w:name="_Toc56719438"/>
      <w:bookmarkStart w:id="53" w:name="_Toc51256550"/>
      <w:bookmarkStart w:id="54" w:name="_Toc51711890"/>
      <w:bookmarkStart w:id="55" w:name="_Toc51712071"/>
    </w:p>
    <w:p w14:paraId="544CDB47" w14:textId="4D6ED36D" w:rsidR="00832EE2" w:rsidRPr="00E7441B" w:rsidRDefault="000F5395" w:rsidP="00E7441B">
      <w:pPr>
        <w:spacing w:line="360" w:lineRule="auto"/>
        <w:rPr>
          <w:rFonts w:eastAsiaTheme="majorEastAsia" w:cs="Times New Roman"/>
          <w:b/>
          <w:bCs/>
          <w:szCs w:val="24"/>
        </w:rPr>
      </w:pPr>
      <w:bookmarkStart w:id="56" w:name="_Toc57055391"/>
      <w:r w:rsidRPr="00E7441B">
        <w:rPr>
          <w:rFonts w:cs="Times New Roman"/>
          <w:szCs w:val="24"/>
        </w:rPr>
        <w:t>The w</w:t>
      </w:r>
      <w:r w:rsidR="00832EE2" w:rsidRPr="00E7441B">
        <w:rPr>
          <w:rFonts w:cs="Times New Roman"/>
          <w:szCs w:val="24"/>
        </w:rPr>
        <w:t xml:space="preserve">ork environment </w:t>
      </w:r>
      <w:r w:rsidRPr="00E7441B">
        <w:rPr>
          <w:rFonts w:cs="Times New Roman"/>
          <w:szCs w:val="24"/>
        </w:rPr>
        <w:t>can</w:t>
      </w:r>
      <w:r w:rsidR="00832EE2" w:rsidRPr="00E7441B">
        <w:rPr>
          <w:rFonts w:cs="Times New Roman"/>
          <w:szCs w:val="24"/>
        </w:rPr>
        <w:t xml:space="preserve"> create motivation and reward if it is supported by nine factors: core values of the organization, leadership, employee aspirations, achievement, recognition, development, and role of work design, quality of work</w:t>
      </w:r>
      <w:r w:rsidRPr="00E7441B">
        <w:rPr>
          <w:rFonts w:cs="Times New Roman"/>
          <w:szCs w:val="24"/>
        </w:rPr>
        <w:t>-</w:t>
      </w:r>
      <w:r w:rsidR="00832EE2" w:rsidRPr="00E7441B">
        <w:rPr>
          <w:rFonts w:cs="Times New Roman"/>
          <w:szCs w:val="24"/>
        </w:rPr>
        <w:t>life, balance at the work</w:t>
      </w:r>
      <w:r w:rsidRPr="00E7441B">
        <w:rPr>
          <w:rFonts w:cs="Times New Roman"/>
          <w:szCs w:val="24"/>
        </w:rPr>
        <w:t>,</w:t>
      </w:r>
      <w:r w:rsidR="00832EE2" w:rsidRPr="00E7441B">
        <w:rPr>
          <w:rFonts w:cs="Times New Roman"/>
          <w:szCs w:val="24"/>
        </w:rPr>
        <w:t xml:space="preserve"> and talent management Armstrong</w:t>
      </w:r>
      <w:bookmarkEnd w:id="51"/>
      <w:bookmarkEnd w:id="52"/>
      <w:bookmarkEnd w:id="56"/>
      <w:r w:rsidR="00832EE2" w:rsidRPr="00E7441B">
        <w:rPr>
          <w:rFonts w:cs="Times New Roman"/>
          <w:szCs w:val="24"/>
        </w:rPr>
        <w:t xml:space="preserve"> </w:t>
      </w:r>
      <w:r w:rsidR="00832EE2" w:rsidRPr="00E7441B">
        <w:rPr>
          <w:rFonts w:cs="Times New Roman"/>
          <w:szCs w:val="24"/>
        </w:rPr>
        <w:fldChar w:fldCharType="begin" w:fldLock="1"/>
      </w:r>
      <w:r w:rsidR="00832EE2" w:rsidRPr="00E7441B">
        <w:rPr>
          <w:rFonts w:cs="Times New Roman"/>
          <w:szCs w:val="24"/>
        </w:rPr>
        <w:instrText>ADDIN CSL_CITATION {"citationItems":[{"id":"ITEM-1","itemData":{"ISSN":"2716-4446","abstract":"The purpose of this study is to measure the effect of a transformational leadership and on employees' performance in an Indonesian manufacturer through motivation and work environment as a mediating variables. Data were collected by using simple random sampling to 851employees population in an Indonesia manufacturer. The number of returned and valid questionnaires was 627. Data were processed by using SEM with SmartPLS 3.0. The results of the study concluded that transformational leadership has a positive and significant effect on employees' performance, both directly and indirectly through a mediating effect of motivation and work environment. This study proposes a model to improve employees 'performance in Indonesia manufacturers by a transformational leadership through motivation and work environment as a mediator. This study can open the way to improve employee readiness in facing industrial revolution 4.0.","author":[{"dropping-particle":"","family":"Nugroho","given":"Yunianto Agung","non-dropping-particle":"","parse-names":false,"suffix":""},{"dropping-particle":"","family":"Asbari","given":"Masduki","non-dropping-particle":"","parse-names":false,"suffix":""},{"dropping-particle":"","family":"Purwanto","given":"Agus","non-dropping-particle":"","parse-names":false,"suffix":""},{"dropping-particle":"","family":"Basuki","given":"Sucipto","non-dropping-particle":"","parse-names":false,"suffix":""},{"dropping-particle":"","family":"Sudiyono","given":"Rachma Nadhila","non-dropping-particle":"","parse-names":false,"suffix":""},{"dropping-particle":"","family":"Fikri","given":"Muhamad Agung Ali","non-dropping-particle":"","parse-names":false,"suffix":""},{"dropping-particle":"","family":"Hulu","given":"Paolinus","non-dropping-particle":"","parse-names":false,"suffix":""},{"dropping-particle":"","family":"Mustofa","given":"","non-dropping-particle":"","parse-names":false,"suffix":""},{"dropping-particle":"","family":"Chidir","given":"Gusli","non-dropping-particle":"","parse-names":false,"suffix":""},{"dropping-particle":"","family":"Suroso","given":"","non-dropping-particle":"","parse-names":false,"suffix":""},{"dropping-particle":"","family":"Xavir","given":"Yos","non-dropping-particle":"","parse-names":false,"suffix":""}],"container-title":"EduPsyCouns: Journal of Education, Psychology and Counseling","id":"ITEM-1","issue":"1","issued":{"date-parts":[["2020"]]},"page":"438-460","title":"Transformational Leadership and Employees' Performance: the Mediating Role of Motivation and Work Environment","type":"article-journal","volume":"2"},"uris":["http://www.mendeley.com/documents/?uuid=0bbec698-22f4-4840-ac1d-f69397f9493f"]}],"mendeley":{"formattedCitation":"(Nugroho et al., 2020)","plainTextFormattedCitation":"(Nugroho et al., 2020)","previouslyFormattedCitation":"(Nugroho et al., 2020)"},"properties":{"noteIndex":0},"schema":"https://github.com/citation-style-language/schema/raw/master/csl-citation.json"}</w:instrText>
      </w:r>
      <w:r w:rsidR="00832EE2" w:rsidRPr="00E7441B">
        <w:rPr>
          <w:rFonts w:cs="Times New Roman"/>
          <w:szCs w:val="24"/>
        </w:rPr>
        <w:fldChar w:fldCharType="separate"/>
      </w:r>
      <w:r w:rsidR="00832EE2" w:rsidRPr="00E7441B">
        <w:rPr>
          <w:rFonts w:cs="Times New Roman"/>
          <w:noProof/>
          <w:szCs w:val="24"/>
        </w:rPr>
        <w:t>(Nugroho et al., 2020)</w:t>
      </w:r>
      <w:r w:rsidR="00832EE2" w:rsidRPr="00E7441B">
        <w:rPr>
          <w:rFonts w:cs="Times New Roman"/>
          <w:szCs w:val="24"/>
        </w:rPr>
        <w:fldChar w:fldCharType="end"/>
      </w:r>
      <w:r w:rsidR="00832EE2" w:rsidRPr="00E7441B">
        <w:rPr>
          <w:rFonts w:cs="Times New Roman"/>
          <w:szCs w:val="24"/>
        </w:rPr>
        <w:t xml:space="preserve">.  Several opportunities can be gained from a more ethical and participative approach to environmental and staff management. The greatest benefits are, among others, higher staff motivation and a greater degree of job satisfaction </w:t>
      </w:r>
      <w:r w:rsidR="00832EE2" w:rsidRPr="00E7441B">
        <w:rPr>
          <w:rFonts w:cs="Times New Roman"/>
          <w:szCs w:val="24"/>
        </w:rPr>
        <w:fldChar w:fldCharType="begin" w:fldLock="1"/>
      </w:r>
      <w:r w:rsidR="00832EE2" w:rsidRPr="00E7441B">
        <w:rPr>
          <w:rFonts w:cs="Times New Roman"/>
          <w:szCs w:val="24"/>
        </w:rPr>
        <w:instrText>ADDIN CSL_CITATION {"citationItems":[{"id":"ITEM-1","itemData":{"DOI":"10.2989/rhm.2016.6.1.9.1297","ISSN":"2224-3534","abstract":"An increasing number of academic studies indicate that we as humans are exploiting the planet earth to an extent that is no longer bearable. Put differently, we are actively destroying our very own basis of existence, especially considering the generations to come. It is therefore becoming increasingly significant for companies to develop more social and environmentally friendly ways to produce and distribute their products and services. Moreover, this is reinforced by the rising public awareness of sustainability issues. Apart from this, demographic changes make it increasingly difficult to attract and hire enough qualified employees. Besides, many employees all over the world lack a deeper meaning in what they are doing and consequently job-related motivation and engagement is alarmingly low. Such an issue is signally relevant in particular for the hospitality industry, since hospitality jobs are considered to demand a high performance but are rather poorly paid, while at the same time the industry oper...","author":[{"dropping-particle":"","family":"Casey","given":"David","non-dropping-particle":"","parse-names":false,"suffix":""},{"dropping-particle":"","family":"Sieber","given":"Sebastian","non-dropping-particle":"","parse-names":false,"suffix":""}],"container-title":"Research in Hospitality Management","id":"ITEM-1","issue":"1","issued":{"date-parts":[["2016"]]},"page":"69-76","title":"Employees, sustainability and motivation: Increasing employee engagement by addressing sustainability and corporate social responsibility","type":"article-journal","volume":"6"},"uris":["http://www.mendeley.com/documents/?uuid=975aeaad-9d8d-4bf2-ae03-68f5ddb6752f"]}],"mendeley":{"formattedCitation":"(Casey &amp; Sieber, 2016)","plainTextFormattedCitation":"(Casey &amp; Sieber, 2016)","previouslyFormattedCitation":"(Casey &amp; Sieber, 2016)"},"properties":{"noteIndex":0},"schema":"https://github.com/citation-style-language/schema/raw/master/csl-citation.json"}</w:instrText>
      </w:r>
      <w:r w:rsidR="00832EE2" w:rsidRPr="00E7441B">
        <w:rPr>
          <w:rFonts w:cs="Times New Roman"/>
          <w:szCs w:val="24"/>
        </w:rPr>
        <w:fldChar w:fldCharType="separate"/>
      </w:r>
      <w:r w:rsidR="00832EE2" w:rsidRPr="00E7441B">
        <w:rPr>
          <w:rFonts w:cs="Times New Roman"/>
          <w:noProof/>
          <w:szCs w:val="24"/>
        </w:rPr>
        <w:t>(Casey &amp; Sieber, 2016)</w:t>
      </w:r>
      <w:r w:rsidR="00832EE2" w:rsidRPr="00E7441B">
        <w:rPr>
          <w:rFonts w:cs="Times New Roman"/>
          <w:szCs w:val="24"/>
        </w:rPr>
        <w:fldChar w:fldCharType="end"/>
      </w:r>
      <w:r w:rsidR="00832EE2" w:rsidRPr="00E7441B">
        <w:rPr>
          <w:rFonts w:cs="Times New Roman"/>
          <w:szCs w:val="24"/>
        </w:rPr>
        <w:t xml:space="preserve">. There is a significant relationship between leadership style on employees having improved the performance and motivation of all employees within the company </w:t>
      </w:r>
      <w:r w:rsidR="00832EE2" w:rsidRPr="00E7441B">
        <w:rPr>
          <w:rFonts w:cs="Times New Roman"/>
          <w:szCs w:val="24"/>
        </w:rPr>
        <w:fldChar w:fldCharType="begin" w:fldLock="1"/>
      </w:r>
      <w:r w:rsidR="00832EE2" w:rsidRPr="00E7441B">
        <w:rPr>
          <w:rFonts w:cs="Times New Roman"/>
          <w:szCs w:val="24"/>
        </w:rPr>
        <w:instrText>ADDIN CSL_CITATION {"citationItems":[{"id":"ITEM-1","itemData":{"ISSN":"2716-4446","abstract":"The purpose of this study is to measure the effect of a transformational leadership and on employees' performance in an Indonesian manufacturer through motivation and work environment as a mediating variables. Data were collected by using simple random sampling to 851employees population in an Indonesia manufacturer. The number of returned and valid questionnaires was 627. Data were processed by using SEM with SmartPLS 3.0. The results of the study concluded that transformational leadership has a positive and significant effect on employees' performance, both directly and indirectly through a mediating effect of motivation and work environment. This study proposes a model to improve employees 'performance in Indonesia manufacturers by a transformational leadership through motivation and work environment as a mediator. This study can open the way to improve employee readiness in facing industrial revolution 4.0.","author":[{"dropping-particle":"","family":"Nugroho","given":"Yunianto Agung","non-dropping-particle":"","parse-names":false,"suffix":""},{"dropping-particle":"","family":"Asbari","given":"Masduki","non-dropping-particle":"","parse-names":false,"suffix":""},{"dropping-particle":"","family":"Purwanto","given":"Agus","non-dropping-particle":"","parse-names":false,"suffix":""},{"dropping-particle":"","family":"Basuki","given":"Sucipto","non-dropping-particle":"","parse-names":false,"suffix":""},{"dropping-particle":"","family":"Sudiyono","given":"Rachma Nadhila","non-dropping-particle":"","parse-names":false,"suffix":""},{"dropping-particle":"","family":"Fikri","given":"Muhamad Agung Ali","non-dropping-particle":"","parse-names":false,"suffix":""},{"dropping-particle":"","family":"Hulu","given":"Paolinus","non-dropping-particle":"","parse-names":false,"suffix":""},{"dropping-particle":"","family":"Mustofa","given":"","non-dropping-particle":"","parse-names":false,"suffix":""},{"dropping-particle":"","family":"Chidir","given":"Gusli","non-dropping-particle":"","parse-names":false,"suffix":""},{"dropping-particle":"","family":"Suroso","given":"","non-dropping-particle":"","parse-names":false,"suffix":""},{"dropping-particle":"","family":"Xavir","given":"Yos","non-dropping-particle":"","parse-names":false,"suffix":""}],"container-title":"EduPsyCouns: Journal of Education, Psychology and Counseling","id":"ITEM-1","issue":"1","issued":{"date-parts":[["2020"]]},"page":"438-460","title":"Transformational Leadership and Employees' Performance: the Mediating Role of Motivation and Work Environment","type":"article-journal","volume":"2"},"uris":["http://www.mendeley.com/documents/?uuid=0bbec698-22f4-4840-ac1d-f69397f9493f"]}],"mendeley":{"formattedCitation":"(Nugroho et al., 2020)","plainTextFormattedCitation":"(Nugroho et al., 2020)","previouslyFormattedCitation":"(Nugroho et al., 2020)"},"properties":{"noteIndex":0},"schema":"https://github.com/citation-style-language/schema/raw/master/csl-citation.json"}</w:instrText>
      </w:r>
      <w:r w:rsidR="00832EE2" w:rsidRPr="00E7441B">
        <w:rPr>
          <w:rFonts w:cs="Times New Roman"/>
          <w:szCs w:val="24"/>
        </w:rPr>
        <w:fldChar w:fldCharType="separate"/>
      </w:r>
      <w:r w:rsidR="00832EE2" w:rsidRPr="00E7441B">
        <w:rPr>
          <w:rFonts w:cs="Times New Roman"/>
          <w:noProof/>
          <w:szCs w:val="24"/>
        </w:rPr>
        <w:t>(Nugroho et al., 2020)</w:t>
      </w:r>
      <w:r w:rsidR="00832EE2" w:rsidRPr="00E7441B">
        <w:rPr>
          <w:rFonts w:cs="Times New Roman"/>
          <w:szCs w:val="24"/>
        </w:rPr>
        <w:fldChar w:fldCharType="end"/>
      </w:r>
      <w:r w:rsidR="00832EE2" w:rsidRPr="00E7441B">
        <w:rPr>
          <w:rFonts w:cs="Times New Roman"/>
          <w:szCs w:val="24"/>
        </w:rPr>
        <w:t>.</w:t>
      </w:r>
      <w:bookmarkEnd w:id="53"/>
      <w:bookmarkEnd w:id="54"/>
      <w:bookmarkEnd w:id="55"/>
      <w:r w:rsidR="00832EE2" w:rsidRPr="00E7441B">
        <w:rPr>
          <w:rFonts w:cs="Times New Roman"/>
          <w:szCs w:val="24"/>
        </w:rPr>
        <w:t xml:space="preserve"> Motivation is a necessary starting point and can be crucial for the decisions in the company </w:t>
      </w:r>
      <w:r w:rsidRPr="00E7441B">
        <w:rPr>
          <w:rFonts w:cs="Times New Roman"/>
          <w:szCs w:val="24"/>
        </w:rPr>
        <w:t xml:space="preserve">on who </w:t>
      </w:r>
      <w:r w:rsidR="00832EE2" w:rsidRPr="00E7441B">
        <w:rPr>
          <w:rFonts w:cs="Times New Roman"/>
          <w:szCs w:val="24"/>
        </w:rPr>
        <w:t xml:space="preserve">to involve and how to operationalize corporate sustainability </w:t>
      </w:r>
      <w:r w:rsidR="00832EE2" w:rsidRPr="00E7441B">
        <w:rPr>
          <w:rFonts w:cs="Times New Roman"/>
          <w:szCs w:val="24"/>
        </w:rPr>
        <w:fldChar w:fldCharType="begin" w:fldLock="1"/>
      </w:r>
      <w:r w:rsidR="00832EE2" w:rsidRPr="00E7441B">
        <w:rPr>
          <w:rFonts w:cs="Times New Roman"/>
          <w:szCs w:val="24"/>
        </w:rPr>
        <w:instrText>ADDIN CSL_CITATION {"citationItems":[{"id":"ITEM-1","itemData":{"abstract":"This framework paper provides a literature review and a theoretical basis for analyzing the implementation of corporate sustainability management and the different aspects examined in this cumulative PhD thesis, namely the motivations behind sustainability management, the engagement of organizational units, and sustainability management tools. The paper summa rizes the research questions, methodology, and findings of the different papers. As a conclusion, the results are consolidated and a meta-analysis against the background of management fashion theory is carried out. The paper demonstrates that corporate sustainability management can be considered as an ongoing development rather than a management fashion or fad for various reasons. In conclusion, the author hopes to make a significant contribution to the discussion on the implementation of corporate sustainability and to stimulate the development of new theoretical approaches.","author":[{"dropping-particle":"","family":"Windolph","given":"Sarah Elena","non-dropping-particle":"","parse-names":false,"suffix":""}],"container-title":"Leuphana University Lüneburg Faculty of Economics and Social Science","id":"ITEM-1","issue":"August","issued":{"date-parts":[["2013"]]},"page":"157","title":"Motivations, Organizational Units, and Management Tools. Taking Stock of the Why, Who, and How of Implementing Corporate Sustainability Management","type":"article-journal"},"uris":["http://www.mendeley.com/documents/?uuid=e1ff8d13-ef04-4a63-b9e7-1daa3e02ea23"]}],"mendeley":{"formattedCitation":"(Windolph, 2013)","plainTextFormattedCitation":"(Windolph, 2013)","previouslyFormattedCitation":"(Windolph, 2013)"},"properties":{"noteIndex":0},"schema":"https://github.com/citation-style-language/schema/raw/master/csl-citation.json"}</w:instrText>
      </w:r>
      <w:r w:rsidR="00832EE2" w:rsidRPr="00E7441B">
        <w:rPr>
          <w:rFonts w:cs="Times New Roman"/>
          <w:szCs w:val="24"/>
        </w:rPr>
        <w:fldChar w:fldCharType="separate"/>
      </w:r>
      <w:r w:rsidR="00832EE2" w:rsidRPr="00E7441B">
        <w:rPr>
          <w:rFonts w:cs="Times New Roman"/>
          <w:noProof/>
          <w:szCs w:val="24"/>
        </w:rPr>
        <w:t>(Windolph, 2013)</w:t>
      </w:r>
      <w:r w:rsidR="00832EE2" w:rsidRPr="00E7441B">
        <w:rPr>
          <w:rFonts w:cs="Times New Roman"/>
          <w:szCs w:val="24"/>
        </w:rPr>
        <w:fldChar w:fldCharType="end"/>
      </w:r>
      <w:r w:rsidR="00832EE2" w:rsidRPr="00E7441B">
        <w:rPr>
          <w:rStyle w:val="Heading2Char"/>
          <w:bCs w:val="0"/>
        </w:rPr>
        <w:t>.</w:t>
      </w:r>
      <w:bookmarkEnd w:id="50"/>
    </w:p>
    <w:p w14:paraId="19DE761E" w14:textId="17B299C4" w:rsidR="005F6909" w:rsidRPr="00E7441B" w:rsidRDefault="005F6909" w:rsidP="00E7441B">
      <w:pPr>
        <w:pStyle w:val="Heading2"/>
        <w:numPr>
          <w:ilvl w:val="2"/>
          <w:numId w:val="6"/>
        </w:numPr>
      </w:pPr>
      <w:bookmarkStart w:id="57" w:name="_Toc51712072"/>
      <w:bookmarkStart w:id="58" w:name="_Toc68026263"/>
      <w:r w:rsidRPr="00E7441B">
        <w:t>Employee Retention measures</w:t>
      </w:r>
      <w:bookmarkEnd w:id="57"/>
      <w:bookmarkEnd w:id="58"/>
    </w:p>
    <w:p w14:paraId="39537717" w14:textId="77777777" w:rsidR="00D03EC5" w:rsidRPr="00E7441B" w:rsidRDefault="00084F66" w:rsidP="00E7441B">
      <w:pPr>
        <w:spacing w:line="360" w:lineRule="auto"/>
        <w:rPr>
          <w:rFonts w:cs="Times New Roman"/>
          <w:szCs w:val="24"/>
        </w:rPr>
      </w:pPr>
      <w:r w:rsidRPr="00E7441B">
        <w:rPr>
          <w:rFonts w:cs="Times New Roman"/>
          <w:szCs w:val="24"/>
        </w:rPr>
        <w:t xml:space="preserve">Countries are competing with a variety of incentives to lure visitors. However, persistent first waves that extended into July putting off tourists, further reducing tourism revenues and accelerated job losses and bankruptcies in affected countries. The example of Sweden’s response to COVID-19 in this regard will be described </w:t>
      </w:r>
      <w:r w:rsidRPr="00E7441B">
        <w:rPr>
          <w:rFonts w:cs="Times New Roman"/>
          <w:szCs w:val="24"/>
        </w:rPr>
        <w:fldChar w:fldCharType="begin" w:fldLock="1"/>
      </w:r>
      <w:r w:rsidRPr="00E7441B">
        <w:rPr>
          <w:rFonts w:cs="Times New Roman"/>
          <w:szCs w:val="24"/>
        </w:rPr>
        <w:instrText>ADDIN CSL_CITATION {"citationItems":[{"id":"ITEM-1","itemData":{"DOI":"10.3233/jrs-200042","ISSN":"09246479","PMID":"32597822","abstract":"The world is currently in the throes of the COVID-19 pandemic which has halted the  tourism sector and created an unprecedented global economic crisis. This paper will outline economics pertaining to COVID-19 lockdown, recovery and the inevitable competition that will occur between countries for tourists who will be scarcer and therefore more valuable. Countries are competing with a variety of incentives in order to lure visitors. However, persistent first waves that extend into July will put off tourists, further reducing tourism revenues and accelerate job losses and bankruptcies in affected countries. The example of Sweden's response to COVID-19 in this regard will be described. Countries that have COVID-19 relatively under control but experience second waves will also manifest negative tourism effects. Governments and public health must act in unison so as to exit lockdown as speedily and as safely as feasible, with COVID-19 rises that are as low and brief as possible in order to better compete in the tourism sector with other countries. Websites are already online comparing not only safety for travellers vis-à-vis COVID-19 but also the incentives offered by different countries in their attempts to woo tourists in this difficult market.","author":[{"dropping-particle":"","family":"Grech","given":"Victor","non-dropping-particle":"","parse-names":false,"suffix":""},{"dropping-particle":"","family":"Grech","given":"Peter","non-dropping-particle":"","parse-names":false,"suffix":""},{"dropping-particle":"","family":"Fabri","given":"Stephanie","non-dropping-particle":"","parse-names":false,"suffix":""}],"container-title":"International Journal of Risk &amp; Safety in Medicine","id":"ITEM-1","issued":{"date-parts":[["2020"]]},"page":"1-5","title":"A risk balancing act – tourism competition using health leverage in the COVID-19 era","type":"article-journal","volume":"1"},"uris":["http://www.mendeley.com/documents/?uuid=6b674fea-3097-489d-a784-1ccc2eea4994"]}],"mendeley":{"formattedCitation":"(Grech et al., 2020)","plainTextFormattedCitation":"(Grech et al., 2020)","previouslyFormattedCitation":"(Grech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(Grech et al., 2020)</w:t>
      </w:r>
      <w:r w:rsidRPr="00E7441B">
        <w:rPr>
          <w:rFonts w:cs="Times New Roman"/>
          <w:szCs w:val="24"/>
        </w:rPr>
        <w:fldChar w:fldCharType="end"/>
      </w:r>
      <w:r w:rsidRPr="00E7441B">
        <w:rPr>
          <w:rFonts w:cs="Times New Roman"/>
          <w:szCs w:val="24"/>
        </w:rPr>
        <w:t>.</w:t>
      </w:r>
      <w:r w:rsidR="000F5395" w:rsidRPr="00E7441B">
        <w:rPr>
          <w:rFonts w:cs="Times New Roman"/>
          <w:szCs w:val="24"/>
        </w:rPr>
        <w:t xml:space="preserve"> </w:t>
      </w:r>
      <w:r w:rsidRPr="00E7441B">
        <w:rPr>
          <w:rFonts w:cs="Times New Roman"/>
          <w:szCs w:val="24"/>
        </w:rPr>
        <w:t xml:space="preserve">Historically, creation responses to major reallocation shocks lag the destruction responses by a year or more. Partly for this reason, we anticipate a drawn-out economic recovery from the COVID-19 shock, even if the pandemic is largely controlled within a few months. Multiple economic forces contribute to a delayed creation response, as we discuss. Policy responses to major shocks and inherited features of the policy landscape can further stretch out the creation response, slowing the recovery </w:t>
      </w:r>
      <w:r w:rsidRPr="00E7441B">
        <w:rPr>
          <w:rFonts w:cs="Times New Roman"/>
          <w:szCs w:val="24"/>
        </w:rPr>
        <w:fldChar w:fldCharType="begin" w:fldLock="1"/>
      </w:r>
      <w:r w:rsidRPr="00E7441B">
        <w:rPr>
          <w:rFonts w:cs="Times New Roman"/>
          <w:szCs w:val="24"/>
        </w:rPr>
        <w:instrText>ADDIN CSL_CITATION {"citationItems":[{"id":"ITEM-1","itemData":{"DOI":"10.2139/ssrn.3592953","ISSN":"1556-5068","abstract":"Drawing on firm-level expectations at a one-year forecast horizon in the Survey of Business Uncertainty (SBU), we construct novel, forward-looking reallocation measures for jobs and sales. These measures rise sharply after February 2020, reaching rates in April that are 2.4 (3.9) times the pre-COVID average for jobs (sales). We also draw on special questions in the April SBU to quantify the near-term impact of the COVID-19 shock on business staffing. We find 3 new hires for every 10 layoffs caused by the shock and estimate that 42 percent of recent layoffs will result in permanent job loss. Our survey evidence aligns well with anecdotal evidence of large pandemic-induced demand increases at some firms, with contemporaneous evidence on gross business formation, and with a sharp pandemic-induced rise in equity return dispersion across firms. After developing the evidence, we consider implications of our evidence for the economic outlook and for policy responses to the pandemic. Unemployment benefit levels that exceed worker earnings, policies that subsidize employee retention, occupational licensing restrictions, and regulatory barriers to business formation will impede reallocation responses to the COVID-19 shock.","author":[{"dropping-particle":"","family":"Barrero","given":"Jose Maria","non-dropping-particle":"","parse-names":false,"suffix":""},{"dropping-particle":"","family":"Bloom","given":"Nicholas","non-dropping-particle":"","parse-names":false,"suffix":""},{"dropping-particle":"","family":"Davis","given":"Steven J.","non-dropping-particle":"","parse-names":false,"suffix":""}],"container-title":"SSRN Electronic Journal","id":"ITEM-1","issued":{"date-parts":[["2020"]]},"title":"COVID-19 Is Also a Reallocation Shock","type":"article-journal"},"uris":["http://www.mendeley.com/documents/?uuid=e07769de-9097-43e3-be2c-400d00053da9"]}],"mendeley":{"formattedCitation":"(Barrero et al., 2020)","plainTextFormattedCitation":"(Barrero et al., 2020)","previouslyFormattedCitation":"(Barrero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(Barrero et al., 2020)</w:t>
      </w:r>
      <w:r w:rsidRPr="00E7441B">
        <w:rPr>
          <w:rFonts w:cs="Times New Roman"/>
          <w:szCs w:val="24"/>
        </w:rPr>
        <w:fldChar w:fldCharType="end"/>
      </w:r>
      <w:r w:rsidRPr="00E7441B">
        <w:rPr>
          <w:rFonts w:cs="Times New Roman"/>
          <w:szCs w:val="24"/>
        </w:rPr>
        <w:t>.In this regard, we discuss four aspects of U.S. policy that can retard creation responses to the pandemic-induced reallocation shock: Unemployment benefit levels that exceed earnings for many American workers under the Coronavirus Aid, Relief, and Economic Security (CARES) Act, policies that subsidize employee retention irrespective of the employer’s longer</w:t>
      </w:r>
      <w:r w:rsidR="000F5395" w:rsidRPr="00E7441B">
        <w:rPr>
          <w:rFonts w:cs="Times New Roman"/>
          <w:szCs w:val="24"/>
        </w:rPr>
        <w:t>-</w:t>
      </w:r>
      <w:r w:rsidRPr="00E7441B">
        <w:rPr>
          <w:rFonts w:cs="Times New Roman"/>
          <w:szCs w:val="24"/>
        </w:rPr>
        <w:t xml:space="preserve">term outlook, occupational licensing restrictions the impede mobility across occupations and states, and regulations that inhibit business formation and expansion </w:t>
      </w:r>
      <w:r w:rsidRPr="00E7441B">
        <w:rPr>
          <w:rFonts w:cs="Times New Roman"/>
          <w:szCs w:val="24"/>
        </w:rPr>
        <w:fldChar w:fldCharType="begin" w:fldLock="1"/>
      </w:r>
      <w:r w:rsidRPr="00E7441B">
        <w:rPr>
          <w:rFonts w:cs="Times New Roman"/>
          <w:szCs w:val="24"/>
        </w:rPr>
        <w:instrText>ADDIN CSL_CITATION {"citationItems":[{"id":"ITEM-1","itemData":{"DOI":"10.2139/ssrn.3592953","ISSN":"1556-5068","abstract":"Drawing on firm-level expectations at a one-year forecast horizon in the Survey of Business Uncertainty (SBU), we construct novel, forward-looking reallocation measures for jobs and sales. These measures rise sharply after February 2020, reaching rates in April that are 2.4 (3.9) times the pre-COVID average for jobs (sales). We also draw on special questions in the April SBU to quantify the near-term impact of the COVID-19 shock on business staffing. We find 3 new hires for every 10 layoffs caused by the shock and estimate that 42 percent of recent layoffs will result in permanent job loss. Our survey evidence aligns well with anecdotal evidence of large pandemic-induced demand increases at some firms, with contemporaneous evidence on gross business formation, and with a sharp pandemic-induced rise in equity return dispersion across firms. After developing the evidence, we consider implications of our evidence for the economic outlook and for policy responses to the pandemic. Unemployment benefit levels that exceed worker earnings, policies that subsidize employee retention, occupational licensing restrictions, and regulatory barriers to business formation will impede reallocation responses to the COVID-19 shock.","author":[{"dropping-particle":"","family":"Barrero","given":"Jose Maria","non-dropping-particle":"","parse-names":false,"suffix":""},{"dropping-particle":"","family":"Bloom","given":"Nicholas","non-dropping-particle":"","parse-names":false,"suffix":""},{"dropping-particle":"","family":"Davis","given":"Steven J.","non-dropping-particle":"","parse-names":false,"suffix":""}],"container-title":"SSRN Electronic Journal","id":"ITEM-1","issued":{"date-parts":[["2020"]]},"title":"COVID-19 Is Also a Reallocation Shock","type":"article-journal"},"uris":["http://www.mendeley.com/documents/?uuid=e07769de-9097-43e3-be2c-400d00053da9"]}],"mendeley":{"formattedCitation":"(Barrero et al., 2020)","plainTextFormattedCitation":"(Barrero et al., 2020)","previouslyFormattedCitation":"(Barrero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(Barrero et al., 2020)</w:t>
      </w:r>
      <w:r w:rsidRPr="00E7441B">
        <w:rPr>
          <w:rFonts w:cs="Times New Roman"/>
          <w:szCs w:val="24"/>
        </w:rPr>
        <w:fldChar w:fldCharType="end"/>
      </w:r>
      <w:r w:rsidRPr="00E7441B">
        <w:rPr>
          <w:rFonts w:cs="Times New Roman"/>
          <w:szCs w:val="24"/>
        </w:rPr>
        <w:t xml:space="preserve">. </w:t>
      </w:r>
    </w:p>
    <w:p w14:paraId="42C0D0CA" w14:textId="186BB9CC" w:rsidR="00832EE2" w:rsidRPr="00E7441B" w:rsidRDefault="00084F66" w:rsidP="00E7441B">
      <w:pPr>
        <w:spacing w:line="360" w:lineRule="auto"/>
        <w:rPr>
          <w:rFonts w:cs="Times New Roman"/>
          <w:szCs w:val="24"/>
        </w:rPr>
      </w:pPr>
      <w:r w:rsidRPr="00E7441B">
        <w:rPr>
          <w:rFonts w:cs="Times New Roman"/>
          <w:szCs w:val="24"/>
        </w:rPr>
        <w:t xml:space="preserve">The supporting policies predominantly include </w:t>
      </w:r>
      <w:proofErr w:type="spellStart"/>
      <w:r w:rsidR="00486CDC" w:rsidRPr="00E7441B">
        <w:rPr>
          <w:rFonts w:cs="Times New Roman"/>
          <w:szCs w:val="24"/>
        </w:rPr>
        <w:t>labor</w:t>
      </w:r>
      <w:proofErr w:type="spellEnd"/>
      <w:r w:rsidRPr="00E7441B">
        <w:rPr>
          <w:rFonts w:cs="Times New Roman"/>
          <w:szCs w:val="24"/>
        </w:rPr>
        <w:t xml:space="preserve"> cost reduction policies (flexible employment policy, returning unemployment insurance, deferring social security payments, alleviating the burden of housing fund, and subsidizing staff training), tax deduction or deferral policies (reducing or exempting land use or real estate tax, postponing tax payment, simplifying tax payment and refund procedures, and deducting tax for donation expenditure), rent reduction policies, funding support policies (low-cost financial support, various financial services, green channels, and fast and easy access to loan), and energy cost reduction and ex- em</w:t>
      </w:r>
      <w:r w:rsidR="000F5395" w:rsidRPr="00E7441B">
        <w:rPr>
          <w:rFonts w:cs="Times New Roman"/>
          <w:szCs w:val="24"/>
        </w:rPr>
        <w:t>o</w:t>
      </w:r>
      <w:r w:rsidRPr="00E7441B">
        <w:rPr>
          <w:rFonts w:cs="Times New Roman"/>
          <w:szCs w:val="24"/>
        </w:rPr>
        <w:t xml:space="preserve">tion policies </w:t>
      </w:r>
      <w:r w:rsidRPr="00E7441B">
        <w:rPr>
          <w:rFonts w:cs="Times New Roman"/>
          <w:szCs w:val="24"/>
        </w:rPr>
        <w:fldChar w:fldCharType="begin" w:fldLock="1"/>
      </w:r>
      <w:r w:rsidRPr="00E7441B">
        <w:rPr>
          <w:rFonts w:cs="Times New Roman"/>
          <w:szCs w:val="24"/>
        </w:rPr>
        <w:instrText>ADDIN CSL_CITATION {"citationItems":[{"id":"ITEM-1","itemData":{"DOI":"10.1016/j.ijhm.2020.102636","ISSN":"02784319","abstract":"This exploratory study reviews the overall impacts of coronavirus disease 2019 (COVID-19) pandemic on China's hotel industry. A COVID-19 management framework is proposed to address the anti-pandemic phases, principles, and strategies. This study also suggests that COVID-19 will significantly and permanently affect four major aspects of China's hotel industry—multi-business and multi-channels, product design and investment preference, digital and intelligent transformation, and market reshuffle.","author":[{"dropping-particle":"","family":"Hao","given":"Fei","non-dropping-particle":"","parse-names":false,"suffix":""},{"dropping-particle":"","family":"Xiao","given":"Qu","non-dropping-particle":"","parse-names":false,"suffix":""},{"dropping-particle":"","family":"Chon","given":"Kaye","non-dropping-particle":"","parse-names":false,"suffix":""}],"container-title":"International Journal of Hospitality Management","id":"ITEM-1","issue":"August","issued":{"date-parts":[["2020"]]},"page":"102636","publisher":"Elsevier","title":"COVID-19 and China's Hotel Industry: Impacts, a Disaster Management Framework, and Post-Pandemic Agenda","type":"article-journal","volume":"90"},"uris":["http://www.mendeley.com/documents/?uuid=afadc3da-c6b5-4a54-a92a-d8698955c315"]}],"mendeley":{"formattedCitation":"(Hao et al., 2020)","plainTextFormattedCitation":"(Hao et al., 2020)","previouslyFormattedCitation":"(Hao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(Hao et al., 2020)</w:t>
      </w:r>
      <w:r w:rsidRPr="00E7441B">
        <w:rPr>
          <w:rFonts w:cs="Times New Roman"/>
          <w:szCs w:val="24"/>
        </w:rPr>
        <w:fldChar w:fldCharType="end"/>
      </w:r>
      <w:r w:rsidRPr="00E7441B">
        <w:rPr>
          <w:rFonts w:cs="Times New Roman"/>
          <w:szCs w:val="24"/>
        </w:rPr>
        <w:t>.</w:t>
      </w:r>
      <w:r w:rsidR="000F5395" w:rsidRPr="00E7441B">
        <w:rPr>
          <w:rFonts w:cs="Times New Roman"/>
          <w:szCs w:val="24"/>
        </w:rPr>
        <w:t xml:space="preserve"> </w:t>
      </w:r>
      <w:r w:rsidRPr="00E7441B">
        <w:rPr>
          <w:rFonts w:cs="Times New Roman"/>
          <w:szCs w:val="24"/>
        </w:rPr>
        <w:t>Conceptually, these are systems of non-work benefits for salaried workers, extending the standard unemployment insurance system in three ways; Allowing workers to work part</w:t>
      </w:r>
      <w:r w:rsidR="000F5395" w:rsidRPr="00E7441B">
        <w:rPr>
          <w:rFonts w:cs="Times New Roman"/>
          <w:szCs w:val="24"/>
        </w:rPr>
        <w:t>-</w:t>
      </w:r>
      <w:r w:rsidRPr="00E7441B">
        <w:rPr>
          <w:rFonts w:cs="Times New Roman"/>
          <w:szCs w:val="24"/>
        </w:rPr>
        <w:t xml:space="preserve">time, with the state paying benefits in proportion to the time not worked; more importantly in the current context, allowing workers to remain formally with the firm even if not working at all, a benefit to both the worker and the firm when </w:t>
      </w:r>
      <w:r w:rsidR="000F5395" w:rsidRPr="00E7441B">
        <w:rPr>
          <w:rFonts w:cs="Times New Roman"/>
          <w:szCs w:val="24"/>
        </w:rPr>
        <w:t xml:space="preserve">an </w:t>
      </w:r>
      <w:r w:rsidRPr="00E7441B">
        <w:rPr>
          <w:rFonts w:cs="Times New Roman"/>
          <w:szCs w:val="24"/>
        </w:rPr>
        <w:t xml:space="preserve">activity starts again; allowing for more generous non-work allowances than the typical unemployment benefits </w:t>
      </w:r>
      <w:r w:rsidRPr="00E7441B">
        <w:rPr>
          <w:rFonts w:cs="Times New Roman"/>
          <w:szCs w:val="24"/>
        </w:rPr>
        <w:fldChar w:fldCharType="begin" w:fldLock="1"/>
      </w:r>
      <w:r w:rsidRPr="00E7441B">
        <w:rPr>
          <w:rFonts w:cs="Times New Roman"/>
          <w:szCs w:val="24"/>
        </w:rPr>
        <w:instrText>ADDIN CSL_CITATION {"citationItems":[{"id":"ITEM-1","itemData":{"author":[{"dropping-particle":"","family":"Blanchard","given":"Olivier","non-dropping-particle":"","parse-names":false,"suffix":""},{"dropping-particle":"","family":"Philippon","given":"Thomas","non-dropping-particle":"","parse-names":false,"suffix":""},{"dropping-particle":"","family":"Pisani-Ferry","given":"Jean","non-dropping-particle":"","parse-names":false,"suffix":""}],"container-title":"Perterson INstitute for International Econmics","id":"ITEM-1","issue":"June","issued":{"date-parts":[["2020"]]},"page":"1-20","title":"A New Policy Toolkit Is Needed as Countries Exit COVID-19 Lockdowns","type":"article-journal"},"uris":["http://www.mendeley.com/documents/?uuid=6b36ed51-abbe-4b8f-87ac-053bb615f034"]}],"mendeley":{"formattedCitation":"(Blanchard et al., 2020)","plainTextFormattedCitation":"(Blanchard et al., 2020)","previouslyFormattedCitation":"(Blanchard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(Blanchard et al., 2020)</w:t>
      </w:r>
      <w:r w:rsidRPr="00E7441B">
        <w:rPr>
          <w:rFonts w:cs="Times New Roman"/>
          <w:szCs w:val="24"/>
        </w:rPr>
        <w:fldChar w:fldCharType="end"/>
      </w:r>
      <w:r w:rsidRPr="00E7441B">
        <w:rPr>
          <w:rFonts w:cs="Times New Roman"/>
          <w:szCs w:val="24"/>
        </w:rPr>
        <w:t>.</w:t>
      </w:r>
    </w:p>
    <w:p w14:paraId="3EE3891B" w14:textId="4FAFA12D" w:rsidR="005F6909" w:rsidRPr="00E7441B" w:rsidRDefault="005F6909" w:rsidP="00E7441B">
      <w:pPr>
        <w:pStyle w:val="Heading2"/>
        <w:numPr>
          <w:ilvl w:val="2"/>
          <w:numId w:val="6"/>
        </w:numPr>
      </w:pPr>
      <w:bookmarkStart w:id="59" w:name="_Toc51712073"/>
      <w:bookmarkStart w:id="60" w:name="_Toc68026264"/>
      <w:r w:rsidRPr="00E7441B">
        <w:t xml:space="preserve">Government </w:t>
      </w:r>
      <w:bookmarkEnd w:id="59"/>
      <w:r w:rsidR="00C008A9" w:rsidRPr="00E7441B">
        <w:t>incentives</w:t>
      </w:r>
      <w:bookmarkEnd w:id="60"/>
    </w:p>
    <w:p w14:paraId="59BC417C" w14:textId="23ACA25C" w:rsidR="00F344C6" w:rsidRPr="00E7441B" w:rsidRDefault="00E7441B" w:rsidP="00E7441B">
      <w:pPr>
        <w:spacing w:after="0" w:line="360" w:lineRule="auto"/>
        <w:rPr>
          <w:rFonts w:cs="Times New Roman"/>
          <w:szCs w:val="24"/>
        </w:rPr>
      </w:pPr>
      <w:r>
        <w:rPr>
          <w:rFonts w:cs="Times New Roman"/>
          <w:szCs w:val="24"/>
        </w:rPr>
        <w:t>The l</w:t>
      </w:r>
      <w:r w:rsidR="00F344C6" w:rsidRPr="00E7441B">
        <w:rPr>
          <w:rFonts w:cs="Times New Roman"/>
          <w:szCs w:val="24"/>
        </w:rPr>
        <w:t xml:space="preserve">ocal government provided subsidies to hotels that served as hospital extensions, medical crew dormitories, and quarantine stations </w:t>
      </w:r>
      <w:r w:rsidR="00F344C6" w:rsidRPr="00E7441B">
        <w:rPr>
          <w:rFonts w:cs="Times New Roman"/>
          <w:szCs w:val="24"/>
        </w:rPr>
        <w:fldChar w:fldCharType="begin" w:fldLock="1"/>
      </w:r>
      <w:r w:rsidR="00F344C6" w:rsidRPr="00E7441B">
        <w:rPr>
          <w:rFonts w:cs="Times New Roman"/>
          <w:szCs w:val="24"/>
        </w:rPr>
        <w:instrText>ADDIN CSL_CITATION {"citationItems":[{"id":"ITEM-1","itemData":{"DOI":"10.1016/j.ijhm.2020.102636","ISSN":"02784319","abstract":"This exploratory study reviews the overall impacts of coronavirus disease 2019 (COVID-19) pandemic on China's hotel industry. A COVID-19 management framework is proposed to address the anti-pandemic phases, principles, and strategies. This study also suggests that COVID-19 will significantly and permanently affect four major aspects of China's hotel industry—multi-business and multi-channels, product design and investment preference, digital and intelligent transformation, and market reshuffle.","author":[{"dropping-particle":"","family":"Hao","given":"Fei","non-dropping-particle":"","parse-names":false,"suffix":""},{"dropping-particle":"","family":"Xiao","given":"Qu","non-dropping-particle":"","parse-names":false,"suffix":""},{"dropping-particle":"","family":"Chon","given":"Kaye","non-dropping-particle":"","parse-names":false,"suffix":""}],"container-title":"International Journal of Hospitality Management","id":"ITEM-1","issue":"August","issued":{"date-parts":[["2020"]]},"page":"102636","publisher":"Elsevier","title":"COVID-19 and China's Hotel Industry: Impacts, a Disaster Management Framework, and Post-Pandemic Agenda","type":"article-journal","volume":"90"},"uris":["http://www.mendeley.com/documents/?uuid=afadc3da-c6b5-4a54-a92a-d8698955c315"]}],"mendeley":{"formattedCitation":"(Hao et al., 2020)","plainTextFormattedCitation":"(Hao et al., 2020)","previouslyFormattedCitation":"(Hao et al., 2020)"},"properties":{"noteIndex":0},"schema":"https://github.com/citation-style-language/schema/raw/master/csl-citation.json"}</w:instrText>
      </w:r>
      <w:r w:rsidR="00F344C6" w:rsidRPr="00E7441B">
        <w:rPr>
          <w:rFonts w:cs="Times New Roman"/>
          <w:szCs w:val="24"/>
        </w:rPr>
        <w:fldChar w:fldCharType="separate"/>
      </w:r>
      <w:r w:rsidR="00F344C6" w:rsidRPr="00E7441B">
        <w:rPr>
          <w:rFonts w:cs="Times New Roman"/>
          <w:noProof/>
          <w:szCs w:val="24"/>
        </w:rPr>
        <w:t>(Hao et al., 2020)</w:t>
      </w:r>
      <w:r w:rsidR="00F344C6" w:rsidRPr="00E7441B">
        <w:rPr>
          <w:rFonts w:cs="Times New Roman"/>
          <w:szCs w:val="24"/>
        </w:rPr>
        <w:fldChar w:fldCharType="end"/>
      </w:r>
      <w:r w:rsidR="00F344C6" w:rsidRPr="00E7441B">
        <w:rPr>
          <w:rFonts w:cs="Times New Roman"/>
          <w:szCs w:val="24"/>
        </w:rPr>
        <w:t xml:space="preserve">. In the face of truly catastrophic circumstances, many local government managers have stepped up and, rather significantly, provided leadership, calming guidance, and strategic vision to support </w:t>
      </w:r>
      <w:r w:rsidR="000F5395" w:rsidRPr="00E7441B">
        <w:rPr>
          <w:rFonts w:cs="Times New Roman"/>
          <w:szCs w:val="24"/>
        </w:rPr>
        <w:t xml:space="preserve">the </w:t>
      </w:r>
      <w:r w:rsidR="00F344C6" w:rsidRPr="00E7441B">
        <w:rPr>
          <w:rFonts w:cs="Times New Roman"/>
          <w:szCs w:val="24"/>
        </w:rPr>
        <w:t xml:space="preserve">continued provision of essential services for their residents, even as the public health crisis intensified and spread </w:t>
      </w:r>
      <w:r w:rsidR="00F344C6" w:rsidRPr="00E7441B">
        <w:rPr>
          <w:rFonts w:cs="Times New Roman"/>
          <w:szCs w:val="24"/>
        </w:rPr>
        <w:fldChar w:fldCharType="begin" w:fldLock="1"/>
      </w:r>
      <w:r w:rsidR="00F344C6" w:rsidRPr="00E7441B">
        <w:rPr>
          <w:rFonts w:cs="Times New Roman"/>
          <w:szCs w:val="24"/>
        </w:rPr>
        <w:instrText>ADDIN CSL_CITATION {"citationItems":[{"id":"ITEM-1","itemData":{"DOI":"10.1111/puar.13249","ISSN":"15406210","abstract":"This research presents implications of the global pandemic for local government resiliency in the United States. The authors explore insights from local government officials and managers on the front lines of response and recovery efforts to the biological natural disaster. Findings from the latest nationwide survey of U.S. local governments regarding their preparedness for weather-related natural disasters also inform responses to the current crisis. Results indicate that local governments are innovating and taking strategic actions to fight the virus, even as COVID-19 has exposed social inequities that are exacerbated as the virus spreads. Survey findings of disaster readiness of local governments to weather-related disasters shows that small, resource-poor governments will not be able to respond well and social inequities will grow. Policy strategies at all levels of government must recognize and account for these inequities as threat of this virus subsides, to support stronger, more effective readiness for the next biological catastrophe.","author":[{"dropping-particle":"","family":"Dzigbede","given":"Komla D.","non-dropping-particle":"","parse-names":false,"suffix":""},{"dropping-particle":"","family":"Gehl","given":"Sarah Beth","non-dropping-particle":"","parse-names":false,"suffix":""},{"dropping-particle":"","family":"Willoughby","given":"Katherine","non-dropping-particle":"","parse-names":false,"suffix":""}],"container-title":"Public Administration Review","id":"ITEM-1","issue":"4","issued":{"date-parts":[["2020"]]},"page":"634-643","title":"Disaster Resiliency of U.S. Local Governments: Insights to Strengthen Local Response and Recovery from the COVID-19 Pandemic","type":"article-journal","volume":"80"},"uris":["http://www.mendeley.com/documents/?uuid=ea4e0a5e-7915-4a85-b626-b6f945bbd74e"]}],"mendeley":{"formattedCitation":"(Dzigbede et al., 2020)","plainTextFormattedCitation":"(Dzigbede et al., 2020)","previouslyFormattedCitation":"(Dzigbede et al., 2020)"},"properties":{"noteIndex":0},"schema":"https://github.com/citation-style-language/schema/raw/master/csl-citation.json"}</w:instrText>
      </w:r>
      <w:r w:rsidR="00F344C6" w:rsidRPr="00E7441B">
        <w:rPr>
          <w:rFonts w:cs="Times New Roman"/>
          <w:szCs w:val="24"/>
        </w:rPr>
        <w:fldChar w:fldCharType="separate"/>
      </w:r>
      <w:r w:rsidR="00F344C6" w:rsidRPr="00E7441B">
        <w:rPr>
          <w:rFonts w:cs="Times New Roman"/>
          <w:noProof/>
          <w:szCs w:val="24"/>
        </w:rPr>
        <w:t>(Dzigbede et al., 2020)</w:t>
      </w:r>
      <w:r w:rsidR="00F344C6" w:rsidRPr="00E7441B">
        <w:rPr>
          <w:rFonts w:cs="Times New Roman"/>
          <w:szCs w:val="24"/>
        </w:rPr>
        <w:fldChar w:fldCharType="end"/>
      </w:r>
      <w:r w:rsidR="00F344C6" w:rsidRPr="00E7441B">
        <w:rPr>
          <w:rFonts w:cs="Times New Roman"/>
          <w:szCs w:val="24"/>
        </w:rPr>
        <w:t>. Incentives for the young to go back to work were put in place.</w:t>
      </w:r>
    </w:p>
    <w:p w14:paraId="26291853" w14:textId="2CDF0572" w:rsidR="00F344C6" w:rsidRPr="00E7441B" w:rsidRDefault="00F344C6" w:rsidP="00E7441B">
      <w:pPr>
        <w:spacing w:after="0" w:line="360" w:lineRule="auto"/>
        <w:rPr>
          <w:rFonts w:cs="Times New Roman"/>
          <w:szCs w:val="24"/>
        </w:rPr>
      </w:pPr>
      <w:r w:rsidRPr="00E7441B">
        <w:rPr>
          <w:rFonts w:cs="Times New Roman"/>
          <w:szCs w:val="24"/>
        </w:rPr>
        <w:t xml:space="preserve">The young going back to work face risk </w:t>
      </w:r>
      <w:proofErr w:type="gramStart"/>
      <w:r w:rsidRPr="00E7441B">
        <w:rPr>
          <w:rFonts w:cs="Times New Roman"/>
          <w:szCs w:val="24"/>
        </w:rPr>
        <w:t>and also</w:t>
      </w:r>
      <w:proofErr w:type="gramEnd"/>
      <w:r w:rsidRPr="00E7441B">
        <w:rPr>
          <w:rFonts w:cs="Times New Roman"/>
          <w:szCs w:val="24"/>
        </w:rPr>
        <w:t xml:space="preserve"> the discomfort of being temporarily separated from their families. They should be incentivi</w:t>
      </w:r>
      <w:r w:rsidR="000F5395" w:rsidRPr="00E7441B">
        <w:rPr>
          <w:rFonts w:cs="Times New Roman"/>
          <w:szCs w:val="24"/>
        </w:rPr>
        <w:t>z</w:t>
      </w:r>
      <w:r w:rsidRPr="00E7441B">
        <w:rPr>
          <w:rFonts w:cs="Times New Roman"/>
          <w:szCs w:val="24"/>
        </w:rPr>
        <w:t xml:space="preserve">ed, for example by allowing them to participate in the profits of their companies and/or by integrating substantially their earnings with a significant cut of the tax wedge </w:t>
      </w:r>
      <w:r w:rsidRPr="00E7441B">
        <w:rPr>
          <w:rFonts w:cs="Times New Roman"/>
          <w:szCs w:val="24"/>
        </w:rPr>
        <w:fldChar w:fldCharType="begin" w:fldLock="1"/>
      </w:r>
      <w:r w:rsidRPr="00E7441B">
        <w:rPr>
          <w:rFonts w:cs="Times New Roman"/>
          <w:szCs w:val="24"/>
        </w:rPr>
        <w:instrText>ADDIN CSL_CITATION {"citationItems":[{"id":"ITEM-1","itemData":{"abstract":"The world economy cannot survive the current social distancing for more than a few weeks. This column proposes a viable strategy to address the joint health and economic crisis caused by COVID-19, which involves gradually sending the young who face the lowest risks back to work on a voluntary basis. This should happen as soon as the congestion of healthcare systems is less critical, but while a large fraction of the population is not yet immune. All of these workers in centrally relevant sectors must be temporarily separated from the old and the immunocompromised. They must also be frequently tested for COVID-19 and for subsequent immunity as well as monitored to immediately trace the contagion they may induce or receive. The world economy cannot survive the current social distancing for more than few weeks (Monras 2020). In this column, we sketch a viable strategy to address the joint health and economic crisis caused by COVID-19. We focus on the transition phase that begins when the health care system exits critical congestion and yet a very large fraction of the population is not immune, with the risk of a new wave of infections. We do not consider other policy tools that are complementary to this one (e.g. macro policies to sustain demand). 1) Given the risk of a dramatic recession, we need a transition strategy Starting with Italy, if the improvements we begin to see are confirmed and the health system is again able to cope with the demand for intensive care, we must implement a transition strategy to avoid entering into a long-term deep recession while we wait for a vaccine. 2) We need to get the young back to work soon The transition strategy requires gradually sending the young (20-49 years of age) back to work, on a voluntary basis, as they face the lowest fatality rate and the lowest risk of needing healthcare. According to a report by the Imperial College COVID-19 Response Team (Ferguson et al. 2020), the infection fatality rate of SARS-CoV-2 in the 20-29 age bracket is about 0.03% and rises to 0.08% and 0.15%, respectively, in the 30-39 and in the 40-49 age brackets. The corresponding probabilities of requiring hospitalisation are 1.2%, 3.2% and 4.9%. These probabilities are likely to be lower in reality because of the large fraction of asymptomatic infected people that are not counted in their denominators.","author":[{"dropping-particle":"","family":"Ichino","given":"Andrea","non-dropping-particle":"","parse-names":false,"suffix":""},{"dropping-particle":"","family":"Calzolari","given":"Giacomo","non-dropping-particle":"","parse-names":false,"suffix":""},{"dropping-particle":"","family":"Mattozzi","given":"Andrea","non-dropping-particle":"","parse-names":false,"suffix":""},{"dropping-particle":"","family":"Rustichini","given":"Aldo","non-dropping-particle":"","parse-names":false,"suffix":""},{"dropping-particle":"","family":"Andrea Ichino","given":"Giulio","non-dropping-particle":"","parse-names":false,"suffix":""},{"dropping-particle":"","family":"Zanella","given":"Giulio","non-dropping-particle":"","parse-names":false,"suffix":""},{"dropping-particle":"","family":"Anelli Zanella","given":"Massimo","non-dropping-particle":"","parse-names":false,"suffix":""},{"dropping-particle":"","family":"Anelli","given":"Massimo","non-dropping-particle":"","parse-names":false,"suffix":""}],"container-title":"Acdc2007.Free.Fr","id":"ITEM-1","issue":"March","issued":{"date-parts":[["2020"]]},"page":"8-10","title":"Transition steps to stop COVID-19 without killing the world economy voxeu.org/article/transition-steps-stop-covid-19-without-killing-world-economy","type":"article"},"uris":["http://www.mendeley.com/documents/?uuid=b844dc55-b0ab-4e13-8a22-1961360e3491"]}],"mendeley":{"formattedCitation":"(Ichino et al., 2020)","plainTextFormattedCitation":"(Ichino et al., 2020)","previouslyFormattedCitation":"(Ichino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(Ichino et al., 2020)</w:t>
      </w:r>
      <w:r w:rsidRPr="00E7441B">
        <w:rPr>
          <w:rFonts w:cs="Times New Roman"/>
          <w:szCs w:val="24"/>
        </w:rPr>
        <w:fldChar w:fldCharType="end"/>
      </w:r>
      <w:r w:rsidRPr="00E7441B">
        <w:rPr>
          <w:rFonts w:cs="Times New Roman"/>
          <w:szCs w:val="24"/>
        </w:rPr>
        <w:t xml:space="preserve">. </w:t>
      </w:r>
    </w:p>
    <w:p w14:paraId="1196FFAC" w14:textId="5422769F" w:rsidR="00F344C6" w:rsidRPr="00E7441B" w:rsidRDefault="00F344C6" w:rsidP="00E7441B">
      <w:pPr>
        <w:spacing w:after="0" w:line="360" w:lineRule="auto"/>
        <w:rPr>
          <w:rFonts w:cs="Times New Roman"/>
          <w:szCs w:val="24"/>
        </w:rPr>
      </w:pPr>
      <w:r w:rsidRPr="00E7441B">
        <w:rPr>
          <w:rFonts w:cs="Times New Roman"/>
          <w:szCs w:val="24"/>
        </w:rPr>
        <w:t xml:space="preserve">Research has shown that non-financial rewards and incentives such as recognition, respect at the workplace, good working atmosphere, etc. can increase employee involvement and motivation in the hotel employees to provide better or quality services </w:t>
      </w:r>
      <w:r w:rsidRPr="00E7441B">
        <w:rPr>
          <w:rFonts w:cs="Times New Roman"/>
          <w:szCs w:val="24"/>
        </w:rPr>
        <w:fldChar w:fldCharType="begin" w:fldLock="1"/>
      </w:r>
      <w:r w:rsidRPr="00E7441B">
        <w:rPr>
          <w:rFonts w:cs="Times New Roman"/>
          <w:szCs w:val="24"/>
        </w:rPr>
        <w:instrText>ADDIN CSL_CITATION {"citationItems":[{"id":"ITEM-1","itemData":{"abstract":"The main objective of this study is to investigate the main factors affecting the performance of employees in the hotel industry in Eritrea. A survey was conducted in the city of Asmara on a sample of 150 employees from 4 private and government owned hotels. The survey research design was employed using a self- administered questionnaire as the data collection instrument. Five factors, namely motivation, leadership, employee-employer relationship, training, and working conditions consisting of 18-items which might influence performance have been developed. The items measuring the constructs were adapted from the extant literature. Data was analyzed using regression and correlation test. The results have shown that there is a positive and significant relationship between motivation, training, working conditions and employee performance. The results also reveal that training as a factor influencing performance is more prevalent in privately-owned hotels than government hotels. However, leadership and employee-employer relationship emerged to have no significant relationship.","author":[{"dropping-particle":"","family":"Ghebregiorgis","given":"Fitsum","non-dropping-particle":"","parse-names":false,"suffix":""},{"dropping-particle":"","family":"Ph","given":"D","non-dropping-particle":"","parse-names":false,"suffix":""}],"id":"ITEM-1","issue":"11","issued":{"date-parts":[["2018"]]},"page":"1-9","title":"Factors Influencing Employee Performance in Hotel-A Comparative Study of Government and Privately Owned Hotels in Eritrea","type":"article-journal","volume":"5"},"uris":["http://www.mendeley.com/documents/?uuid=fc00e964-941d-4c36-b59a-285970380a8a"]}],"mendeley":{"formattedCitation":"(Ghebregiorgis &amp; Ph, 2018)","plainTextFormattedCitation":"(Ghebregiorgis &amp; Ph, 2018)","previouslyFormattedCitation":"(Ghebregiorgis &amp; Ph, 2018)"},"properties":{"noteIndex":0},"schema":"https://github.com/citation-style-language/schema/raw/master/csl-citation.json"}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(Ghebregiorgis &amp; Ph, 2018)</w:t>
      </w:r>
      <w:r w:rsidRPr="00E7441B">
        <w:rPr>
          <w:rFonts w:cs="Times New Roman"/>
          <w:szCs w:val="24"/>
        </w:rPr>
        <w:fldChar w:fldCharType="end"/>
      </w:r>
      <w:r w:rsidRPr="00E7441B">
        <w:rPr>
          <w:rFonts w:cs="Times New Roman"/>
          <w:szCs w:val="24"/>
        </w:rPr>
        <w:t>.</w:t>
      </w:r>
    </w:p>
    <w:p w14:paraId="492D9EEF" w14:textId="77777777" w:rsidR="008A4B3B" w:rsidRPr="00E7441B" w:rsidRDefault="008A4B3B" w:rsidP="00E7441B">
      <w:pPr>
        <w:spacing w:after="0" w:line="360" w:lineRule="auto"/>
        <w:rPr>
          <w:rFonts w:cs="Times New Roman"/>
          <w:szCs w:val="24"/>
        </w:rPr>
      </w:pPr>
    </w:p>
    <w:p w14:paraId="2A88013B" w14:textId="4E801979" w:rsidR="00F344C6" w:rsidRPr="00E7441B" w:rsidRDefault="00F344C6" w:rsidP="00E7441B">
      <w:pPr>
        <w:spacing w:after="0" w:line="360" w:lineRule="auto"/>
        <w:rPr>
          <w:rFonts w:cs="Times New Roman"/>
          <w:szCs w:val="24"/>
        </w:rPr>
      </w:pPr>
      <w:r w:rsidRPr="00E7441B">
        <w:rPr>
          <w:rFonts w:cs="Times New Roman"/>
          <w:szCs w:val="24"/>
        </w:rPr>
        <w:t xml:space="preserve">There is </w:t>
      </w:r>
      <w:r w:rsidR="000F5395" w:rsidRPr="00E7441B">
        <w:rPr>
          <w:rFonts w:cs="Times New Roman"/>
          <w:szCs w:val="24"/>
        </w:rPr>
        <w:t xml:space="preserve">a </w:t>
      </w:r>
      <w:r w:rsidRPr="00E7441B">
        <w:rPr>
          <w:rFonts w:cs="Times New Roman"/>
          <w:szCs w:val="24"/>
        </w:rPr>
        <w:t xml:space="preserve"> “need to be creati</w:t>
      </w:r>
      <w:r w:rsidR="000F5395" w:rsidRPr="00E7441B">
        <w:rPr>
          <w:rFonts w:cs="Times New Roman"/>
          <w:szCs w:val="24"/>
        </w:rPr>
        <w:t>ng</w:t>
      </w:r>
      <w:r w:rsidRPr="00E7441B">
        <w:rPr>
          <w:rFonts w:cs="Times New Roman"/>
          <w:szCs w:val="24"/>
        </w:rPr>
        <w:t xml:space="preserve"> incentives for organi</w:t>
      </w:r>
      <w:r w:rsidR="000F5395" w:rsidRPr="00E7441B">
        <w:rPr>
          <w:rFonts w:cs="Times New Roman"/>
          <w:szCs w:val="24"/>
        </w:rPr>
        <w:t>z</w:t>
      </w:r>
      <w:r w:rsidRPr="00E7441B">
        <w:rPr>
          <w:rFonts w:cs="Times New Roman"/>
          <w:szCs w:val="24"/>
        </w:rPr>
        <w:t xml:space="preserve">ations that follow best practices in respect of the waste </w:t>
      </w:r>
      <w:r w:rsidR="004F1205" w:rsidRPr="00E7441B">
        <w:rPr>
          <w:rFonts w:cs="Times New Roman"/>
          <w:szCs w:val="24"/>
        </w:rPr>
        <w:t xml:space="preserve">management, that </w:t>
      </w:r>
      <w:r w:rsidRPr="00E7441B">
        <w:rPr>
          <w:rFonts w:cs="Times New Roman"/>
          <w:szCs w:val="24"/>
        </w:rPr>
        <w:t>create penalties for organi</w:t>
      </w:r>
      <w:r w:rsidR="000F5395" w:rsidRPr="00E7441B">
        <w:rPr>
          <w:rFonts w:cs="Times New Roman"/>
          <w:szCs w:val="24"/>
        </w:rPr>
        <w:t>z</w:t>
      </w:r>
      <w:r w:rsidRPr="00E7441B">
        <w:rPr>
          <w:rFonts w:cs="Times New Roman"/>
          <w:szCs w:val="24"/>
        </w:rPr>
        <w:t xml:space="preserve">ations who [have] disregarded waste management initiatives” </w:t>
      </w:r>
      <w:r w:rsidRPr="00E7441B">
        <w:rPr>
          <w:rFonts w:cs="Times New Roman"/>
          <w:szCs w:val="24"/>
        </w:rPr>
        <w:fldChar w:fldCharType="begin" w:fldLock="1"/>
      </w:r>
      <w:r w:rsidRPr="00E7441B">
        <w:rPr>
          <w:rFonts w:cs="Times New Roman"/>
          <w:szCs w:val="24"/>
        </w:rPr>
        <w:instrText>ADDIN CSL_CITATION {"citationItems":[{"id":"ITEM-1","itemData":{"ISSN":"2223814X","abstract":"This study was designed to explain current food waste practices, specifically from the perspective of the staff in hotel kitchens. A case study of the perceptions of the staff involved in the food waste chain in a hotel group in Gauteng was undertaken, using a quantitative approach. The study objective was achieved using structured questionnaires that were administered to the relevant stakeholders involved in food waste generation. The findings revealed that the staff concerned generally had a positive perception of the environmental issues pertaining to food waste generation. With this positive foundation, the study recommends that general hotel initiatives should focus on the food waste policies and procedures that capitalise on the positive perceptions involved, by means of assisting staff to create greater balance between their beliefs and work practices. Initiatives such as specific training could assist the staff to better understand 'best food waste practice' in relation to such negotiated sustainability issues as \"social, environmental and financial policies and procedures\". The study proposes a conceptual framework that could be useful and applicable in the managing of food waste within hotels in the South African context. The study, further, offers insights into the current food waste strategies that are in place to reduce the amount of food waste within hotels and to further unpack the nature and patterns of food waste within specific hotels.","author":[{"dropping-particle":"","family":"Mabaso","given":"Cynthia H.","non-dropping-particle":"","parse-names":false,"suffix":""},{"dropping-particle":"","family":"Hewson","given":"D. S.","non-dropping-particle":"","parse-names":false,"suffix":""}],"container-title":"African Journal of Hospitality, Tourism and Leisure","id":"ITEM-1","issue":"4","issued":{"date-parts":[["2018"]]},"page":"1-15","title":"Employees' perceptions of food waste management in hotels","type":"article-journal","volume":"7"},"uris":["http://www.mendeley.com/documents/?uuid=e180df83-8677-44ac-a2b1-cfa38bc14961"]}],"mendeley":{"formattedCitation":"(Mabaso &amp; Hewson, 2018)","plainTextFormattedCitation":"(Mabaso &amp; Hewson, 2018)","previouslyFormattedCitation":"(Mabaso &amp; Hewson, 2018)"},"properties":{"noteIndex":0},"schema":"https://github.com/citation-style-language/schema/raw/master/csl-citation.json"}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(Mabaso &amp; Hewson, 2018)</w:t>
      </w:r>
      <w:r w:rsidRPr="00E7441B">
        <w:rPr>
          <w:rFonts w:cs="Times New Roman"/>
          <w:szCs w:val="24"/>
        </w:rPr>
        <w:fldChar w:fldCharType="end"/>
      </w:r>
      <w:r w:rsidRPr="00E7441B">
        <w:rPr>
          <w:rFonts w:cs="Times New Roman"/>
          <w:szCs w:val="24"/>
        </w:rPr>
        <w:t xml:space="preserve">. hotel compensation can be direct (salary and pay incentives) or indirect (health and unemployment insurance) </w:t>
      </w:r>
      <w:r w:rsidRPr="00E7441B">
        <w:rPr>
          <w:rFonts w:cs="Times New Roman"/>
          <w:szCs w:val="24"/>
        </w:rPr>
        <w:fldChar w:fldCharType="begin" w:fldLock="1"/>
      </w:r>
      <w:r w:rsidRPr="00E7441B">
        <w:rPr>
          <w:rFonts w:cs="Times New Roman"/>
          <w:szCs w:val="24"/>
        </w:rPr>
        <w:instrText>ADDIN CSL_CITATION {"citationItems":[{"id":"ITEM-1","itemData":{"abstract":"Employee retention can be measured quite accurately with the actual\nnumber of years that employees have worked in an organisation. This\nstudy investigates relationships between hotel employees' length of\nservice and responses to individual variables explaining employee\nretention factors. A structured questionnaire survey of 217 hotel\nemployees in Cape Town, South Africa was used to obtain information that\nwere subjected to bivariate and multivariate analyses. Key results show\nthat the employees who have worked longer in the hotel have particular\ncharacteristics: they perceive that working hours in the hotel do not\ninfringe on their personal quality time with friends; they perceive it\nwill be difficult for them to leave the hotel; they want to remain in\nthe hotel for a long time; and quite interestingly, they perceive they\ndo not receive continuous training in the hotel. Further costs of hiring\nand developing new employees can be reduced if loyal and talented\nemployees are retained for longer periods through continuous career\ndevelopment. This study is of particular interest to the hotel sector\nmanagement, as it is focussed on retaining those staff who really want\nto build a career in the hospitality industry.","author":[{"dropping-particle":"","family":"Ezeuduji","given":"Ikechukwu O","non-dropping-particle":"","parse-names":false,"suffix":""},{"dropping-particle":"","family":"Mbane","given":"Thandokazi Lulu","non-dropping-particle":"","parse-names":false,"suffix":""}],"container-title":"Proceedings of the International Conference on Education, Psychology, and Social Sciences (Iceps 2017)","id":"ITEM-1","issue":"2","issued":{"date-parts":[["2017"]]},"page":"181-190","title":"Investigating employees' length of service and employee retention factors: Hotels in Cape Town, South Africa","type":"article-journal","volume":"13"},"uris":["http://www.mendeley.com/documents/?uuid=82f32762-1ac8-4620-9300-1dd0082eab6c"]}],"mendeley":{"formattedCitation":"(Ezeuduji &amp; Mbane, 2017)","plainTextFormattedCitation":"(Ezeuduji &amp; Mbane, 2017)","previouslyFormattedCitation":"(Ezeuduji &amp; Mbane, 2017)"},"properties":{"noteIndex":0},"schema":"https://github.com/citation-style-language/schema/raw/master/csl-citation.json"}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(Ezeuduji &amp; Mbane, 2017)</w:t>
      </w:r>
      <w:r w:rsidRPr="00E7441B">
        <w:rPr>
          <w:rFonts w:cs="Times New Roman"/>
          <w:szCs w:val="24"/>
        </w:rPr>
        <w:fldChar w:fldCharType="end"/>
      </w:r>
      <w:r w:rsidRPr="00E7441B">
        <w:rPr>
          <w:rFonts w:cs="Times New Roman"/>
          <w:szCs w:val="24"/>
        </w:rPr>
        <w:t xml:space="preserve">. Adequate incentives (loyalty points, free drink coupons, etc.) can be offered to encourage seasoned reviewers of the hotel to write reviews, no matter positive or negative. In this way, managers can better identify reviewers with expertise and may selectively focus on addressing their concerns to leverage the online social influence of these reviewers </w:t>
      </w:r>
      <w:r w:rsidRPr="00E7441B">
        <w:rPr>
          <w:rFonts w:cs="Times New Roman"/>
          <w:szCs w:val="24"/>
        </w:rPr>
        <w:fldChar w:fldCharType="begin" w:fldLock="1"/>
      </w:r>
      <w:r w:rsidRPr="00E7441B">
        <w:rPr>
          <w:rFonts w:cs="Times New Roman"/>
          <w:szCs w:val="24"/>
        </w:rPr>
        <w:instrText>ADDIN CSL_CITATION {"citationItems":[{"id":"ITEM-1","itemData":{"DOI":"10.1177/1096348017744016","ISSN":"15577554","abstract":"Although the impacts of reviews provided by reviewers with expertise are well documented, the literature lacks empirical research on how such reviews are longitudinally linked to performance indicators and whether management responses to such reviews lead to differential impacts on these indicators. This study investigates the effects of reviewer expertise on hotels’ online reputation, online popularity, and financial performance. Using a large data set of management responses and online reviews from 730 hotels over 26 quarters, matched with quarterly financial performance data, the authors found that the effects of average ratings and the number of reviews on hotels’ subsequent financial performance are attenuated when reviewer expertise increases. The study also demonstrates that business benefits are enhanced if hotels target reviewers of higher expertise when providing management responses to online reviews. Results suggest that when managing electronic word-of-mouth, practitioners should take strategic approaches that leverage the influence of reviewer expertise.","author":[{"dropping-particle":"","family":"Xie","given":"Karen L.","non-dropping-particle":"","parse-names":false,"suffix":""},{"dropping-particle":"","family":"So","given":"Kevin Kam Fung","non-dropping-particle":"","parse-names":false,"suffix":""}],"container-title":"Journal of Hospitality and Tourism Research","id":"ITEM-1","issue":"8","issued":{"date-parts":[["2018"]]},"page":"1187-1209","title":"The Effects of Reviewer Expertise on Future Reputation, Popularity, and Financial Performance of Hotels: Insights from Data-Analytics","type":"article-journal","volume":"42"},"uris":["http://www.mendeley.com/documents/?uuid=fe67f3ff-e6ef-42da-abfe-a6b7970e4d8d"]}],"mendeley":{"formattedCitation":"(Xie &amp; So, 2018)","plainTextFormattedCitation":"(Xie &amp; So, 2018)","previouslyFormattedCitation":"(Xie &amp; So, 2018)"},"properties":{"noteIndex":0},"schema":"https://github.com/citation-style-language/schema/raw/master/csl-citation.json"}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(Xie &amp; So, 2018)</w:t>
      </w:r>
      <w:r w:rsidRPr="00E7441B">
        <w:rPr>
          <w:rFonts w:cs="Times New Roman"/>
          <w:szCs w:val="24"/>
        </w:rPr>
        <w:fldChar w:fldCharType="end"/>
      </w:r>
      <w:r w:rsidRPr="00E7441B">
        <w:rPr>
          <w:rFonts w:cs="Times New Roman"/>
          <w:szCs w:val="24"/>
        </w:rPr>
        <w:t xml:space="preserve">.  To be effective, sustainability must be integrated into organizational goals, internal incentives and evaluation systems, and organizational decision support systems </w:t>
      </w:r>
      <w:r w:rsidRPr="00E7441B">
        <w:rPr>
          <w:rFonts w:cs="Times New Roman"/>
          <w:szCs w:val="24"/>
        </w:rPr>
        <w:fldChar w:fldCharType="begin" w:fldLock="1"/>
      </w:r>
      <w:r w:rsidRPr="00E7441B">
        <w:rPr>
          <w:rFonts w:cs="Times New Roman"/>
          <w:szCs w:val="24"/>
        </w:rPr>
        <w:instrText>ADDIN CSL_CITATION {"citationItems":[{"id":"ITEM-1","itemData":{"DOI":"10.1016/j.jclepro.2014.02.016","ISSN":"09596526","abstract":"The issues surrounding the concept of corporate sustainability are complex and far-reaching. We undertake a focused review of the sustainability literature that integrates a variety of perspectives. Based on this review, we elaborate an illustrative corporate sustainability framework consisting of elements that are easily understandable and interpretable with respect to tangible corporate sustainability activities and actions. Using this framework we develop a concrete, comprehensive and multidimensional definition of corporate sustainability. Some implications of the sustainability framework for practitioners include the effects of incorporating sustainability into corporate strategy and external communications to corporate stakeholders; the consequences of including an organization's supply chain in sustainability efforts; an illustration of the potential synergy between innovation and sustainability; the consequences of incorporating economic, ecological- environmental, and equity-social concerns in strategic decisions and design processes; and the ramifications of serving as an industry thought leader in shaping sustainability regulatory policies. The framework proposed here can assist in the evaluation of sustainability activities, as well as serve as a guide for an organization that aspires to increase the level and sophistication of its sustainability activities. An important next step for academic sustainability research is to empirically validate the framework proposed here using a variety of methodologies. © 2014 Elsevier Ltd. All rights reserved.","author":[{"dropping-particle":"","family":"Amini","given":"Mehdi","non-dropping-particle":"","parse-names":false,"suffix":""},{"dropping-particle":"","family":"Bienstock","given":"Carol C.","non-dropping-particle":"","parse-names":false,"suffix":""}],"container-title":"Journal of Cleaner Production","id":"ITEM-1","issued":{"date-parts":[["2014"]]},"page":"12-19","publisher":"Elsevier Ltd","title":"Corporate sustainability: An integrative definition and framework to evaluate corporate practice and guide academic research","type":"article-journal","volume":"76"},"uris":["http://www.mendeley.com/documents/?uuid=5769357c-220a-4982-9f24-5e07c549a692"]}],"mendeley":{"formattedCitation":"(Amini &amp; Bienstock, 2014)","plainTextFormattedCitation":"(Amini &amp; Bienstock, 2014)","previouslyFormattedCitation":"(Amini &amp; Bienstock, 2014)"},"properties":{"noteIndex":0},"schema":"https://github.com/citation-style-language/schema/raw/master/csl-citation.json"}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(Amini &amp; Bienstock, 2014)</w:t>
      </w:r>
      <w:r w:rsidRPr="00E7441B">
        <w:rPr>
          <w:rFonts w:cs="Times New Roman"/>
          <w:szCs w:val="24"/>
        </w:rPr>
        <w:fldChar w:fldCharType="end"/>
      </w:r>
      <w:r w:rsidRPr="00E7441B">
        <w:rPr>
          <w:rFonts w:cs="Times New Roman"/>
          <w:szCs w:val="24"/>
        </w:rPr>
        <w:t xml:space="preserve">. The government should look at altogether abolishing the tourism tax and assist the hospitality sector with more incentives. The government should also look at reducing the service tax for F&amp;B operators as their business has been hit badly by Covid-19 </w:t>
      </w:r>
      <w:r w:rsidRPr="00E7441B">
        <w:rPr>
          <w:rFonts w:cs="Times New Roman"/>
          <w:szCs w:val="24"/>
        </w:rPr>
        <w:fldChar w:fldCharType="begin" w:fldLock="1"/>
      </w:r>
      <w:r w:rsidR="00453E8A" w:rsidRPr="00E7441B">
        <w:rPr>
          <w:rFonts w:cs="Times New Roman"/>
          <w:szCs w:val="24"/>
        </w:rPr>
        <w:instrText>ADDIN CSL_CITATION {"citationItems":[{"id":"ITEM-1","itemData":{"author":[{"dropping-particle":"","family":"Shari","given":"N. S.","non-dropping-particle":"","parse-names":false,"suffix":""},{"dropping-particle":"","family":"Yazid","given":"M. F. M.","non-dropping-particle":"","parse-names":false,"suffix":""},{"dropping-particle":"","family":"Shamsudin","given":"M. F.","non-dropping-particle":"","parse-names":false,"suffix":""}],"container-title":"Journal of Postgraduate Current Business Research","id":"ITEM-1","issue":"1","issued":{"date-parts":[["2020"]]},"page":"1-5","title":"The Strengthen Strategies During Post Covid 19 After the Virus Crisis Hit Hotel Industry in Malaysia","type":"article-journal","volume":"1"},"uris":["http://www.mendeley.com/documents/?uuid=c2999396-f223-403f-832b-f2803c80c796"]}],"mendeley":{"formattedCitation":"(Shari et al., 2020)","plainTextFormattedCitation":"(Shari et al., 2020)","previouslyFormattedCitation":"(Shari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(Shari et al., 2020)</w:t>
      </w:r>
      <w:r w:rsidRPr="00E7441B">
        <w:rPr>
          <w:rFonts w:cs="Times New Roman"/>
          <w:szCs w:val="24"/>
        </w:rPr>
        <w:fldChar w:fldCharType="end"/>
      </w:r>
      <w:r w:rsidRPr="00E7441B">
        <w:rPr>
          <w:rFonts w:cs="Times New Roman"/>
          <w:szCs w:val="24"/>
        </w:rPr>
        <w:t>.</w:t>
      </w:r>
    </w:p>
    <w:p w14:paraId="5ADABCC1" w14:textId="49295805" w:rsidR="005F6909" w:rsidRPr="00E7441B" w:rsidRDefault="005F6909" w:rsidP="00E7441B">
      <w:pPr>
        <w:pStyle w:val="Heading2"/>
        <w:numPr>
          <w:ilvl w:val="2"/>
          <w:numId w:val="6"/>
        </w:numPr>
      </w:pPr>
      <w:bookmarkStart w:id="61" w:name="_Toc51712074"/>
      <w:bookmarkStart w:id="62" w:name="_Toc68026265"/>
      <w:r w:rsidRPr="00E7441B">
        <w:t>Embracing sales strategies</w:t>
      </w:r>
      <w:bookmarkEnd w:id="61"/>
      <w:bookmarkEnd w:id="62"/>
    </w:p>
    <w:p w14:paraId="22B3A1B9" w14:textId="33A9C8A9" w:rsidR="00F344C6" w:rsidRPr="00E7441B" w:rsidRDefault="00F344C6" w:rsidP="00E7441B">
      <w:pPr>
        <w:spacing w:after="0" w:line="360" w:lineRule="auto"/>
        <w:rPr>
          <w:rFonts w:cs="Times New Roman"/>
          <w:szCs w:val="24"/>
        </w:rPr>
      </w:pPr>
      <w:r w:rsidRPr="00E7441B">
        <w:rPr>
          <w:rFonts w:cs="Times New Roman"/>
          <w:szCs w:val="24"/>
        </w:rPr>
        <w:t xml:space="preserve">Hotels must apply self-save strategies to revitalize the cashflow, reduce non-essential costs, enhance operating capabilities, monitor cash flow predictions, and make dynamic adjustments promptly based on the ever-changing pandemic situation. Based on existing facilities and services, many hotels developed new functionalities and customer values such as hospital outplacement and quarantine station </w:t>
      </w:r>
      <w:r w:rsidRPr="00E7441B">
        <w:rPr>
          <w:rFonts w:cs="Times New Roman"/>
          <w:szCs w:val="24"/>
        </w:rPr>
        <w:fldChar w:fldCharType="begin" w:fldLock="1"/>
      </w:r>
      <w:r w:rsidRPr="00E7441B">
        <w:rPr>
          <w:rFonts w:cs="Times New Roman"/>
          <w:szCs w:val="24"/>
        </w:rPr>
        <w:instrText>ADDIN CSL_CITATION {"citationItems":[{"id":"ITEM-1","itemData":{"DOI":"10.1016/j.ijhm.2020.102636","ISSN":"02784319","abstract":"This exploratory study reviews the overall impacts of coronavirus disease 2019 (COVID-19) pandemic on China's hotel industry. A COVID-19 management framework is proposed to address the anti-pandemic phases, principles, and strategies. This study also suggests that COVID-19 will significantly and permanently affect four major aspects of China's hotel industry—multi-business and multi-channels, product design and investment preference, digital and intelligent transformation, and market reshuffle.","author":[{"dropping-particle":"","family":"Hao","given":"Fei","non-dropping-particle":"","parse-names":false,"suffix":""},{"dropping-particle":"","family":"Xiao","given":"Qu","non-dropping-particle":"","parse-names":false,"suffix":""},{"dropping-particle":"","family":"Chon","given":"Kaye","non-dropping-particle":"","parse-names":false,"suffix":""}],"container-title":"International Journal of Hospitality Management","id":"ITEM-1","issue":"August","issued":{"date-parts":[["2020"]]},"page":"102636","publisher":"Elsevier","title":"COVID-19 and China's Hotel Industry: Impacts, a Disaster Management Framework, and Post-Pandemic Agenda","type":"article-journal","volume":"90"},"uris":["http://www.mendeley.com/documents/?uuid=afadc3da-c6b5-4a54-a92a-d8698955c315"]}],"mendeley":{"formattedCitation":"(Hao et al., 2020)","plainTextFormattedCitation":"(Hao et al., 2020)","previouslyFormattedCitation":"(Hao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(Hao et al., 2020)</w:t>
      </w:r>
      <w:r w:rsidRPr="00E7441B">
        <w:rPr>
          <w:rFonts w:cs="Times New Roman"/>
          <w:szCs w:val="24"/>
        </w:rPr>
        <w:fldChar w:fldCharType="end"/>
      </w:r>
      <w:r w:rsidRPr="00E7441B">
        <w:rPr>
          <w:rFonts w:cs="Times New Roman"/>
          <w:szCs w:val="24"/>
        </w:rPr>
        <w:t>. They must also employ efficient methods and systems to reduce operating costs, such as by strategically closing, partially closing, or reducing the number of properties and facilities, postponing non-essential building and system maintenance, minimizing fixed costs, and cutting non-essential services. Hotels must also engage customers online and develop sales strategies such as advance sale</w:t>
      </w:r>
      <w:r w:rsidR="009C46FD" w:rsidRPr="00E7441B">
        <w:rPr>
          <w:rFonts w:cs="Times New Roman"/>
          <w:szCs w:val="24"/>
        </w:rPr>
        <w:t>s</w:t>
      </w:r>
      <w:r w:rsidRPr="00E7441B">
        <w:rPr>
          <w:rFonts w:cs="Times New Roman"/>
          <w:szCs w:val="24"/>
        </w:rPr>
        <w:t>, package sale</w:t>
      </w:r>
      <w:r w:rsidR="009C46FD" w:rsidRPr="00E7441B">
        <w:rPr>
          <w:rFonts w:cs="Times New Roman"/>
          <w:szCs w:val="24"/>
        </w:rPr>
        <w:t>s</w:t>
      </w:r>
      <w:r w:rsidRPr="00E7441B">
        <w:rPr>
          <w:rFonts w:cs="Times New Roman"/>
          <w:szCs w:val="24"/>
        </w:rPr>
        <w:t xml:space="preserve"> (combining airfare, accommodation, local tours, and food and beverage), and flexible daily pricing strategies, based on the current situation </w:t>
      </w:r>
      <w:r w:rsidRPr="00E7441B">
        <w:rPr>
          <w:rFonts w:cs="Times New Roman"/>
          <w:szCs w:val="24"/>
        </w:rPr>
        <w:fldChar w:fldCharType="begin" w:fldLock="1"/>
      </w:r>
      <w:r w:rsidRPr="00E7441B">
        <w:rPr>
          <w:rFonts w:cs="Times New Roman"/>
          <w:szCs w:val="24"/>
        </w:rPr>
        <w:instrText>ADDIN CSL_CITATION {"citationItems":[{"id":"ITEM-1","itemData":{"DOI":"10.1016/j.ijhm.2020.102636","ISSN":"02784319","abstract":"This exploratory study reviews the overall impacts of coronavirus disease 2019 (COVID-19) pandemic on China's hotel industry. A COVID-19 management framework is proposed to address the anti-pandemic phases, principles, and strategies. This study also suggests that COVID-19 will significantly and permanently affect four major aspects of China's hotel industry—multi-business and multi-channels, product design and investment preference, digital and intelligent transformation, and market reshuffle.","author":[{"dropping-particle":"","family":"Hao","given":"Fei","non-dropping-particle":"","parse-names":false,"suffix":""},{"dropping-particle":"","family":"Xiao","given":"Qu","non-dropping-particle":"","parse-names":false,"suffix":""},{"dropping-particle":"","family":"Chon","given":"Kaye","non-dropping-particle":"","parse-names":false,"suffix":""}],"container-title":"International Journal of Hospitality Management","id":"ITEM-1","issue":"August","issued":{"date-parts":[["2020"]]},"page":"102636","publisher":"Elsevier","title":"COVID-19 and China's Hotel Industry: Impacts, a Disaster Management Framework, and Post-Pandemic Agenda","type":"article-journal","volume":"90"},"uris":["http://www.mendeley.com/documents/?uuid=afadc3da-c6b5-4a54-a92a-d8698955c315"]}],"mendeley":{"formattedCitation":"(Hao et al., 2020)","plainTextFormattedCitation":"(Hao et al., 2020)","previouslyFormattedCitation":"(Hao et al., 2020)"},"properties":{"noteIndex":0},"schema":"https://github.com/citation-style-language/schema/raw/master/csl-citation.json"}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(Hao et al., 2020)</w:t>
      </w:r>
      <w:r w:rsidRPr="00E7441B">
        <w:rPr>
          <w:rFonts w:cs="Times New Roman"/>
          <w:szCs w:val="24"/>
        </w:rPr>
        <w:fldChar w:fldCharType="end"/>
      </w:r>
      <w:r w:rsidRPr="00E7441B">
        <w:rPr>
          <w:rFonts w:cs="Times New Roman"/>
          <w:szCs w:val="24"/>
        </w:rPr>
        <w:t>.</w:t>
      </w:r>
    </w:p>
    <w:p w14:paraId="250166F6" w14:textId="77777777" w:rsidR="00002476" w:rsidRPr="00E7441B" w:rsidRDefault="00002476" w:rsidP="00E7441B">
      <w:pPr>
        <w:spacing w:after="0" w:line="360" w:lineRule="auto"/>
        <w:rPr>
          <w:rFonts w:cs="Times New Roman"/>
          <w:szCs w:val="24"/>
        </w:rPr>
      </w:pPr>
    </w:p>
    <w:p w14:paraId="2D746200" w14:textId="0E2DE9A3" w:rsidR="00AA75F1" w:rsidRPr="00E7441B" w:rsidRDefault="00F344C6" w:rsidP="00E7441B">
      <w:pPr>
        <w:spacing w:after="0" w:line="360" w:lineRule="auto"/>
        <w:rPr>
          <w:rFonts w:cs="Times New Roman"/>
          <w:color w:val="000000" w:themeColor="text1"/>
          <w:szCs w:val="24"/>
        </w:rPr>
      </w:pPr>
      <w:r w:rsidRPr="00E7441B">
        <w:rPr>
          <w:rFonts w:cs="Times New Roman"/>
          <w:szCs w:val="24"/>
        </w:rPr>
        <w:t xml:space="preserve">Hotels in the future will have to focus on </w:t>
      </w:r>
      <w:r w:rsidR="000F5395" w:rsidRPr="00E7441B">
        <w:rPr>
          <w:rFonts w:cs="Times New Roman"/>
          <w:szCs w:val="24"/>
        </w:rPr>
        <w:t xml:space="preserve">a </w:t>
      </w:r>
      <w:r w:rsidRPr="00E7441B">
        <w:rPr>
          <w:rFonts w:cs="Times New Roman"/>
          <w:szCs w:val="24"/>
        </w:rPr>
        <w:t xml:space="preserve">room-based marketing strategy. Highlighting sanitization techniques and staff hygiene will become the key to attracting potential customers to their venue. </w:t>
      </w:r>
      <w:r w:rsidR="000F5395" w:rsidRPr="00E7441B">
        <w:rPr>
          <w:rFonts w:cs="Times New Roman"/>
          <w:szCs w:val="24"/>
        </w:rPr>
        <w:t>The f</w:t>
      </w:r>
      <w:r w:rsidRPr="00E7441B">
        <w:rPr>
          <w:rFonts w:cs="Times New Roman"/>
          <w:szCs w:val="24"/>
        </w:rPr>
        <w:t>ocus must change from providing ultra-luxury to ultra-hygienic accommodation, with stringent focus on a bacteria and virus</w:t>
      </w:r>
      <w:r w:rsidR="009C46FD" w:rsidRPr="00E7441B">
        <w:rPr>
          <w:rFonts w:cs="Times New Roman"/>
          <w:szCs w:val="24"/>
        </w:rPr>
        <w:t>-</w:t>
      </w:r>
      <w:r w:rsidRPr="00E7441B">
        <w:rPr>
          <w:rFonts w:cs="Times New Roman"/>
          <w:szCs w:val="24"/>
        </w:rPr>
        <w:t xml:space="preserve">free environment </w:t>
      </w:r>
      <w:r w:rsidRPr="00E7441B">
        <w:rPr>
          <w:rFonts w:cs="Times New Roman"/>
          <w:szCs w:val="24"/>
        </w:rPr>
        <w:fldChar w:fldCharType="begin" w:fldLock="1"/>
      </w:r>
      <w:r w:rsidRPr="00E7441B">
        <w:rPr>
          <w:rFonts w:cs="Times New Roman"/>
          <w:szCs w:val="24"/>
        </w:rPr>
        <w:instrText>ADDIN CSL_CITATION {"citationItems":[{"id":"ITEM-1","itemData":{"DOI":"10.2139/ssrn.3587897","ISSN":"1556-5068","abstract":"The hotel Industry is currently undergoing an extremely tough phase due to the global pandemic. Ever since COVID-19 was declared a pandemic by the World health organisation on 11 th March 2020, the hospitality industry has seen a spurt of Cancellations in bookings. The last three months have been tough and while, smaller properties have shut doors, bigger chain properties are still in business. Right now, it seems the key mantra is no social gathering, maintaining distance and testing. How does the global Hospitality industry deal with such norms? Let us be honest, if I were a customer coming from a country, that has seen ample number of deaths and knows how it spreads, I would be vary of staying in a hotel. It would take a lot of convincing for the hotel to make sure, I did not feel uncomfortable and know that the room I am staying in is COVID-19 free. How does a hotel Do that? This paper will try and shed some light as to how the Hospitality industry will have to change the way, they managed their room inventory. What practices from the older days would need to be done away with and how technology can be incorporated in not only making the hotel virus free but also make the customer stay peacefully.","author":[{"dropping-particle":"","family":"Siddhartha","given":"Jain","non-dropping-particle":"","parse-names":false,"suffix":""}],"container-title":"SSRN Electronic Journal","id":"ITEM-1","issued":{"date-parts":[["2020"]]},"title":"Would Hotel Industry Have to Redo the Rooms / Housekeeping Standards Post COVID? Instilling Greater Confidence to Bring Back the Customers","type":"article-journal"},"uris":["http://www.mendeley.com/documents/?uuid=658ab5e8-828b-44a4-a3aa-f1e4d0d2b49b"]}],"mendeley":{"formattedCitation":"(Siddhartha, 2020b)","plainTextFormattedCitation":"(Siddhartha, 2020b)","previouslyFormattedCitation":"(Siddhartha, 2020b)"},"properties":{"noteIndex":0},"schema":"https://github.com/citation-style-language/schema/raw/master/csl-citation.json"}</w:instrText>
      </w:r>
      <w:r w:rsidRPr="00E7441B">
        <w:rPr>
          <w:rFonts w:cs="Times New Roman"/>
          <w:szCs w:val="24"/>
        </w:rPr>
        <w:fldChar w:fldCharType="separate"/>
      </w:r>
      <w:r w:rsidRPr="00E7441B">
        <w:rPr>
          <w:rFonts w:cs="Times New Roman"/>
          <w:noProof/>
          <w:szCs w:val="24"/>
        </w:rPr>
        <w:t>(Siddhartha, 2020b)</w:t>
      </w:r>
      <w:r w:rsidRPr="00E7441B">
        <w:rPr>
          <w:rFonts w:cs="Times New Roman"/>
          <w:szCs w:val="24"/>
        </w:rPr>
        <w:fldChar w:fldCharType="end"/>
      </w:r>
      <w:r w:rsidRPr="00E7441B">
        <w:rPr>
          <w:rFonts w:cs="Times New Roman"/>
          <w:szCs w:val="24"/>
        </w:rPr>
        <w:t xml:space="preserve"> Promoting flexi</w:t>
      </w:r>
      <w:r w:rsidR="000F5395" w:rsidRPr="00E7441B">
        <w:rPr>
          <w:rFonts w:cs="Times New Roman"/>
          <w:szCs w:val="24"/>
        </w:rPr>
        <w:t>ble</w:t>
      </w:r>
      <w:r w:rsidRPr="00E7441B">
        <w:rPr>
          <w:rFonts w:cs="Times New Roman"/>
          <w:szCs w:val="24"/>
        </w:rPr>
        <w:t xml:space="preserve">-rates and allowing guests to move a booking to a new date is another key strategy to promote hotel business in compensation for emergency cancellations. Further, making some timely-modifications to existing hotel policies are also vital, such as </w:t>
      </w:r>
      <w:r w:rsidR="000F5395" w:rsidRPr="00E7441B">
        <w:rPr>
          <w:rFonts w:cs="Times New Roman"/>
          <w:szCs w:val="24"/>
        </w:rPr>
        <w:t>F</w:t>
      </w:r>
      <w:r w:rsidRPr="00E7441B">
        <w:rPr>
          <w:rFonts w:cs="Times New Roman"/>
          <w:szCs w:val="24"/>
        </w:rPr>
        <w:t xml:space="preserve">lexi- cancellation policies, </w:t>
      </w:r>
      <w:r w:rsidR="000F5395" w:rsidRPr="00E7441B">
        <w:rPr>
          <w:rFonts w:cs="Times New Roman"/>
          <w:szCs w:val="24"/>
        </w:rPr>
        <w:t>F</w:t>
      </w:r>
      <w:r w:rsidRPr="00E7441B">
        <w:rPr>
          <w:rFonts w:cs="Times New Roman"/>
          <w:szCs w:val="24"/>
        </w:rPr>
        <w:t xml:space="preserve">lexi-rates for all services, ensuring strict hygiene policies should be some of the key areas of concern </w:t>
      </w:r>
      <w:r w:rsidRPr="00E7441B">
        <w:rPr>
          <w:rFonts w:cs="Times New Roman"/>
          <w:szCs w:val="24"/>
        </w:rPr>
        <w:fldChar w:fldCharType="begin" w:fldLock="1"/>
      </w:r>
      <w:r w:rsidR="00E7441B" w:rsidRPr="00E7441B">
        <w:rPr>
          <w:rFonts w:cs="Times New Roman"/>
          <w:szCs w:val="24"/>
        </w:rPr>
        <w:instrText>ADDIN CSL_CITATION {"citationItems":[{"id":"ITEM-1","itemData":{"DOI":"10.2139/ssrn.3587170","ISSN":"1556-5068","abstract":"The global pandemic of novel Corona has not only brought entire socio-economic structures in to a standstill but has challenged the globalization and global operations of enterprises. Paradoxically, potential repercussions and alternative way outs are yet volatile. However, for a speedy recovery and regain of the economy, employment and business functions a sustainable and fresh beginning is necessary in most of the worsened economic sectors. Conventionally, an infection used to attack the vulnerable groups with food, health care insecurity in their lifestyle and they normally used to be the poor of the society. Ironically, novel Corona infection first attacked the international travellers and the pandemic was caused through the travel and thus has confronted mainly the affluent social class globally. Since, tourism is one of the largest and fastest growing industries globally; it is expected to play a significant role in regaining the socio-economic stability after Covid 19 pandemic. It is a key contributor to the Island economies and one of the most important industries that generates much needed foreign currency in Sri Lankan economy. Long suffered tourism industry of the Island was last hit tough by the Easter bomb blasts took place at several places including luxury hotels in the country. Tourism is at halt in the country with the threat of finding the first Sri Lankan national tested positive for COVID-19 who was a local patient on 10th March, 2020.","author":[{"dropping-particle":"","family":"Ranasinghe","given":"Ruwan","non-dropping-particle":"","parse-names":false,"suffix":""},{"dropping-particle":"","family":"Damunupola","given":"Anupama","non-dropping-particle":"","parse-names":false,"suffix":""},{"dropping-particle":"","family":"Wijesundara","given":"Shamila","non-dropping-particle":"","parse-names":false,"suffix":""},{"dropping-particle":"","family":"Karunarathna","given":"Chandi","non-dropping-particle":"","parse-names":false,"suffix":""},{"dropping-particle":"","family":"Nawarathna","given":"Dhananjaya","non-dropping-particle":"","parse-names":false,"suffix":""},{"dropping-particle":"","family":"Gamage","given":"Sammani","non-dropping-particle":"","parse-names":false,"suffix":""},{"dropping-particle":"","family":"Ranaweera","given":"Amaya","non-dropping-particle":"","parse-names":false,"suffix":""},{"dropping-particle":"","family":"Idroos","given":"Ali Abdulla","non-dropping-particle":"","parse-names":false,"suffix":""}],"container-title":"SSRN Electronic Journal","id":"ITEM-1","issued":{"date-parts":[["2020"]]},"page":"1-19","title":"Tourism after Corona: Impacts of Covid 19 Pandemic and Way Forward for Tourism, Hotel and Mice Industry in Sri Lanka","type":"article-journal"},"uris":["http://www.mendeley.com/documents/?uuid=177cece1-df19-43ea-b683-a94f2118c134"]}],"mendeley":{"formattedCitation":"(Ranasinghe, Damunupola, et al., 2020)","plainTextFormattedCitation":"(Ranasinghe, Damunupola, et al., 2020)","previouslyFormattedCitation":"(Ranasinghe, Damunupola, et al., 2020)"},"properties":{"noteIndex":0},"schema":"https://github.com/citation-style-language/schema/raw/master/csl-citation.json"}</w:instrText>
      </w:r>
      <w:r w:rsidRPr="00E7441B">
        <w:rPr>
          <w:rFonts w:cs="Times New Roman"/>
          <w:szCs w:val="24"/>
        </w:rPr>
        <w:fldChar w:fldCharType="separate"/>
      </w:r>
      <w:r w:rsidR="00E7441B" w:rsidRPr="00E7441B">
        <w:rPr>
          <w:rFonts w:cs="Times New Roman"/>
          <w:noProof/>
          <w:szCs w:val="24"/>
        </w:rPr>
        <w:t>(Ranasinghe, Damunupola, et al., 2020)</w:t>
      </w:r>
      <w:r w:rsidRPr="00E7441B">
        <w:rPr>
          <w:rFonts w:cs="Times New Roman"/>
          <w:szCs w:val="24"/>
        </w:rPr>
        <w:fldChar w:fldCharType="end"/>
      </w:r>
      <w:r w:rsidRPr="00E7441B">
        <w:rPr>
          <w:rFonts w:cs="Times New Roman"/>
          <w:szCs w:val="24"/>
        </w:rPr>
        <w:t>.</w:t>
      </w:r>
      <w:r w:rsidR="000F5395" w:rsidRPr="00E7441B">
        <w:rPr>
          <w:rFonts w:cs="Times New Roman"/>
          <w:szCs w:val="24"/>
        </w:rPr>
        <w:t xml:space="preserve"> </w:t>
      </w:r>
      <w:r w:rsidRPr="00E7441B">
        <w:rPr>
          <w:rFonts w:cs="Times New Roman"/>
          <w:szCs w:val="24"/>
        </w:rPr>
        <w:t xml:space="preserve">It is highly recommended to use </w:t>
      </w:r>
      <w:r w:rsidR="008A4B3B" w:rsidRPr="00E7441B">
        <w:rPr>
          <w:rFonts w:cs="Times New Roman"/>
          <w:szCs w:val="24"/>
        </w:rPr>
        <w:t>flexibility as</w:t>
      </w:r>
      <w:r w:rsidRPr="00E7441B">
        <w:rPr>
          <w:rFonts w:cs="Times New Roman"/>
          <w:szCs w:val="24"/>
        </w:rPr>
        <w:t xml:space="preserve"> one of the primary marketing message</w:t>
      </w:r>
      <w:r w:rsidR="000F5395" w:rsidRPr="00E7441B">
        <w:rPr>
          <w:rFonts w:cs="Times New Roman"/>
          <w:szCs w:val="24"/>
        </w:rPr>
        <w:t>s</w:t>
      </w:r>
      <w:r w:rsidRPr="00E7441B">
        <w:rPr>
          <w:rFonts w:cs="Times New Roman"/>
          <w:szCs w:val="24"/>
        </w:rPr>
        <w:t xml:space="preserve"> as it will help to attract </w:t>
      </w:r>
      <w:r w:rsidR="000F5395" w:rsidRPr="00E7441B">
        <w:rPr>
          <w:rFonts w:cs="Times New Roman"/>
          <w:szCs w:val="24"/>
        </w:rPr>
        <w:t xml:space="preserve">a </w:t>
      </w:r>
      <w:r w:rsidRPr="00E7441B">
        <w:rPr>
          <w:rFonts w:cs="Times New Roman"/>
          <w:szCs w:val="24"/>
        </w:rPr>
        <w:t xml:space="preserve">lot of businesses. </w:t>
      </w:r>
      <w:r w:rsidR="00E7441B">
        <w:rPr>
          <w:rFonts w:cs="Times New Roman"/>
          <w:szCs w:val="24"/>
        </w:rPr>
        <w:t>T</w:t>
      </w:r>
      <w:r w:rsidRPr="00E7441B">
        <w:rPr>
          <w:rFonts w:cs="Times New Roman"/>
          <w:szCs w:val="24"/>
        </w:rPr>
        <w:t>he prevailing situation</w:t>
      </w:r>
      <w:r w:rsidR="000F5395" w:rsidRPr="00E7441B">
        <w:rPr>
          <w:rFonts w:cs="Times New Roman"/>
          <w:szCs w:val="24"/>
        </w:rPr>
        <w:t>,</w:t>
      </w:r>
      <w:r w:rsidRPr="00E7441B">
        <w:rPr>
          <w:rFonts w:cs="Times New Roman"/>
          <w:szCs w:val="24"/>
        </w:rPr>
        <w:t xml:space="preserve"> shows people are in fear of traveling to city limit accommodation </w:t>
      </w:r>
      <w:proofErr w:type="spellStart"/>
      <w:r w:rsidR="00486CDC" w:rsidRPr="00E7441B">
        <w:rPr>
          <w:rFonts w:cs="Times New Roman"/>
          <w:szCs w:val="24"/>
        </w:rPr>
        <w:t>cent</w:t>
      </w:r>
      <w:r w:rsidR="00E7441B">
        <w:rPr>
          <w:rFonts w:cs="Times New Roman"/>
          <w:szCs w:val="24"/>
        </w:rPr>
        <w:t>er</w:t>
      </w:r>
      <w:r w:rsidR="00486CDC" w:rsidRPr="00E7441B">
        <w:rPr>
          <w:rFonts w:cs="Times New Roman"/>
          <w:szCs w:val="24"/>
        </w:rPr>
        <w:t>s</w:t>
      </w:r>
      <w:proofErr w:type="spellEnd"/>
      <w:r w:rsidR="00E7441B">
        <w:rPr>
          <w:rFonts w:cs="Times New Roman"/>
          <w:szCs w:val="24"/>
        </w:rPr>
        <w:t>,</w:t>
      </w:r>
      <w:r w:rsidR="00F95F7F" w:rsidRPr="00E7441B">
        <w:rPr>
          <w:rFonts w:cs="Times New Roman"/>
          <w:szCs w:val="24"/>
        </w:rPr>
        <w:t xml:space="preserve"> </w:t>
      </w:r>
      <w:r w:rsidRPr="00E7441B">
        <w:rPr>
          <w:rFonts w:cs="Times New Roman"/>
          <w:szCs w:val="24"/>
        </w:rPr>
        <w:t xml:space="preserve">therefore, promoting remote accommodation </w:t>
      </w:r>
      <w:proofErr w:type="spellStart"/>
      <w:r w:rsidR="00486CDC" w:rsidRPr="00E7441B">
        <w:rPr>
          <w:rFonts w:cs="Times New Roman"/>
          <w:szCs w:val="24"/>
        </w:rPr>
        <w:t>cent</w:t>
      </w:r>
      <w:r w:rsidR="00E7441B">
        <w:rPr>
          <w:rFonts w:cs="Times New Roman"/>
          <w:szCs w:val="24"/>
        </w:rPr>
        <w:t>er</w:t>
      </w:r>
      <w:r w:rsidR="00486CDC" w:rsidRPr="00E7441B">
        <w:rPr>
          <w:rFonts w:cs="Times New Roman"/>
          <w:szCs w:val="24"/>
        </w:rPr>
        <w:t>s</w:t>
      </w:r>
      <w:proofErr w:type="spellEnd"/>
      <w:r w:rsidRPr="00E7441B">
        <w:rPr>
          <w:rFonts w:cs="Times New Roman"/>
          <w:szCs w:val="24"/>
        </w:rPr>
        <w:t xml:space="preserve"> is another main strategy to attract tourists </w:t>
      </w:r>
      <w:r w:rsidRPr="00E7441B">
        <w:rPr>
          <w:rFonts w:cs="Times New Roman"/>
          <w:color w:val="000000" w:themeColor="text1"/>
          <w:szCs w:val="24"/>
        </w:rPr>
        <w:fldChar w:fldCharType="begin" w:fldLock="1"/>
      </w:r>
      <w:r w:rsidR="00E7441B" w:rsidRPr="00E7441B">
        <w:rPr>
          <w:rFonts w:cs="Times New Roman"/>
          <w:color w:val="000000" w:themeColor="text1"/>
          <w:szCs w:val="24"/>
        </w:rPr>
        <w:instrText>ADDIN CSL_CITATION {"citationItems":[{"id":"ITEM-1","itemData":{"DOI":"10.2139/ssrn.3587170","ISSN":"1556-5068","abstract":"The global pandemic of novel Corona has not only brought entire socio-economic structures in to a standstill but has challenged the globalization and global operations of enterprises. Paradoxically, potential repercussions and alternative way outs are yet volatile. However, for a speedy recovery and regain of the economy, employment and business functions a sustainable and fresh beginning is necessary in most of the worsened economic sectors. Conventionally, an infection used to attack the vulnerable groups with food, health care insecurity in their lifestyle and they normally used to be the poor of the society. Ironically, novel Corona infection first attacked the international travellers and the pandemic was caused through the travel and thus has confronted mainly the affluent social class globally. Since, tourism is one of the largest and fastest growing industries globally; it is expected to play a significant role in regaining the socio-economic stability after Covid 19 pandemic. It is a key contributor to the Island economies and one of the most important industries that generates much needed foreign currency in Sri Lankan economy. Long suffered tourism industry of the Island was last hit tough by the Easter bomb blasts took place at several places including luxury hotels in the country. Tourism is at halt in the country with the threat of finding the first Sri Lankan national tested positive for COVID-19 who was a local patient on 10th March, 2020.","author":[{"dropping-particle":"","family":"Ranasinghe","given":"Ruwan","non-dropping-particle":"","parse-names":false,"suffix":""},{"dropping-particle":"","family":"Damunupola","given":"Anupama","non-dropping-particle":"","parse-names":false,"suffix":""},{"dropping-particle":"","family":"Wijesundara","given":"Shamila","non-dropping-particle":"","parse-names":false,"suffix":""},{"dropping-particle":"","family":"Karunarathna","given":"Chandi","non-dropping-particle":"","parse-names":false,"suffix":""},{"dropping-particle":"","family":"Nawarathna","given":"Dhananjaya","non-dropping-particle":"","parse-names":false,"suffix":""},{"dropping-particle":"","family":"Gamage","given":"Sammani","non-dropping-particle":"","parse-names":false,"suffix":""},{"dropping-particle":"","family":"Ranaweera","given":"Amaya","non-dropping-particle":"","parse-names":false,"suffix":""},{"dropping-particle":"","family":"Idroos","given":"Ali Abdulla","non-dropping-particle":"","parse-names":false,"suffix":""}],"container-title":"SSRN Electronic Journal","id":"ITEM-1","issued":{"date-parts":[["2020"]]},"page":"1-19","title":"Tourism after Corona: Impacts of Covid 19 Pandemic and Way Forward for Tourism, Hotel and Mice Industry in Sri Lanka","type":"article-journal"},"uris":["http://www.mendeley.com/documents/?uuid=177cece1-df19-43ea-b683-a94f2118c134"]}],"mendeley":{"formattedCitation":"(Ranasinghe, Damunupola, et al., 2020)","plainTextFormattedCitation":"(Ranasinghe, Damunupola, et al., 2020)","previouslyFormattedCitation":"(Ranasinghe, Damunupola, et al., 2020)"},"properties":{"noteIndex":0},"schema":"https://github.com/citation-style-language/schema/raw/master/csl-citation.json"}</w:instrText>
      </w:r>
      <w:r w:rsidRPr="00E7441B">
        <w:rPr>
          <w:rFonts w:cs="Times New Roman"/>
          <w:color w:val="000000" w:themeColor="text1"/>
          <w:szCs w:val="24"/>
        </w:rPr>
        <w:fldChar w:fldCharType="separate"/>
      </w:r>
      <w:r w:rsidR="00E7441B" w:rsidRPr="00E7441B">
        <w:rPr>
          <w:rFonts w:cs="Times New Roman"/>
          <w:noProof/>
          <w:color w:val="000000" w:themeColor="text1"/>
          <w:szCs w:val="24"/>
        </w:rPr>
        <w:t>(Ranasinghe, Damunupola, et al., 2020)</w:t>
      </w:r>
      <w:r w:rsidRPr="00E7441B">
        <w:rPr>
          <w:rFonts w:cs="Times New Roman"/>
          <w:color w:val="000000" w:themeColor="text1"/>
          <w:szCs w:val="24"/>
        </w:rPr>
        <w:fldChar w:fldCharType="end"/>
      </w:r>
      <w:r w:rsidRPr="00E7441B">
        <w:rPr>
          <w:rFonts w:cs="Times New Roman"/>
          <w:color w:val="000000" w:themeColor="text1"/>
          <w:szCs w:val="24"/>
        </w:rPr>
        <w:t>.</w:t>
      </w:r>
      <w:r w:rsidR="000F5395" w:rsidRPr="00E7441B">
        <w:rPr>
          <w:rFonts w:cs="Times New Roman"/>
          <w:color w:val="000000" w:themeColor="text1"/>
          <w:szCs w:val="24"/>
        </w:rPr>
        <w:t xml:space="preserve"> </w:t>
      </w:r>
      <w:r w:rsidR="00B64471" w:rsidRPr="00E7441B">
        <w:rPr>
          <w:rFonts w:cs="Times New Roman"/>
          <w:color w:val="000000" w:themeColor="text1"/>
          <w:szCs w:val="24"/>
        </w:rPr>
        <w:t>Short</w:t>
      </w:r>
      <w:r w:rsidR="00AE1E52" w:rsidRPr="00E7441B">
        <w:rPr>
          <w:rFonts w:cs="Times New Roman"/>
          <w:color w:val="000000" w:themeColor="text1"/>
          <w:szCs w:val="24"/>
        </w:rPr>
        <w:t>-</w:t>
      </w:r>
      <w:r w:rsidR="00B64471" w:rsidRPr="00E7441B">
        <w:rPr>
          <w:rFonts w:cs="Times New Roman"/>
          <w:color w:val="000000" w:themeColor="text1"/>
          <w:szCs w:val="24"/>
        </w:rPr>
        <w:t xml:space="preserve">term strategies to consider In Sri Lanka which can be applied in the global tourism </w:t>
      </w:r>
      <w:r w:rsidR="00B24F94" w:rsidRPr="00E7441B">
        <w:rPr>
          <w:rFonts w:cs="Times New Roman"/>
          <w:color w:val="000000" w:themeColor="text1"/>
          <w:szCs w:val="24"/>
        </w:rPr>
        <w:t xml:space="preserve">industry </w:t>
      </w:r>
      <w:r w:rsidR="00F95F7F" w:rsidRPr="00E7441B">
        <w:rPr>
          <w:rFonts w:cs="Times New Roman"/>
          <w:color w:val="000000" w:themeColor="text1"/>
          <w:szCs w:val="24"/>
        </w:rPr>
        <w:t>include, Attracting</w:t>
      </w:r>
      <w:r w:rsidR="00B64471" w:rsidRPr="00E7441B">
        <w:rPr>
          <w:rFonts w:cs="Times New Roman"/>
          <w:color w:val="000000" w:themeColor="text1"/>
          <w:szCs w:val="24"/>
        </w:rPr>
        <w:t xml:space="preserve"> rich European millionaires only for beach holidays. The tourists can be airlifted to the hotel directly and other than the hotel staff no contact with </w:t>
      </w:r>
      <w:r w:rsidR="00F95F7F" w:rsidRPr="00E7441B">
        <w:rPr>
          <w:rFonts w:cs="Times New Roman"/>
          <w:color w:val="000000" w:themeColor="text1"/>
          <w:szCs w:val="24"/>
        </w:rPr>
        <w:t>anyone. Reducing</w:t>
      </w:r>
      <w:r w:rsidR="00B64471" w:rsidRPr="00E7441B">
        <w:rPr>
          <w:rFonts w:cs="Times New Roman"/>
          <w:color w:val="000000" w:themeColor="text1"/>
          <w:szCs w:val="24"/>
        </w:rPr>
        <w:t xml:space="preserve"> the medical burden of the European countries by attracting older tourists to purposely built retirement homes in Sri Lanka for long stays (minimum 03 months</w:t>
      </w:r>
      <w:r w:rsidR="00F95F7F" w:rsidRPr="00E7441B">
        <w:rPr>
          <w:rFonts w:cs="Times New Roman"/>
          <w:color w:val="000000" w:themeColor="text1"/>
          <w:szCs w:val="24"/>
        </w:rPr>
        <w:t>.</w:t>
      </w:r>
      <w:r w:rsidR="00B64471" w:rsidRPr="00E7441B">
        <w:rPr>
          <w:rFonts w:cs="Times New Roman"/>
          <w:color w:val="000000" w:themeColor="text1"/>
          <w:szCs w:val="24"/>
        </w:rPr>
        <w:t xml:space="preserve"> Longer credit facilities to be given to stable tour operators</w:t>
      </w:r>
      <w:r w:rsidR="008C4E12" w:rsidRPr="00E7441B">
        <w:rPr>
          <w:rFonts w:cs="Times New Roman"/>
          <w:color w:val="000000" w:themeColor="text1"/>
          <w:szCs w:val="24"/>
        </w:rPr>
        <w:t>,</w:t>
      </w:r>
      <w:r w:rsidR="00B64471" w:rsidRPr="00E7441B">
        <w:rPr>
          <w:rFonts w:cs="Times New Roman"/>
          <w:color w:val="000000" w:themeColor="text1"/>
          <w:szCs w:val="24"/>
        </w:rPr>
        <w:t xml:space="preserve"> Reduce imported food on the menu</w:t>
      </w:r>
      <w:r w:rsidR="008C4E12" w:rsidRPr="00E7441B">
        <w:rPr>
          <w:rFonts w:cs="Times New Roman"/>
          <w:color w:val="000000" w:themeColor="text1"/>
          <w:szCs w:val="24"/>
        </w:rPr>
        <w:t>, s</w:t>
      </w:r>
      <w:r w:rsidR="00B64471" w:rsidRPr="00E7441B">
        <w:rPr>
          <w:rFonts w:cs="Times New Roman"/>
          <w:color w:val="000000" w:themeColor="text1"/>
          <w:szCs w:val="24"/>
        </w:rPr>
        <w:t>erve A La Carte to minimize the leakages</w:t>
      </w:r>
      <w:r w:rsidR="00E7441B">
        <w:rPr>
          <w:rFonts w:cs="Times New Roman"/>
          <w:color w:val="000000" w:themeColor="text1"/>
          <w:szCs w:val="24"/>
        </w:rPr>
        <w:t>,</w:t>
      </w:r>
      <w:r w:rsidR="00B64471" w:rsidRPr="00E7441B">
        <w:rPr>
          <w:rFonts w:cs="Times New Roman"/>
          <w:color w:val="000000" w:themeColor="text1"/>
          <w:szCs w:val="24"/>
        </w:rPr>
        <w:t xml:space="preserve"> </w:t>
      </w:r>
      <w:r w:rsidR="00E7441B">
        <w:rPr>
          <w:rFonts w:cs="Times New Roman"/>
          <w:color w:val="000000" w:themeColor="text1"/>
          <w:szCs w:val="24"/>
        </w:rPr>
        <w:t>and</w:t>
      </w:r>
      <w:r w:rsidR="00B64471" w:rsidRPr="00E7441B">
        <w:rPr>
          <w:rFonts w:cs="Times New Roman"/>
          <w:color w:val="000000" w:themeColor="text1"/>
          <w:szCs w:val="24"/>
        </w:rPr>
        <w:t xml:space="preserve"> stabilize the Sri Lankan rupee</w:t>
      </w:r>
      <w:r w:rsidR="008C4E12" w:rsidRPr="00E7441B">
        <w:rPr>
          <w:rFonts w:cs="Times New Roman"/>
          <w:color w:val="000000" w:themeColor="text1"/>
          <w:szCs w:val="24"/>
        </w:rPr>
        <w:t xml:space="preserve"> </w:t>
      </w:r>
      <w:r w:rsidR="00B64471" w:rsidRPr="00E7441B">
        <w:rPr>
          <w:rFonts w:cs="Times New Roman"/>
          <w:color w:val="000000" w:themeColor="text1"/>
          <w:szCs w:val="24"/>
        </w:rPr>
        <w:fldChar w:fldCharType="begin" w:fldLock="1"/>
      </w:r>
      <w:r w:rsidR="00B64471" w:rsidRPr="00E7441B">
        <w:rPr>
          <w:rFonts w:cs="Times New Roman"/>
          <w:color w:val="000000" w:themeColor="text1"/>
          <w:szCs w:val="24"/>
        </w:rPr>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Tourism","type":"article-journal"},"uris":["http://www.mendeley.com/documents/?uuid=65212411-2d60-4013-9c1a-18a43dc7639f"]}],"mendeley":{"formattedCitation":"(Samarathunga, 2020)","plainTextFormattedCitation":"(Samarathunga, 2020)","previouslyFormattedCitation":"(Samarathunga, 2020)"},"properties":{"noteIndex":0},"schema":"https://github.com/citation-style-language/schema/raw/master/csl-citation.json"}</w:instrText>
      </w:r>
      <w:r w:rsidR="00B64471" w:rsidRPr="00E7441B">
        <w:rPr>
          <w:rFonts w:cs="Times New Roman"/>
          <w:color w:val="000000" w:themeColor="text1"/>
          <w:szCs w:val="24"/>
        </w:rPr>
        <w:fldChar w:fldCharType="separate"/>
      </w:r>
      <w:r w:rsidR="00B64471" w:rsidRPr="00E7441B">
        <w:rPr>
          <w:rFonts w:cs="Times New Roman"/>
          <w:noProof/>
          <w:color w:val="000000" w:themeColor="text1"/>
          <w:szCs w:val="24"/>
        </w:rPr>
        <w:t>(Samarathunga, 2020)</w:t>
      </w:r>
      <w:r w:rsidR="00B64471" w:rsidRPr="00E7441B">
        <w:rPr>
          <w:rFonts w:cs="Times New Roman"/>
          <w:color w:val="000000" w:themeColor="text1"/>
          <w:szCs w:val="24"/>
        </w:rPr>
        <w:fldChar w:fldCharType="end"/>
      </w:r>
      <w:r w:rsidR="00002476" w:rsidRPr="00E7441B">
        <w:rPr>
          <w:rFonts w:cs="Times New Roman"/>
          <w:color w:val="000000" w:themeColor="text1"/>
          <w:szCs w:val="24"/>
        </w:rPr>
        <w:t>.</w:t>
      </w:r>
    </w:p>
    <w:p w14:paraId="0DEBFD45" w14:textId="77777777" w:rsidR="00AA75F1" w:rsidRPr="00E7441B" w:rsidRDefault="00AA75F1" w:rsidP="00E7441B">
      <w:pPr>
        <w:spacing w:after="0" w:line="360" w:lineRule="auto"/>
        <w:rPr>
          <w:rFonts w:cs="Times New Roman"/>
          <w:color w:val="000000" w:themeColor="text1"/>
          <w:szCs w:val="24"/>
        </w:rPr>
      </w:pPr>
    </w:p>
    <w:p w14:paraId="33D3F503" w14:textId="6EA142DB" w:rsidR="008C4E12" w:rsidRPr="00E7441B" w:rsidRDefault="00B64471" w:rsidP="00E7441B">
      <w:pPr>
        <w:spacing w:after="0" w:line="360" w:lineRule="auto"/>
        <w:rPr>
          <w:rFonts w:cs="Times New Roman"/>
          <w:color w:val="000000" w:themeColor="text1"/>
          <w:szCs w:val="24"/>
        </w:rPr>
      </w:pPr>
      <w:r w:rsidRPr="00E7441B">
        <w:rPr>
          <w:rFonts w:cs="Times New Roman"/>
          <w:color w:val="000000" w:themeColor="text1"/>
          <w:szCs w:val="24"/>
        </w:rPr>
        <w:t>Sri Lankan diaspora</w:t>
      </w:r>
      <w:r w:rsidR="00F95F7F" w:rsidRPr="00E7441B">
        <w:rPr>
          <w:rFonts w:cs="Times New Roman"/>
          <w:color w:val="000000" w:themeColor="text1"/>
          <w:szCs w:val="24"/>
        </w:rPr>
        <w:t xml:space="preserve"> can be invited</w:t>
      </w:r>
      <w:r w:rsidRPr="00E7441B">
        <w:rPr>
          <w:rFonts w:cs="Times New Roman"/>
          <w:color w:val="000000" w:themeColor="text1"/>
          <w:szCs w:val="24"/>
        </w:rPr>
        <w:t xml:space="preserve"> to pay a visit with their foreign friends</w:t>
      </w:r>
      <w:r w:rsidR="00985F30" w:rsidRPr="00E7441B">
        <w:rPr>
          <w:rFonts w:cs="Times New Roman"/>
          <w:color w:val="000000" w:themeColor="text1"/>
          <w:szCs w:val="24"/>
        </w:rPr>
        <w:t xml:space="preserve">, this will result </w:t>
      </w:r>
      <w:r w:rsidR="009C46FD" w:rsidRPr="00E7441B">
        <w:rPr>
          <w:rFonts w:cs="Times New Roman"/>
          <w:color w:val="000000" w:themeColor="text1"/>
          <w:szCs w:val="24"/>
        </w:rPr>
        <w:t xml:space="preserve">in </w:t>
      </w:r>
      <w:r w:rsidR="00985F30" w:rsidRPr="00E7441B">
        <w:rPr>
          <w:rFonts w:cs="Times New Roman"/>
          <w:color w:val="000000" w:themeColor="text1"/>
          <w:szCs w:val="24"/>
        </w:rPr>
        <w:t>g</w:t>
      </w:r>
      <w:r w:rsidRPr="00E7441B">
        <w:rPr>
          <w:rFonts w:cs="Times New Roman"/>
          <w:color w:val="000000" w:themeColor="text1"/>
          <w:szCs w:val="24"/>
        </w:rPr>
        <w:t>etting the support of Sri Lankan diaspora to promote Sri Lanka by word-of-mouth and social media</w:t>
      </w:r>
      <w:r w:rsidR="00985F30" w:rsidRPr="00E7441B">
        <w:rPr>
          <w:rFonts w:cs="Times New Roman"/>
          <w:color w:val="000000" w:themeColor="text1"/>
          <w:szCs w:val="24"/>
        </w:rPr>
        <w:t>. The hotel should p</w:t>
      </w:r>
      <w:r w:rsidRPr="00E7441B">
        <w:rPr>
          <w:rFonts w:cs="Times New Roman"/>
          <w:color w:val="000000" w:themeColor="text1"/>
          <w:szCs w:val="24"/>
        </w:rPr>
        <w:t>romote online check-ins and check-outs at the hotels to reduce contact points</w:t>
      </w:r>
      <w:r w:rsidR="00985F30" w:rsidRPr="00E7441B">
        <w:rPr>
          <w:rFonts w:cs="Times New Roman"/>
          <w:color w:val="000000" w:themeColor="text1"/>
          <w:szCs w:val="24"/>
        </w:rPr>
        <w:t>.</w:t>
      </w:r>
      <w:r w:rsidRPr="00E7441B">
        <w:rPr>
          <w:rFonts w:cs="Times New Roman"/>
          <w:color w:val="000000" w:themeColor="text1"/>
          <w:szCs w:val="24"/>
        </w:rPr>
        <w:t xml:space="preserve">  We-chat and Ali-pay payment methods</w:t>
      </w:r>
      <w:r w:rsidR="00985F30" w:rsidRPr="00E7441B">
        <w:rPr>
          <w:rFonts w:cs="Times New Roman"/>
          <w:color w:val="000000" w:themeColor="text1"/>
          <w:szCs w:val="24"/>
        </w:rPr>
        <w:t xml:space="preserve"> should be introduced</w:t>
      </w:r>
      <w:r w:rsidRPr="00E7441B">
        <w:rPr>
          <w:rFonts w:cs="Times New Roman"/>
          <w:color w:val="000000" w:themeColor="text1"/>
          <w:szCs w:val="24"/>
        </w:rPr>
        <w:t xml:space="preserve"> to Chinese tourists to pay in RMB</w:t>
      </w:r>
      <w:r w:rsidR="00985F30" w:rsidRPr="00E7441B">
        <w:rPr>
          <w:rFonts w:cs="Times New Roman"/>
          <w:color w:val="000000" w:themeColor="text1"/>
          <w:szCs w:val="24"/>
        </w:rPr>
        <w:t xml:space="preserve">.  Hotels to </w:t>
      </w:r>
      <w:r w:rsidRPr="00E7441B">
        <w:rPr>
          <w:rFonts w:cs="Times New Roman"/>
          <w:color w:val="000000" w:themeColor="text1"/>
          <w:szCs w:val="24"/>
        </w:rPr>
        <w:t>Prepar</w:t>
      </w:r>
      <w:r w:rsidR="00985F30" w:rsidRPr="00E7441B">
        <w:rPr>
          <w:rFonts w:cs="Times New Roman"/>
          <w:color w:val="000000" w:themeColor="text1"/>
          <w:szCs w:val="24"/>
        </w:rPr>
        <w:t>e</w:t>
      </w:r>
      <w:r w:rsidRPr="00E7441B">
        <w:rPr>
          <w:rFonts w:cs="Times New Roman"/>
          <w:color w:val="000000" w:themeColor="text1"/>
          <w:szCs w:val="24"/>
        </w:rPr>
        <w:t xml:space="preserve"> for the increased arrival of Chinese tourists </w:t>
      </w:r>
      <w:r w:rsidR="00985F30" w:rsidRPr="00E7441B">
        <w:rPr>
          <w:rFonts w:cs="Times New Roman"/>
          <w:color w:val="000000" w:themeColor="text1"/>
          <w:szCs w:val="24"/>
        </w:rPr>
        <w:t xml:space="preserve">and thus </w:t>
      </w:r>
      <w:r w:rsidRPr="00E7441B">
        <w:rPr>
          <w:rFonts w:cs="Times New Roman"/>
          <w:color w:val="000000" w:themeColor="text1"/>
          <w:szCs w:val="24"/>
        </w:rPr>
        <w:t>increase</w:t>
      </w:r>
      <w:r w:rsidR="00985F30" w:rsidRPr="00E7441B">
        <w:rPr>
          <w:rFonts w:cs="Times New Roman"/>
          <w:color w:val="000000" w:themeColor="text1"/>
          <w:szCs w:val="24"/>
        </w:rPr>
        <w:t xml:space="preserve"> the</w:t>
      </w:r>
      <w:r w:rsidRPr="00E7441B">
        <w:rPr>
          <w:rFonts w:cs="Times New Roman"/>
          <w:color w:val="000000" w:themeColor="text1"/>
          <w:szCs w:val="24"/>
        </w:rPr>
        <w:t xml:space="preserve"> number of Chinese speaking tour guides and other service personal</w:t>
      </w:r>
      <w:r w:rsidR="00CB02AF" w:rsidRPr="00E7441B">
        <w:rPr>
          <w:rFonts w:cs="Times New Roman"/>
          <w:color w:val="000000" w:themeColor="text1"/>
          <w:szCs w:val="24"/>
        </w:rPr>
        <w:t xml:space="preserve"> </w:t>
      </w:r>
      <w:r w:rsidRPr="00E7441B">
        <w:rPr>
          <w:rFonts w:cs="Times New Roman"/>
          <w:color w:val="000000" w:themeColor="text1"/>
          <w:szCs w:val="24"/>
        </w:rPr>
        <w:t xml:space="preserve"> European Medical staff to be sent to Sri Lanka for Rest, Recuperation and Recreation at a later stage Promotion of Ceylon Tea with its health benefits</w:t>
      </w:r>
      <w:r w:rsidR="005B07AD" w:rsidRPr="00E7441B">
        <w:rPr>
          <w:rFonts w:cs="Times New Roman"/>
          <w:color w:val="000000" w:themeColor="text1"/>
          <w:szCs w:val="24"/>
        </w:rPr>
        <w:t xml:space="preserve">  </w:t>
      </w:r>
      <w:r w:rsidRPr="00E7441B">
        <w:rPr>
          <w:rFonts w:cs="Times New Roman"/>
          <w:color w:val="000000" w:themeColor="text1"/>
          <w:szCs w:val="24"/>
        </w:rPr>
        <w:fldChar w:fldCharType="begin" w:fldLock="1"/>
      </w:r>
      <w:r w:rsidRPr="00E7441B">
        <w:rPr>
          <w:rFonts w:cs="Times New Roman"/>
          <w:color w:val="000000" w:themeColor="text1"/>
          <w:szCs w:val="24"/>
        </w:rPr>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Tourism","type":"article-journal"},"uris":["http://www.mendeley.com/documents/?uuid=65212411-2d60-4013-9c1a-18a43dc7639f"]}],"mendeley":{"formattedCitation":"(Samarathunga, 2020)","plainTextFormattedCitation":"(Samarathunga, 2020)","previouslyFormattedCitation":"(Samarathunga, 2020)"},"properties":{"noteIndex":0},"schema":"https://github.com/citation-style-language/schema/raw/master/csl-citation.json"}</w:instrText>
      </w:r>
      <w:r w:rsidRPr="00E7441B">
        <w:rPr>
          <w:rFonts w:cs="Times New Roman"/>
          <w:color w:val="000000" w:themeColor="text1"/>
          <w:szCs w:val="24"/>
        </w:rPr>
        <w:fldChar w:fldCharType="separate"/>
      </w:r>
      <w:r w:rsidRPr="00E7441B">
        <w:rPr>
          <w:rFonts w:cs="Times New Roman"/>
          <w:noProof/>
          <w:color w:val="000000" w:themeColor="text1"/>
          <w:szCs w:val="24"/>
        </w:rPr>
        <w:t>(Samarathunga, 2020)</w:t>
      </w:r>
      <w:r w:rsidRPr="00E7441B">
        <w:rPr>
          <w:rFonts w:cs="Times New Roman"/>
          <w:color w:val="000000" w:themeColor="text1"/>
          <w:szCs w:val="24"/>
        </w:rPr>
        <w:fldChar w:fldCharType="end"/>
      </w:r>
      <w:r w:rsidRPr="00E7441B">
        <w:rPr>
          <w:rFonts w:cs="Times New Roman"/>
          <w:color w:val="000000" w:themeColor="text1"/>
          <w:szCs w:val="24"/>
        </w:rPr>
        <w:t xml:space="preserve">. Sri Lanka to have more direct flights from focused tourist generating countries Promote distress and </w:t>
      </w:r>
      <w:proofErr w:type="spellStart"/>
      <w:r w:rsidR="00486CDC" w:rsidRPr="00E7441B">
        <w:rPr>
          <w:rFonts w:cs="Times New Roman"/>
          <w:color w:val="000000" w:themeColor="text1"/>
          <w:szCs w:val="24"/>
        </w:rPr>
        <w:t>counseling</w:t>
      </w:r>
      <w:proofErr w:type="spellEnd"/>
      <w:r w:rsidRPr="00E7441B">
        <w:rPr>
          <w:rFonts w:cs="Times New Roman"/>
          <w:color w:val="000000" w:themeColor="text1"/>
          <w:szCs w:val="24"/>
        </w:rPr>
        <w:t xml:space="preserve"> programs with the Eastern way of thinking embedded with the Buddhist philosophy, Hinduism, and Ayurveda Small boutique hotels can be leased out to millionaires on </w:t>
      </w:r>
      <w:r w:rsidR="00AE1E52" w:rsidRPr="00E7441B">
        <w:rPr>
          <w:rFonts w:cs="Times New Roman"/>
          <w:color w:val="000000" w:themeColor="text1"/>
          <w:szCs w:val="24"/>
        </w:rPr>
        <w:t xml:space="preserve">a </w:t>
      </w:r>
      <w:proofErr w:type="gramStart"/>
      <w:r w:rsidRPr="00E7441B">
        <w:rPr>
          <w:rFonts w:cs="Times New Roman"/>
          <w:color w:val="000000" w:themeColor="text1"/>
          <w:szCs w:val="24"/>
        </w:rPr>
        <w:t>long term</w:t>
      </w:r>
      <w:proofErr w:type="gramEnd"/>
      <w:r w:rsidRPr="00E7441B">
        <w:rPr>
          <w:rFonts w:cs="Times New Roman"/>
          <w:color w:val="000000" w:themeColor="text1"/>
          <w:szCs w:val="24"/>
        </w:rPr>
        <w:t xml:space="preserve"> basis</w:t>
      </w:r>
      <w:r w:rsidR="00985F30" w:rsidRPr="00E7441B">
        <w:rPr>
          <w:rFonts w:cs="Times New Roman"/>
          <w:color w:val="FF0000"/>
          <w:szCs w:val="24"/>
        </w:rPr>
        <w:t>.</w:t>
      </w:r>
      <w:r w:rsidRPr="00E7441B">
        <w:rPr>
          <w:rFonts w:cs="Times New Roman"/>
          <w:color w:val="FF0000"/>
          <w:szCs w:val="24"/>
        </w:rPr>
        <w:t xml:space="preserve"> </w:t>
      </w:r>
      <w:r w:rsidRPr="00E7441B">
        <w:rPr>
          <w:rFonts w:cs="Times New Roman"/>
          <w:color w:val="000000" w:themeColor="text1"/>
          <w:szCs w:val="24"/>
        </w:rPr>
        <w:t>International tour operators encourage their credit card companies to offer interest</w:t>
      </w:r>
      <w:r w:rsidR="00AE1E52" w:rsidRPr="00E7441B">
        <w:rPr>
          <w:rFonts w:cs="Times New Roman"/>
          <w:color w:val="000000" w:themeColor="text1"/>
          <w:szCs w:val="24"/>
        </w:rPr>
        <w:t>-</w:t>
      </w:r>
      <w:r w:rsidRPr="00E7441B">
        <w:rPr>
          <w:rFonts w:cs="Times New Roman"/>
          <w:color w:val="000000" w:themeColor="text1"/>
          <w:szCs w:val="24"/>
        </w:rPr>
        <w:t xml:space="preserve">free </w:t>
      </w:r>
      <w:proofErr w:type="spellStart"/>
      <w:r w:rsidR="00486CDC" w:rsidRPr="00E7441B">
        <w:rPr>
          <w:rFonts w:cs="Times New Roman"/>
          <w:color w:val="000000" w:themeColor="text1"/>
          <w:szCs w:val="24"/>
        </w:rPr>
        <w:t>insta</w:t>
      </w:r>
      <w:r w:rsidR="00E7441B">
        <w:rPr>
          <w:rFonts w:cs="Times New Roman"/>
          <w:color w:val="000000" w:themeColor="text1"/>
          <w:szCs w:val="24"/>
        </w:rPr>
        <w:t>l</w:t>
      </w:r>
      <w:r w:rsidR="00486CDC" w:rsidRPr="00E7441B">
        <w:rPr>
          <w:rFonts w:cs="Times New Roman"/>
          <w:color w:val="000000" w:themeColor="text1"/>
          <w:szCs w:val="24"/>
        </w:rPr>
        <w:t>lments</w:t>
      </w:r>
      <w:proofErr w:type="spellEnd"/>
      <w:r w:rsidRPr="00E7441B">
        <w:rPr>
          <w:rFonts w:cs="Times New Roman"/>
          <w:color w:val="000000" w:themeColor="text1"/>
          <w:szCs w:val="24"/>
        </w:rPr>
        <w:t xml:space="preserve"> payments for customers on travel plans</w:t>
      </w:r>
      <w:r w:rsidR="005B07AD" w:rsidRPr="00E7441B">
        <w:rPr>
          <w:rFonts w:cs="Times New Roman"/>
          <w:color w:val="000000" w:themeColor="text1"/>
          <w:szCs w:val="24"/>
        </w:rPr>
        <w:t xml:space="preserve"> </w:t>
      </w:r>
      <w:r w:rsidRPr="00E7441B">
        <w:rPr>
          <w:rFonts w:cs="Times New Roman"/>
          <w:color w:val="000000" w:themeColor="text1"/>
          <w:szCs w:val="24"/>
        </w:rPr>
        <w:fldChar w:fldCharType="begin" w:fldLock="1"/>
      </w:r>
      <w:r w:rsidR="00B24F94" w:rsidRPr="00E7441B">
        <w:rPr>
          <w:rFonts w:cs="Times New Roman"/>
          <w:color w:val="000000" w:themeColor="text1"/>
          <w:szCs w:val="24"/>
        </w:rPr>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Tourism","type":"article-journal"},"uris":["http://www.mendeley.com/documents/?uuid=65212411-2d60-4013-9c1a-18a43dc7639f"]}],"mendeley":{"formattedCitation":"(Samarathunga, 2020)","plainTextFormattedCitation":"(Samarathunga, 2020)","previouslyFormattedCitation":"(Samarathunga, 2020)"},"properties":{"noteIndex":0},"schema":"https://github.com/citation-style-language/schema/raw/master/csl-citation.json"}</w:instrText>
      </w:r>
      <w:r w:rsidRPr="00E7441B">
        <w:rPr>
          <w:rFonts w:cs="Times New Roman"/>
          <w:color w:val="000000" w:themeColor="text1"/>
          <w:szCs w:val="24"/>
        </w:rPr>
        <w:fldChar w:fldCharType="separate"/>
      </w:r>
      <w:r w:rsidRPr="00E7441B">
        <w:rPr>
          <w:rFonts w:cs="Times New Roman"/>
          <w:noProof/>
          <w:color w:val="000000" w:themeColor="text1"/>
          <w:szCs w:val="24"/>
        </w:rPr>
        <w:t>(Samarathunga, 2020)</w:t>
      </w:r>
      <w:r w:rsidRPr="00E7441B">
        <w:rPr>
          <w:rFonts w:cs="Times New Roman"/>
          <w:color w:val="000000" w:themeColor="text1"/>
          <w:szCs w:val="24"/>
        </w:rPr>
        <w:fldChar w:fldCharType="end"/>
      </w:r>
      <w:r w:rsidRPr="00E7441B">
        <w:rPr>
          <w:rFonts w:cs="Times New Roman"/>
          <w:szCs w:val="24"/>
        </w:rPr>
        <w:t>.</w:t>
      </w:r>
      <w:r w:rsidR="00985F30" w:rsidRPr="00E7441B">
        <w:rPr>
          <w:rFonts w:cs="Times New Roman"/>
          <w:szCs w:val="24"/>
        </w:rPr>
        <w:t xml:space="preserve"> The Hotels should </w:t>
      </w:r>
      <w:r w:rsidRPr="00E7441B">
        <w:rPr>
          <w:rFonts w:cs="Times New Roman"/>
          <w:szCs w:val="24"/>
        </w:rPr>
        <w:t>Look at small corporate meetings &amp; incentives and pay attention to host online conferences using the webinar concept</w:t>
      </w:r>
      <w:r w:rsidR="00985F30" w:rsidRPr="00E7441B">
        <w:rPr>
          <w:rFonts w:cs="Times New Roman"/>
          <w:szCs w:val="24"/>
        </w:rPr>
        <w:t xml:space="preserve">. </w:t>
      </w:r>
      <w:r w:rsidRPr="00E7441B">
        <w:rPr>
          <w:rFonts w:cs="Times New Roman"/>
          <w:szCs w:val="24"/>
        </w:rPr>
        <w:t>Preparing the local communities to welcome and host tourists</w:t>
      </w:r>
      <w:r w:rsidR="00985F30" w:rsidRPr="00E7441B">
        <w:rPr>
          <w:rFonts w:cs="Times New Roman"/>
          <w:szCs w:val="24"/>
        </w:rPr>
        <w:t xml:space="preserve"> is an open policy that should be highly considered. </w:t>
      </w:r>
      <w:r w:rsidRPr="00E7441B">
        <w:rPr>
          <w:rFonts w:cs="Times New Roman"/>
          <w:szCs w:val="24"/>
        </w:rPr>
        <w:t xml:space="preserve">Invest </w:t>
      </w:r>
      <w:r w:rsidR="00AE1E52" w:rsidRPr="00E7441B">
        <w:rPr>
          <w:rFonts w:cs="Times New Roman"/>
          <w:szCs w:val="24"/>
        </w:rPr>
        <w:t>i</w:t>
      </w:r>
      <w:r w:rsidRPr="00E7441B">
        <w:rPr>
          <w:rFonts w:cs="Times New Roman"/>
          <w:szCs w:val="24"/>
        </w:rPr>
        <w:t xml:space="preserve">n alternative tourism product development and </w:t>
      </w:r>
      <w:r w:rsidR="00985F30" w:rsidRPr="00E7441B">
        <w:rPr>
          <w:rFonts w:cs="Times New Roman"/>
          <w:szCs w:val="24"/>
        </w:rPr>
        <w:t>promotions. Using</w:t>
      </w:r>
      <w:r w:rsidRPr="00E7441B">
        <w:rPr>
          <w:rFonts w:cs="Times New Roman"/>
          <w:szCs w:val="24"/>
        </w:rPr>
        <w:t xml:space="preserve"> the tourist coaches for long</w:t>
      </w:r>
      <w:r w:rsidR="00AE1E52" w:rsidRPr="00E7441B">
        <w:rPr>
          <w:rFonts w:cs="Times New Roman"/>
          <w:szCs w:val="24"/>
        </w:rPr>
        <w:t>-</w:t>
      </w:r>
      <w:r w:rsidRPr="00E7441B">
        <w:rPr>
          <w:rFonts w:cs="Times New Roman"/>
          <w:szCs w:val="24"/>
        </w:rPr>
        <w:t xml:space="preserve">distance public transportation at a higher price with safety </w:t>
      </w:r>
      <w:r w:rsidR="00985F30" w:rsidRPr="00E7441B">
        <w:rPr>
          <w:rFonts w:cs="Times New Roman"/>
          <w:szCs w:val="24"/>
        </w:rPr>
        <w:t>regulations. Introduce</w:t>
      </w:r>
      <w:r w:rsidRPr="00E7441B">
        <w:rPr>
          <w:rFonts w:cs="Times New Roman"/>
          <w:szCs w:val="24"/>
        </w:rPr>
        <w:t xml:space="preserve"> virtual tourism with creative videos, soundtracks from iconic destinations embedded with augmented </w:t>
      </w:r>
      <w:r w:rsidR="00985F30" w:rsidRPr="00E7441B">
        <w:rPr>
          <w:rFonts w:cs="Times New Roman"/>
          <w:szCs w:val="24"/>
        </w:rPr>
        <w:t>reality. Plan</w:t>
      </w:r>
      <w:r w:rsidRPr="00E7441B">
        <w:rPr>
          <w:rFonts w:cs="Times New Roman"/>
          <w:szCs w:val="24"/>
        </w:rPr>
        <w:t xml:space="preserve"> to </w:t>
      </w:r>
      <w:r w:rsidR="00EC701A" w:rsidRPr="00E7441B">
        <w:rPr>
          <w:rFonts w:cs="Times New Roman"/>
          <w:szCs w:val="24"/>
        </w:rPr>
        <w:t>welcome younger</w:t>
      </w:r>
      <w:r w:rsidRPr="00E7441B">
        <w:rPr>
          <w:rFonts w:cs="Times New Roman"/>
          <w:szCs w:val="24"/>
        </w:rPr>
        <w:t xml:space="preserve"> risk</w:t>
      </w:r>
      <w:r w:rsidR="00AE1E52" w:rsidRPr="00E7441B">
        <w:rPr>
          <w:rFonts w:cs="Times New Roman"/>
          <w:szCs w:val="24"/>
        </w:rPr>
        <w:t>-</w:t>
      </w:r>
      <w:r w:rsidRPr="00E7441B">
        <w:rPr>
          <w:rFonts w:cs="Times New Roman"/>
          <w:szCs w:val="24"/>
        </w:rPr>
        <w:t xml:space="preserve">taking </w:t>
      </w:r>
      <w:r w:rsidR="000D604D" w:rsidRPr="00E7441B">
        <w:rPr>
          <w:rFonts w:cs="Times New Roman"/>
          <w:szCs w:val="24"/>
        </w:rPr>
        <w:t>backpackers</w:t>
      </w:r>
      <w:r w:rsidRPr="00E7441B">
        <w:rPr>
          <w:rFonts w:cs="Times New Roman"/>
          <w:szCs w:val="24"/>
        </w:rPr>
        <w:t xml:space="preserve">, who will travel to off-beaten destinations and live with the </w:t>
      </w:r>
      <w:r w:rsidR="00985F30" w:rsidRPr="00E7441B">
        <w:rPr>
          <w:rFonts w:cs="Times New Roman"/>
          <w:szCs w:val="24"/>
        </w:rPr>
        <w:t>communities. Tourism</w:t>
      </w:r>
      <w:r w:rsidR="00B24F94" w:rsidRPr="00E7441B">
        <w:rPr>
          <w:rFonts w:cs="Times New Roman"/>
          <w:szCs w:val="24"/>
        </w:rPr>
        <w:t xml:space="preserve"> authorities to prepare a Tourism Resilience Plan (TRP) to better manage situations like this in the future</w:t>
      </w:r>
      <w:r w:rsidR="00CB02AF" w:rsidRPr="00E7441B">
        <w:rPr>
          <w:rFonts w:cs="Times New Roman"/>
          <w:szCs w:val="24"/>
        </w:rPr>
        <w:t xml:space="preserve"> </w:t>
      </w:r>
      <w:r w:rsidR="00B24F94" w:rsidRPr="00E7441B">
        <w:rPr>
          <w:rFonts w:cs="Times New Roman"/>
          <w:szCs w:val="24"/>
        </w:rPr>
        <w:fldChar w:fldCharType="begin" w:fldLock="1"/>
      </w:r>
      <w:r w:rsidR="000609D7" w:rsidRPr="00E7441B">
        <w:rPr>
          <w:rFonts w:cs="Times New Roman"/>
          <w:szCs w:val="24"/>
        </w:rPr>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Tourism","type":"article-journal"},"uris":["http://www.mendeley.com/documents/?uuid=65212411-2d60-4013-9c1a-18a43dc7639f"]}],"mendeley":{"formattedCitation":"(Samarathunga, 2020)","plainTextFormattedCitation":"(Samarathunga, 2020)","previouslyFormattedCitation":"(Samarathunga, 2020)"},"properties":{"noteIndex":0},"schema":"https://github.com/citation-style-language/schema/raw/master/csl-citation.json"}</w:instrText>
      </w:r>
      <w:r w:rsidR="00B24F94" w:rsidRPr="00E7441B">
        <w:rPr>
          <w:rFonts w:cs="Times New Roman"/>
          <w:szCs w:val="24"/>
        </w:rPr>
        <w:fldChar w:fldCharType="separate"/>
      </w:r>
      <w:r w:rsidR="00B24F94" w:rsidRPr="00E7441B">
        <w:rPr>
          <w:rFonts w:cs="Times New Roman"/>
          <w:noProof/>
          <w:szCs w:val="24"/>
        </w:rPr>
        <w:t>(Samarathunga, 2020)</w:t>
      </w:r>
      <w:r w:rsidR="00B24F94" w:rsidRPr="00E7441B">
        <w:rPr>
          <w:rFonts w:cs="Times New Roman"/>
          <w:szCs w:val="24"/>
        </w:rPr>
        <w:fldChar w:fldCharType="end"/>
      </w:r>
      <w:r w:rsidR="00B24F94" w:rsidRPr="00E7441B">
        <w:rPr>
          <w:rFonts w:cs="Times New Roman"/>
          <w:szCs w:val="24"/>
        </w:rPr>
        <w:t>.</w:t>
      </w:r>
    </w:p>
    <w:p w14:paraId="449EF214" w14:textId="6FD92B03" w:rsidR="005F6909" w:rsidRPr="00E7441B" w:rsidRDefault="005F6909" w:rsidP="00E7441B">
      <w:pPr>
        <w:pStyle w:val="Heading2"/>
        <w:numPr>
          <w:ilvl w:val="2"/>
          <w:numId w:val="6"/>
        </w:numPr>
      </w:pPr>
      <w:bookmarkStart w:id="63" w:name="_Toc51712075"/>
      <w:bookmarkStart w:id="64" w:name="_Toc68026266"/>
      <w:r w:rsidRPr="00E7441B">
        <w:t>Lowering costs</w:t>
      </w:r>
      <w:bookmarkEnd w:id="63"/>
      <w:bookmarkEnd w:id="64"/>
    </w:p>
    <w:p w14:paraId="0D572756" w14:textId="6F51536A" w:rsidR="00F344C6" w:rsidRPr="00E7441B" w:rsidRDefault="00F344C6" w:rsidP="00E7441B">
      <w:pPr>
        <w:spacing w:line="360" w:lineRule="auto"/>
        <w:rPr>
          <w:rFonts w:eastAsia="Calibri" w:cs="Times New Roman"/>
          <w:szCs w:val="24"/>
        </w:rPr>
      </w:pPr>
      <w:r w:rsidRPr="00E7441B">
        <w:rPr>
          <w:rFonts w:eastAsia="Calibri" w:cs="Times New Roman"/>
          <w:szCs w:val="24"/>
        </w:rPr>
        <w:t>The choice of “must-see” destinations, the provision of infrastructure and facilities to increase supply in the hope that demand will emerge, an obsession with reducing costs to attract new customers, the generali</w:t>
      </w:r>
      <w:r w:rsidR="000F5395" w:rsidRPr="00E7441B">
        <w:rPr>
          <w:rFonts w:eastAsia="Calibri" w:cs="Times New Roman"/>
          <w:szCs w:val="24"/>
        </w:rPr>
        <w:t>z</w:t>
      </w:r>
      <w:r w:rsidRPr="00E7441B">
        <w:rPr>
          <w:rFonts w:eastAsia="Calibri" w:cs="Times New Roman"/>
          <w:szCs w:val="24"/>
        </w:rPr>
        <w:t xml:space="preserve">ation of low cost, which applies to everything from air transport to accommodation and the local burger </w:t>
      </w:r>
      <w:r w:rsidRPr="00E7441B">
        <w:rPr>
          <w:rFonts w:eastAsia="Calibri" w:cs="Times New Roman"/>
          <w:szCs w:val="24"/>
        </w:rPr>
        <w:fldChar w:fldCharType="begin" w:fldLock="1"/>
      </w:r>
      <w:r w:rsidRPr="00E7441B">
        <w:rPr>
          <w:rFonts w:eastAsia="Calibri" w:cs="Times New Roman"/>
          <w:szCs w:val="24"/>
        </w:rPr>
        <w:instrText>ADDIN CSL_CITATION {"citationItems":[{"id":"ITEM-1","itemData":{"DOI":"10.1017/CBO9781107415324.004","ISBN":"9788578110796","ISSN":"00157120","PMID":"25246403","abstract":"Predicting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approach.","author":[{"dropping-particle":"","family":"Nathan","given":"Andrew J.","non-dropping-particle":"","parse-names":false,"suffix":""},{"dropping-particle":"","family":"Scobell","given":"Andrew","non-dropping-particle":"","parse-names":false,"suffix":""}],"container-title":"Foreign Affairs","id":"ITEM-1","issue":"5","issued":{"date-parts":[["2012"]]},"number-of-pages":"1689-1699","title":"How China sees America","type":"book","volume":"91"},"uris":["http://www.mendeley.com/documents/?uuid=e4feb801-1f51-4da8-89e6-ad40b69c1b4b"]}],"mendeley":{"formattedCitation":"(Nathan &amp; Scobell, 2012b)","plainTextFormattedCitation":"(Nathan &amp; Scobell, 2012b)","previouslyFormattedCitation":"(Nathan &amp; Scobell, 2012b)"},"properties":{"noteIndex":0},"schema":"https://github.com/citation-style-language/schema/raw/master/csl-citation.json"}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(Nathan &amp; Scobell, 2012b)</w:t>
      </w:r>
      <w:r w:rsidRPr="00E7441B">
        <w:rPr>
          <w:rFonts w:eastAsia="Calibri" w:cs="Times New Roman"/>
          <w:szCs w:val="24"/>
        </w:rPr>
        <w:fldChar w:fldCharType="end"/>
      </w:r>
      <w:r w:rsidRPr="00E7441B">
        <w:rPr>
          <w:rFonts w:eastAsia="Calibri" w:cs="Times New Roman"/>
          <w:szCs w:val="24"/>
        </w:rPr>
        <w:t xml:space="preserve">. hotels need to reduce operational costs. long term Sustainable practices can help hotels in doing just that </w:t>
      </w:r>
      <w:r w:rsidRPr="00E7441B">
        <w:rPr>
          <w:rFonts w:eastAsia="Calibri" w:cs="Times New Roman"/>
          <w:szCs w:val="24"/>
        </w:rPr>
        <w:fldChar w:fldCharType="begin" w:fldLock="1"/>
      </w:r>
      <w:r w:rsidRPr="00E7441B">
        <w:rPr>
          <w:rFonts w:eastAsia="Calibri"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(Siddhartha, 2020)</w:t>
      </w:r>
      <w:r w:rsidRPr="00E7441B">
        <w:rPr>
          <w:rFonts w:eastAsia="Calibri" w:cs="Times New Roman"/>
          <w:szCs w:val="24"/>
        </w:rPr>
        <w:fldChar w:fldCharType="end"/>
      </w:r>
      <w:r w:rsidRPr="00E7441B">
        <w:rPr>
          <w:rFonts w:eastAsia="Calibri" w:cs="Times New Roman"/>
          <w:szCs w:val="24"/>
        </w:rPr>
        <w:t xml:space="preserve">. Hotels are changing fast with pressure to maintain profits resulting in new approaches to management, but there is concern that the development of systems has meant an over-reliance on these to control costs </w:t>
      </w:r>
      <w:r w:rsidRPr="00E7441B">
        <w:rPr>
          <w:rFonts w:eastAsia="Calibri" w:cs="Times New Roman"/>
          <w:szCs w:val="24"/>
        </w:rPr>
        <w:fldChar w:fldCharType="begin" w:fldLock="1"/>
      </w:r>
      <w:r w:rsidRPr="00E7441B">
        <w:rPr>
          <w:rFonts w:eastAsia="Calibri" w:cs="Times New Roman"/>
          <w:szCs w:val="24"/>
        </w:rPr>
        <w:instrText>ADDIN CSL_CITATION {"citationItems":[{"id":"ITEM-1","itemData":{"DOI":"10.1108/09596110710739895","ISSN":"09596119","abstract":"Purpose – The purpose of this article is to investigate whether managers in hotels have sufficient financial skills to help them effectively manage their areas, within the context of a changing industry. Design/methodology/approach – Additional findings from a series of recent research projects amongst hospitality financial controllers have been utilised to give an alternative viewpoint to those found from literature. Findings – A review of literature identified a strong need for managers to have financial skills, but there is little recent evidence as to whether they actually hold these skills. Hotels are changing fast with pressure to maintain profits resulting in new approaches to management, but there is concern that the development of systems has meant an over-reliance on these to control costs. Financial controllers consider that departmental and general managers do not have enough business skills – and finance skills in particular – to optimise costs and revenues and hence maintain profits. Research limitations/implications – The findings were based on a fairly small sample of respondents, utilising projects designed for alternative purposes. However, the findings raise questions as to the trust that hotel companies have placed in their systems and approaches. Practical implications – If the concerns expressed by controllers are not addressed by hotels, then inevitably standards of control will suffer, costs will rise and hence profitability will be negatively affected Originality/value – There has been little recent consideration of the realities and the impact of systems changes on management, the majority of earlier projects considering the need for skills rather than the actual possession of these amongst managers. © 2007, Emerald Group Publishing Limited","author":[{"dropping-particle":"","family":"Burgess","given":"Cathy","non-dropping-particle":"","parse-names":false,"suffix":""}],"container-title":"International Journal of Contemporary Hospitality Management","id":"ITEM-1","issue":"3","issued":{"date-parts":[["2007"]]},"page":"188-200","title":"Do hotel managers have sufficient financial skills to help them manage their areas?","type":"article-journal","volume":"19"},"uris":["http://www.mendeley.com/documents/?uuid=046cf84a-59de-4448-bdc1-5785a0e4017c"]}],"mendeley":{"formattedCitation":"(Burgess, 2007)","plainTextFormattedCitation":"(Burgess, 2007)","previouslyFormattedCitation":"(Burgess, 2007)"},"properties":{"noteIndex":0},"schema":"https://github.com/citation-style-language/schema/raw/master/csl-citation.json"}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(Burgess, 2007)</w:t>
      </w:r>
      <w:r w:rsidRPr="00E7441B">
        <w:rPr>
          <w:rFonts w:eastAsia="Calibri" w:cs="Times New Roman"/>
          <w:szCs w:val="24"/>
        </w:rPr>
        <w:fldChar w:fldCharType="end"/>
      </w:r>
      <w:r w:rsidRPr="00E7441B">
        <w:rPr>
          <w:rFonts w:eastAsia="Calibri" w:cs="Times New Roman"/>
          <w:szCs w:val="24"/>
        </w:rPr>
        <w:t xml:space="preserve">. </w:t>
      </w:r>
      <w:r w:rsidR="000F5395" w:rsidRPr="00E7441B">
        <w:rPr>
          <w:rFonts w:eastAsia="Calibri" w:cs="Times New Roman"/>
          <w:szCs w:val="24"/>
        </w:rPr>
        <w:t>H</w:t>
      </w:r>
      <w:r w:rsidRPr="00E7441B">
        <w:rPr>
          <w:rFonts w:eastAsia="Calibri" w:cs="Times New Roman"/>
          <w:szCs w:val="24"/>
        </w:rPr>
        <w:t>otels need to reduce operational costs. Long</w:t>
      </w:r>
      <w:r w:rsidR="00E7441B">
        <w:rPr>
          <w:rFonts w:eastAsia="Calibri" w:cs="Times New Roman"/>
          <w:szCs w:val="24"/>
        </w:rPr>
        <w:t>-</w:t>
      </w:r>
      <w:r w:rsidRPr="00E7441B">
        <w:rPr>
          <w:rFonts w:eastAsia="Calibri" w:cs="Times New Roman"/>
          <w:szCs w:val="24"/>
        </w:rPr>
        <w:t xml:space="preserve">term Sustainable practices can help hotels in doing just that </w:t>
      </w:r>
      <w:r w:rsidRPr="00E7441B">
        <w:rPr>
          <w:rFonts w:eastAsia="Calibri" w:cs="Times New Roman"/>
          <w:szCs w:val="24"/>
        </w:rPr>
        <w:fldChar w:fldCharType="begin" w:fldLock="1"/>
      </w:r>
      <w:r w:rsidRPr="00E7441B">
        <w:rPr>
          <w:rFonts w:eastAsia="Calibri" w:cs="Times New Roman"/>
          <w:szCs w:val="24"/>
        </w:rPr>
        <w:instrText>ADDIN CSL_CITATION {"citationItems":[{"id":"ITEM-1","itemData":{"DOI":"10.2139/ssrn.3637278","ISSN":"1556-5068","abstract":"We all know how covid-19 has affected the hospitality industry. Right now, the industry is suffering with not only job loss, but also trying hard to understand, what will help in bringing the customers back. While the restaurants have started operations and are heavily relying on delivery, the overall footfall has been severely reduced. Hotels on the other hand in order to grab some or little business in order to keep afloat had turned in to quarantine paid facilities, that had little or no takers because of the changing govt policies. While the hospitality industry reals under little or no demand, Hotel managers have been adopting Covid-19 safety protocols that instead of bringing in business has only increased operational costs. It becomes imperative then, that the hotels need to reduce operational costs. long term Sustainable practices can help hotels in doing just that. In this article we shall discuss how some of the best sustainable digital/mechanical practices and integration of technology can help hotels reduce operational costs, thus sustain through these troublesome times. While the suggestion that the author makes are solely based on practical aspects, hotels need to calculate their changeover costs to apply the strategies, accordingly as the saying goes 'same size doesn't fit all'.","author":[{"dropping-particle":"","family":"Siddhartha","given":"Jain","non-dropping-particle":"","parse-names":false,"suffix":""}],"container-title":"SSRN Electronic Journal","id":"ITEM-1","issued":{"date-parts":[["2020"]]},"title":"How Can Hotels Survive the Pandemic Using Effective Digital Application/mechanical Strategies? Long Term Solutions to Make Hotels COVID-19 Safe","type":"article-journal"},"uris":["http://www.mendeley.com/documents/?uuid=2baa8876-06ea-4572-8ec1-9237b7ea428e"]}],"mendeley":{"formattedCitation":"(Siddhartha, 2020a)","manualFormatting":"(Siddhartha, 2020)","plainTextFormattedCitation":"(Siddhartha, 2020a)","previouslyFormattedCitation":"(Siddhartha, 2020a)"},"properties":{"noteIndex":0},"schema":"https://github.com/citation-style-language/schema/raw/master/csl-citation.json"}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(Siddhartha, 2020)</w:t>
      </w:r>
      <w:r w:rsidRPr="00E7441B">
        <w:rPr>
          <w:rFonts w:eastAsia="Calibri" w:cs="Times New Roman"/>
          <w:szCs w:val="24"/>
        </w:rPr>
        <w:fldChar w:fldCharType="end"/>
      </w:r>
      <w:r w:rsidRPr="00E7441B">
        <w:rPr>
          <w:rFonts w:eastAsia="Calibri" w:cs="Times New Roman"/>
          <w:szCs w:val="24"/>
        </w:rPr>
        <w:t xml:space="preserve">. With lower construction costs and higher operating leverage than traditional full‐service hotels, midscale hotels with food and beverage (focused‐ service hotels) such as Courtyard by Marriott, Hilton Garden Inn, and now Indigo are an important product type for new development </w:t>
      </w:r>
      <w:r w:rsidRPr="00E7441B">
        <w:rPr>
          <w:rFonts w:eastAsia="Calibri" w:cs="Times New Roman"/>
          <w:szCs w:val="24"/>
        </w:rPr>
        <w:fldChar w:fldCharType="begin" w:fldLock="1"/>
      </w:r>
      <w:r w:rsidRPr="00E7441B">
        <w:rPr>
          <w:rFonts w:eastAsia="Calibri" w:cs="Times New Roman"/>
          <w:szCs w:val="24"/>
        </w:rPr>
        <w:instrText>ADDIN CSL_CITATION {"citationItems":[{"id":"ITEM-1","itemData":{"abstract":"The article presents the U.S. hotel development cost survey for 2014-2015. It looks on several construction cost trends including the varied costs of building materials, the rise of lumber costs, and the shortage of skilled laborers. It also discusses the trends in hotel development, the financial performance of hotels, and the hotel development costs per-room.","author":[{"dropping-particle":"","family":"Sahlins","given":"Elaine","non-dropping-particle":"","parse-names":false,"suffix":""}],"container-title":"HVS Global Hospitality Report","id":"ITEM-1","issue":"January","issued":{"date-parts":[["2015"]]},"page":"1-12","title":"Hotel Development Cost Survey 2014/15","type":"article-journal","volume":"94105"},"uris":["http://www.mendeley.com/documents/?uuid=1e43e29b-ab65-46a4-badc-c919d5f2fe56"]}],"mendeley":{"formattedCitation":"(Sahlins, 2015)","plainTextFormattedCitation":"(Sahlins, 2015)","previouslyFormattedCitation":"(Sahlins, 2015)"},"properties":{"noteIndex":0},"schema":"https://github.com/citation-style-language/schema/raw/master/csl-citation.json"}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(Sahlins, 2015)</w:t>
      </w:r>
      <w:r w:rsidRPr="00E7441B">
        <w:rPr>
          <w:rFonts w:eastAsia="Calibri" w:cs="Times New Roman"/>
          <w:szCs w:val="24"/>
        </w:rPr>
        <w:fldChar w:fldCharType="end"/>
      </w:r>
      <w:r w:rsidRPr="00E7441B">
        <w:rPr>
          <w:rFonts w:eastAsia="Calibri" w:cs="Times New Roman"/>
          <w:szCs w:val="24"/>
        </w:rPr>
        <w:t>.</w:t>
      </w:r>
      <w:r w:rsidR="000F5395" w:rsidRPr="00E7441B">
        <w:rPr>
          <w:rFonts w:eastAsia="Calibri" w:cs="Times New Roman"/>
          <w:szCs w:val="24"/>
        </w:rPr>
        <w:t xml:space="preserve"> </w:t>
      </w:r>
      <w:r w:rsidRPr="00E7441B">
        <w:rPr>
          <w:rFonts w:eastAsia="Calibri" w:cs="Times New Roman"/>
          <w:szCs w:val="24"/>
        </w:rPr>
        <w:t xml:space="preserve">Many hotels are now realizing the enormous financial losses that result from poor quality food and services in their restaurants. The high Cost of Quality in hotel restaurants suggests that hotel management should establish measurements to manage and control these costs </w:t>
      </w:r>
      <w:r w:rsidRPr="00E7441B">
        <w:rPr>
          <w:rFonts w:eastAsia="Calibri" w:cs="Times New Roman"/>
          <w:szCs w:val="24"/>
        </w:rPr>
        <w:fldChar w:fldCharType="begin" w:fldLock="1"/>
      </w:r>
      <w:r w:rsidRPr="00E7441B">
        <w:rPr>
          <w:rFonts w:eastAsia="Calibri" w:cs="Times New Roman"/>
          <w:szCs w:val="24"/>
        </w:rPr>
        <w:instrText>ADDIN CSL_CITATION {"citationItems":[{"id":"ITEM-1","itemData":{"DOI":"10.1108/09596110710747625","ISSN":"09596119","abstract":"Purpose - The objective of this research is to apply the cost of quality (COQ) concepts in a hotel restaurant environment using the PAF (prevention, appraisal, and failure costs) model. Then use the percentage of sales approach to evaluate the significance of the COQ measures in the PAF model. Design/methodology/approach - This research involved reviewing available literature on the COQ framework. Then through the process of interviews and secondary data collection, an analysis of the COQ measures in the PAF model was accomplished. Findings - While researchers suggested that the COQ should be 2 to 4 percent of sales, the actual findings were 12 to 16 percent over a two-year period. These findings help the restaurant quality management team to reevaluate the quality of food and services, and provide justification for more investment in prevention activities. Practical implications - The practical implication from this study was that an investment in prevention activities in the PAF model for the restaurant did lead to reduction in failure costs (internal and external) and appraisal costs. Originality/value - This study demonstrates that the COQ measures used in the PAF model can improve the quality of food and services provided to the restaurant customers, and therefore, result in improvement in overall profitability. © Emerald Group Publishing Limited.","author":[{"dropping-particle":"","family":"Ramdeen","given":"Collin","non-dropping-particle":"","parse-names":false,"suffix":""},{"dropping-particle":"","family":"Santos","given":"Jocelina","non-dropping-particle":"","parse-names":false,"suffix":""},{"dropping-particle":"","family":"Chatfield","given":"Hyun Kyung","non-dropping-particle":"","parse-names":false,"suffix":""}],"container-title":"International Journal of Contemporary Hospitality Management","id":"ITEM-1","issue":"4","issued":{"date-parts":[["2007"]]},"page":"286-295","title":"Measuring the cost of quality in a hotel restaurant operation","type":"article-journal","volume":"19"},"uris":["http://www.mendeley.com/documents/?uuid=9a9fff17-9d26-46db-bd94-d809e1def180"]}],"mendeley":{"formattedCitation":"(Ramdeen et al., 2007)","plainTextFormattedCitation":"(Ramdeen et al., 2007)","previouslyFormattedCitation":"(Ramdeen et al., 2007)"},"properties":{"noteIndex":0},"schema":"https://github.com/citation-style-language/schema/raw/master/csl-citation.json"}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(Ramdeen et al., 2007)</w:t>
      </w:r>
      <w:r w:rsidRPr="00E7441B">
        <w:rPr>
          <w:rFonts w:eastAsia="Calibri" w:cs="Times New Roman"/>
          <w:szCs w:val="24"/>
        </w:rPr>
        <w:fldChar w:fldCharType="end"/>
      </w:r>
      <w:r w:rsidRPr="00E7441B">
        <w:rPr>
          <w:rFonts w:eastAsia="Calibri" w:cs="Times New Roman"/>
          <w:szCs w:val="24"/>
        </w:rPr>
        <w:t>.</w:t>
      </w:r>
    </w:p>
    <w:p w14:paraId="29152567" w14:textId="7A790716" w:rsidR="00084F66" w:rsidRPr="00E7441B" w:rsidRDefault="00F344C6" w:rsidP="00E7441B">
      <w:pPr>
        <w:spacing w:line="360" w:lineRule="auto"/>
        <w:rPr>
          <w:rFonts w:eastAsia="Calibri" w:cs="Times New Roman"/>
          <w:szCs w:val="24"/>
        </w:rPr>
      </w:pPr>
      <w:r w:rsidRPr="00E7441B">
        <w:rPr>
          <w:rFonts w:eastAsia="Calibri" w:cs="Times New Roman"/>
          <w:szCs w:val="24"/>
        </w:rPr>
        <w:t xml:space="preserve">Prevention of food and service costs can be achieved through Forecasting and managing customers demand for breakfast using multiple regression analysis are used to improve the accuracy of meals and staffing forecast, by forecasting breakfast covers and using the average breakfast check, the restaurant was able to establish stronger internal control over cash collection and reduction in errors, employees who are directly involved in food and service experience with the customers are encouraged to identify problems before they occur </w:t>
      </w:r>
      <w:r w:rsidRPr="00E7441B">
        <w:rPr>
          <w:rFonts w:eastAsia="Calibri" w:cs="Times New Roman"/>
          <w:szCs w:val="24"/>
        </w:rPr>
        <w:fldChar w:fldCharType="begin" w:fldLock="1"/>
      </w:r>
      <w:r w:rsidRPr="00E7441B">
        <w:rPr>
          <w:rFonts w:eastAsia="Calibri" w:cs="Times New Roman"/>
          <w:szCs w:val="24"/>
        </w:rPr>
        <w:instrText>ADDIN CSL_CITATION {"citationItems":[{"id":"ITEM-1","itemData":{"DOI":"10.1108/09596110710747625","ISSN":"09596119","abstract":"Purpose - The objective of this research is to apply the cost of quality (COQ) concepts in a hotel restaurant environment using the PAF (prevention, appraisal, and failure costs) model. Then use the percentage of sales approach to evaluate the significance of the COQ measures in the PAF model. Design/methodology/approach - This research involved reviewing available literature on the COQ framework. Then through the process of interviews and secondary data collection, an analysis of the COQ measures in the PAF model was accomplished. Findings - While researchers suggested that the COQ should be 2 to 4 percent of sales, the actual findings were 12 to 16 percent over a two-year period. These findings help the restaurant quality management team to reevaluate the quality of food and services, and provide justification for more investment in prevention activities. Practical implications - The practical implication from this study was that an investment in prevention activities in the PAF model for the restaurant did lead to reduction in failure costs (internal and external) and appraisal costs. Originality/value - This study demonstrates that the COQ measures used in the PAF model can improve the quality of food and services provided to the restaurant customers, and therefore, result in improvement in overall profitability. © Emerald Group Publishing Limited.","author":[{"dropping-particle":"","family":"Ramdeen","given":"Collin","non-dropping-particle":"","parse-names":false,"suffix":""},{"dropping-particle":"","family":"Santos","given":"Jocelina","non-dropping-particle":"","parse-names":false,"suffix":""},{"dropping-particle":"","family":"Chatfield","given":"Hyun Kyung","non-dropping-particle":"","parse-names":false,"suffix":""}],"container-title":"International Journal of Contemporary Hospitality Management","id":"ITEM-1","issue":"4","issued":{"date-parts":[["2007"]]},"page":"286-295","title":"Measuring the cost of quality in a hotel restaurant operation","type":"article-journal","volume":"19"},"uris":["http://www.mendeley.com/documents/?uuid=9a9fff17-9d26-46db-bd94-d809e1def180"]}],"mendeley":{"formattedCitation":"(Ramdeen et al., 2007)","plainTextFormattedCitation":"(Ramdeen et al., 2007)","previouslyFormattedCitation":"(Ramdeen et al., 2007)"},"properties":{"noteIndex":0},"schema":"https://github.com/citation-style-language/schema/raw/master/csl-citation.json"}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(Ramdeen et al., 2007)</w:t>
      </w:r>
      <w:r w:rsidRPr="00E7441B">
        <w:rPr>
          <w:rFonts w:eastAsia="Calibri" w:cs="Times New Roman"/>
          <w:szCs w:val="24"/>
        </w:rPr>
        <w:fldChar w:fldCharType="end"/>
      </w:r>
      <w:r w:rsidRPr="00E7441B">
        <w:rPr>
          <w:rFonts w:eastAsia="Calibri" w:cs="Times New Roman"/>
          <w:szCs w:val="24"/>
        </w:rPr>
        <w:t>.</w:t>
      </w:r>
      <w:r w:rsidR="000F5395" w:rsidRPr="00E7441B">
        <w:rPr>
          <w:rFonts w:eastAsia="Calibri" w:cs="Times New Roman"/>
          <w:szCs w:val="24"/>
        </w:rPr>
        <w:t xml:space="preserve"> </w:t>
      </w:r>
      <w:r w:rsidRPr="00E7441B">
        <w:rPr>
          <w:rFonts w:eastAsia="Calibri" w:cs="Times New Roman"/>
          <w:szCs w:val="24"/>
        </w:rPr>
        <w:t>Extensive training of employees both at the front and back of the restaurant was done to enhance the entire customer experience, managers used simulations and role</w:t>
      </w:r>
      <w:r w:rsidR="000F5395" w:rsidRPr="00E7441B">
        <w:rPr>
          <w:rFonts w:eastAsia="Calibri" w:cs="Times New Roman"/>
          <w:szCs w:val="24"/>
        </w:rPr>
        <w:t>-</w:t>
      </w:r>
      <w:r w:rsidRPr="00E7441B">
        <w:rPr>
          <w:rFonts w:eastAsia="Calibri" w:cs="Times New Roman"/>
          <w:szCs w:val="24"/>
        </w:rPr>
        <w:t xml:space="preserve">play to help employees take a more proactive approach to identify all types of foodservice failures along with effective recovery strategies, the advance quality planning team consisting of the controller, food and beverage director, executive chef, restaurant managers and purchasing manager established action plans to ensure that failure does not materialize </w:t>
      </w:r>
      <w:r w:rsidRPr="00E7441B">
        <w:rPr>
          <w:rFonts w:eastAsia="Calibri" w:cs="Times New Roman"/>
          <w:szCs w:val="24"/>
        </w:rPr>
        <w:fldChar w:fldCharType="begin" w:fldLock="1"/>
      </w:r>
      <w:r w:rsidRPr="00E7441B">
        <w:rPr>
          <w:rFonts w:eastAsia="Calibri" w:cs="Times New Roman"/>
          <w:szCs w:val="24"/>
        </w:rPr>
        <w:instrText>ADDIN CSL_CITATION {"citationItems":[{"id":"ITEM-1","itemData":{"DOI":"10.1108/09596110710747625","ISSN":"09596119","abstract":"Purpose - The objective of this research is to apply the cost of quality (COQ) concepts in a hotel restaurant environment using the PAF (prevention, appraisal, and failure costs) model. Then use the percentage of sales approach to evaluate the significance of the COQ measures in the PAF model. Design/methodology/approach - This research involved reviewing available literature on the COQ framework. Then through the process of interviews and secondary data collection, an analysis of the COQ measures in the PAF model was accomplished. Findings - While researchers suggested that the COQ should be 2 to 4 percent of sales, the actual findings were 12 to 16 percent over a two-year period. These findings help the restaurant quality management team to reevaluate the quality of food and services, and provide justification for more investment in prevention activities. Practical implications - The practical implication from this study was that an investment in prevention activities in the PAF model for the restaurant did lead to reduction in failure costs (internal and external) and appraisal costs. Originality/value - This study demonstrates that the COQ measures used in the PAF model can improve the quality of food and services provided to the restaurant customers, and therefore, result in improvement in overall profitability. © Emerald Group Publishing Limited.","author":[{"dropping-particle":"","family":"Ramdeen","given":"Collin","non-dropping-particle":"","parse-names":false,"suffix":""},{"dropping-particle":"","family":"Santos","given":"Jocelina","non-dropping-particle":"","parse-names":false,"suffix":""},{"dropping-particle":"","family":"Chatfield","given":"Hyun Kyung","non-dropping-particle":"","parse-names":false,"suffix":""}],"container-title":"International Journal of Contemporary Hospitality Management","id":"ITEM-1","issue":"4","issued":{"date-parts":[["2007"]]},"page":"286-295","title":"Measuring the cost of quality in a hotel restaurant operation","type":"article-journal","volume":"19"},"uris":["http://www.mendeley.com/documents/?uuid=9a9fff17-9d26-46db-bd94-d809e1def180"]}],"mendeley":{"formattedCitation":"(Ramdeen et al., 2007)","plainTextFormattedCitation":"(Ramdeen et al., 2007)","previouslyFormattedCitation":"(Ramdeen et al., 2007)"},"properties":{"noteIndex":0},"schema":"https://github.com/citation-style-language/schema/raw/master/csl-citation.json"}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(Ramdeen et al., 2007)</w:t>
      </w:r>
      <w:r w:rsidRPr="00E7441B">
        <w:rPr>
          <w:rFonts w:eastAsia="Calibri" w:cs="Times New Roman"/>
          <w:szCs w:val="24"/>
        </w:rPr>
        <w:fldChar w:fldCharType="end"/>
      </w:r>
      <w:r w:rsidRPr="00E7441B">
        <w:rPr>
          <w:rFonts w:eastAsia="Calibri" w:cs="Times New Roman"/>
          <w:szCs w:val="24"/>
        </w:rPr>
        <w:t xml:space="preserve">. Further costs of hiring and developing new employees can be reduced if loyal and talented employees are retained for longer periods through continuous career development </w:t>
      </w:r>
      <w:r w:rsidRPr="00E7441B">
        <w:rPr>
          <w:rFonts w:eastAsia="Calibri" w:cs="Times New Roman"/>
          <w:szCs w:val="24"/>
        </w:rPr>
        <w:fldChar w:fldCharType="begin" w:fldLock="1"/>
      </w:r>
      <w:r w:rsidRPr="00E7441B">
        <w:rPr>
          <w:rFonts w:eastAsia="Calibri" w:cs="Times New Roman"/>
          <w:szCs w:val="24"/>
        </w:rPr>
        <w:instrText>ADDIN CSL_CITATION {"citationItems":[{"id":"ITEM-1","itemData":{"abstract":"Employee retention can be measured quite accurately with the actual\nnumber of years that employees have worked in an organisation. This\nstudy investigates relationships between hotel employees' length of\nservice and responses to individual variables explaining employee\nretention factors. A structured questionnaire survey of 217 hotel\nemployees in Cape Town, South Africa was used to obtain information that\nwere subjected to bivariate and multivariate analyses. Key results show\nthat the employees who have worked longer in the hotel have particular\ncharacteristics: they perceive that working hours in the hotel do not\ninfringe on their personal quality time with friends; they perceive it\nwill be difficult for them to leave the hotel; they want to remain in\nthe hotel for a long time; and quite interestingly, they perceive they\ndo not receive continuous training in the hotel. Further costs of hiring\nand developing new employees can be reduced if loyal and talented\nemployees are retained for longer periods through continuous career\ndevelopment. This study is of particular interest to the hotel sector\nmanagement, as it is focussed on retaining those staff who really want\nto build a career in the hospitality industry.","author":[{"dropping-particle":"","family":"Ezeuduji","given":"Ikechukwu O","non-dropping-particle":"","parse-names":false,"suffix":""},{"dropping-particle":"","family":"Mbane","given":"Thandokazi Lulu","non-dropping-particle":"","parse-names":false,"suffix":""}],"container-title":"Proceedings of the International Conference on Education, Psychology, and Social Sciences (Iceps 2017)","id":"ITEM-1","issue":"2","issued":{"date-parts":[["2017"]]},"page":"181-190","title":"Investigating employees' length of service and employee retention factors: Hotels in Cape Town, South Africa","type":"article-journal","volume":"13"},"uris":["http://www.mendeley.com/documents/?uuid=82f32762-1ac8-4620-9300-1dd0082eab6c"]}],"mendeley":{"formattedCitation":"(Ezeuduji &amp; Mbane, 2017)","plainTextFormattedCitation":"(Ezeuduji &amp; Mbane, 2017)","previouslyFormattedCitation":"(Ezeuduji &amp; Mbane, 2017)"},"properties":{"noteIndex":0},"schema":"https://github.com/citation-style-language/schema/raw/master/csl-citation.json"}</w:instrText>
      </w:r>
      <w:r w:rsidRPr="00E7441B">
        <w:rPr>
          <w:rFonts w:eastAsia="Calibri" w:cs="Times New Roman"/>
          <w:szCs w:val="24"/>
        </w:rPr>
        <w:fldChar w:fldCharType="separate"/>
      </w:r>
      <w:r w:rsidRPr="00E7441B">
        <w:rPr>
          <w:rFonts w:eastAsia="Calibri" w:cs="Times New Roman"/>
          <w:noProof/>
          <w:szCs w:val="24"/>
        </w:rPr>
        <w:t>(Ezeuduji &amp; Mbane, 2017)</w:t>
      </w:r>
      <w:r w:rsidRPr="00E7441B">
        <w:rPr>
          <w:rFonts w:eastAsia="Calibri" w:cs="Times New Roman"/>
          <w:szCs w:val="24"/>
        </w:rPr>
        <w:fldChar w:fldCharType="end"/>
      </w:r>
      <w:r w:rsidRPr="00E7441B">
        <w:rPr>
          <w:rFonts w:eastAsia="Calibri" w:cs="Times New Roman"/>
          <w:szCs w:val="24"/>
        </w:rPr>
        <w:t>.</w:t>
      </w:r>
    </w:p>
    <w:p w14:paraId="37D40BD9" w14:textId="3A95F5D7" w:rsidR="005F6909" w:rsidRPr="00E7441B" w:rsidRDefault="005F6909" w:rsidP="00E7441B">
      <w:pPr>
        <w:pStyle w:val="Heading2"/>
        <w:numPr>
          <w:ilvl w:val="1"/>
          <w:numId w:val="6"/>
        </w:numPr>
      </w:pPr>
      <w:bookmarkStart w:id="65" w:name="_Toc68026267"/>
      <w:r w:rsidRPr="00E7441B">
        <w:t>Research Gap</w:t>
      </w:r>
      <w:bookmarkEnd w:id="65"/>
    </w:p>
    <w:p w14:paraId="171C03FD" w14:textId="53969666" w:rsidR="00984FDB" w:rsidRPr="00E7441B" w:rsidRDefault="00984FDB" w:rsidP="00E7441B">
      <w:pPr>
        <w:spacing w:line="360" w:lineRule="auto"/>
        <w:rPr>
          <w:rFonts w:cs="Times New Roman"/>
          <w:szCs w:val="24"/>
        </w:rPr>
      </w:pPr>
      <w:r w:rsidRPr="00E7441B">
        <w:rPr>
          <w:rFonts w:cs="Times New Roman"/>
          <w:szCs w:val="24"/>
        </w:rPr>
        <w:t>My research area is an area that has not been covered widely</w:t>
      </w:r>
      <w:r w:rsidR="00EC701A" w:rsidRPr="00E7441B">
        <w:rPr>
          <w:rFonts w:cs="Times New Roman"/>
          <w:szCs w:val="24"/>
        </w:rPr>
        <w:t xml:space="preserve"> due</w:t>
      </w:r>
      <w:r w:rsidRPr="00E7441B">
        <w:rPr>
          <w:rFonts w:cs="Times New Roman"/>
          <w:szCs w:val="24"/>
        </w:rPr>
        <w:t xml:space="preserve"> to the changing dynamics in the COVID-19 Pandemic, the uncertainty around </w:t>
      </w:r>
      <w:r w:rsidR="00EC701A" w:rsidRPr="00E7441B">
        <w:rPr>
          <w:rFonts w:cs="Times New Roman"/>
          <w:szCs w:val="24"/>
        </w:rPr>
        <w:t>the disease</w:t>
      </w:r>
      <w:r w:rsidR="009C46FD" w:rsidRPr="00E7441B">
        <w:rPr>
          <w:rFonts w:cs="Times New Roman"/>
          <w:szCs w:val="24"/>
        </w:rPr>
        <w:t>,</w:t>
      </w:r>
      <w:r w:rsidR="00EC701A" w:rsidRPr="00E7441B">
        <w:rPr>
          <w:rFonts w:cs="Times New Roman"/>
          <w:szCs w:val="24"/>
        </w:rPr>
        <w:t xml:space="preserve"> and</w:t>
      </w:r>
      <w:r w:rsidRPr="00E7441B">
        <w:rPr>
          <w:rFonts w:cs="Times New Roman"/>
          <w:szCs w:val="24"/>
        </w:rPr>
        <w:t xml:space="preserve"> the search for a vaccine to get everything back to normalcy. The biggest challenge I had was accessing the required information as it is an area that has not been covered in depth. The Pandemic came about unexpectedly. More study is being and should be done around </w:t>
      </w:r>
      <w:r w:rsidR="00AE1E52" w:rsidRPr="00E7441B">
        <w:rPr>
          <w:rFonts w:cs="Times New Roman"/>
          <w:szCs w:val="24"/>
        </w:rPr>
        <w:t xml:space="preserve">the </w:t>
      </w:r>
      <w:r w:rsidRPr="00E7441B">
        <w:rPr>
          <w:rFonts w:cs="Times New Roman"/>
          <w:szCs w:val="24"/>
        </w:rPr>
        <w:t>recovery of the Hotels post the Pandemic.</w:t>
      </w:r>
    </w:p>
    <w:p w14:paraId="47D38881" w14:textId="19289FEC" w:rsidR="00984FDB" w:rsidRPr="00E7441B" w:rsidRDefault="00984FDB" w:rsidP="00E7441B">
      <w:pPr>
        <w:spacing w:line="360" w:lineRule="auto"/>
        <w:rPr>
          <w:rFonts w:cs="Times New Roman"/>
          <w:szCs w:val="24"/>
        </w:rPr>
      </w:pPr>
    </w:p>
    <w:p w14:paraId="468BD928" w14:textId="7E16A4C0" w:rsidR="00984FDB" w:rsidRPr="00E7441B" w:rsidRDefault="00984FDB" w:rsidP="00E7441B">
      <w:pPr>
        <w:spacing w:line="360" w:lineRule="auto"/>
        <w:rPr>
          <w:rFonts w:cs="Times New Roman"/>
          <w:szCs w:val="24"/>
        </w:rPr>
      </w:pPr>
    </w:p>
    <w:p w14:paraId="45BB560E" w14:textId="3EE13E1D" w:rsidR="00984FDB" w:rsidRPr="00E7441B" w:rsidRDefault="00984FDB" w:rsidP="00E7441B">
      <w:pPr>
        <w:spacing w:line="360" w:lineRule="auto"/>
        <w:rPr>
          <w:rFonts w:cs="Times New Roman"/>
          <w:szCs w:val="24"/>
        </w:rPr>
      </w:pPr>
    </w:p>
    <w:p w14:paraId="7F216EA6" w14:textId="77777777" w:rsidR="00E85AF4" w:rsidRPr="00E7441B" w:rsidRDefault="00E85AF4" w:rsidP="00E7441B">
      <w:pPr>
        <w:spacing w:line="360" w:lineRule="auto"/>
        <w:rPr>
          <w:rFonts w:cs="Times New Roman"/>
          <w:szCs w:val="24"/>
        </w:rPr>
      </w:pPr>
    </w:p>
    <w:p w14:paraId="2289B1D1" w14:textId="29808CF6" w:rsidR="00635E2E" w:rsidRPr="00E7441B" w:rsidRDefault="000D604D" w:rsidP="00E7441B">
      <w:pPr>
        <w:pStyle w:val="Heading2"/>
        <w:numPr>
          <w:ilvl w:val="1"/>
          <w:numId w:val="6"/>
        </w:numPr>
      </w:pPr>
      <w:bookmarkStart w:id="66" w:name="_Toc68026268"/>
      <w:r w:rsidRPr="00E7441B">
        <w:rPr>
          <w:noProof/>
        </w:rPr>
        <mc:AlternateContent>
          <mc:Choice Requires="wps">
            <w:drawing>
              <wp:anchor distT="0" distB="0" distL="114300" distR="114300" simplePos="0" relativeHeight="251663360" behindDoc="0" locked="0" layoutInCell="1" allowOverlap="1" wp14:anchorId="5832D399" wp14:editId="5B9660E0">
                <wp:simplePos x="0" y="0"/>
                <wp:positionH relativeFrom="margin">
                  <wp:align>center</wp:align>
                </wp:positionH>
                <wp:positionV relativeFrom="paragraph">
                  <wp:posOffset>0</wp:posOffset>
                </wp:positionV>
                <wp:extent cx="2486660" cy="2440940"/>
                <wp:effectExtent l="0" t="0" r="27940" b="16510"/>
                <wp:wrapSquare wrapText="bothSides"/>
                <wp:docPr id="7" name="Rectangle: Rounded Corners 7"/>
                <wp:cNvGraphicFramePr/>
                <a:graphic xmlns:a="http://schemas.openxmlformats.org/drawingml/2006/main">
                  <a:graphicData uri="http://schemas.microsoft.com/office/word/2010/wordprocessingShape">
                    <wps:wsp>
                      <wps:cNvSpPr/>
                      <wps:spPr>
                        <a:xfrm>
                          <a:off x="0" y="0"/>
                          <a:ext cx="2486660" cy="244094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5B1C28" w14:textId="31839694" w:rsidR="000768A1" w:rsidRDefault="000768A1" w:rsidP="00521F8A">
                            <w:pPr>
                              <w:pStyle w:val="ListParagraph"/>
                              <w:numPr>
                                <w:ilvl w:val="0"/>
                                <w:numId w:val="3"/>
                              </w:numPr>
                              <w:jc w:val="center"/>
                              <w:rPr>
                                <w:rFonts w:cs="Times New Roman"/>
                                <w:szCs w:val="24"/>
                              </w:rPr>
                            </w:pPr>
                            <w:r>
                              <w:rPr>
                                <w:rFonts w:cs="Times New Roman"/>
                                <w:szCs w:val="24"/>
                              </w:rPr>
                              <w:t>Health and safety measures at the front office</w:t>
                            </w:r>
                          </w:p>
                          <w:p w14:paraId="20347FFD" w14:textId="5C918E7C" w:rsidR="000768A1" w:rsidRDefault="000768A1" w:rsidP="00521F8A">
                            <w:pPr>
                              <w:pStyle w:val="ListParagraph"/>
                              <w:numPr>
                                <w:ilvl w:val="0"/>
                                <w:numId w:val="3"/>
                              </w:numPr>
                              <w:jc w:val="center"/>
                              <w:rPr>
                                <w:rFonts w:cs="Times New Roman"/>
                                <w:szCs w:val="24"/>
                              </w:rPr>
                            </w:pPr>
                            <w:r>
                              <w:rPr>
                                <w:rFonts w:cs="Times New Roman"/>
                                <w:szCs w:val="24"/>
                              </w:rPr>
                              <w:t>Health and safety initiatives at F&amp;B Service</w:t>
                            </w:r>
                          </w:p>
                          <w:p w14:paraId="5714215C" w14:textId="6F70CC69" w:rsidR="000768A1" w:rsidRDefault="000768A1" w:rsidP="00521F8A">
                            <w:pPr>
                              <w:pStyle w:val="ListParagraph"/>
                              <w:numPr>
                                <w:ilvl w:val="0"/>
                                <w:numId w:val="3"/>
                              </w:numPr>
                              <w:jc w:val="center"/>
                              <w:rPr>
                                <w:rFonts w:cs="Times New Roman"/>
                                <w:szCs w:val="24"/>
                              </w:rPr>
                            </w:pPr>
                            <w:r>
                              <w:rPr>
                                <w:rFonts w:cs="Times New Roman"/>
                                <w:szCs w:val="24"/>
                              </w:rPr>
                              <w:t>Health and safety measures in F&amp;B Production</w:t>
                            </w:r>
                          </w:p>
                          <w:p w14:paraId="14694188" w14:textId="2F512DE8" w:rsidR="000768A1" w:rsidRDefault="000768A1" w:rsidP="00521F8A">
                            <w:pPr>
                              <w:pStyle w:val="ListParagraph"/>
                              <w:numPr>
                                <w:ilvl w:val="0"/>
                                <w:numId w:val="3"/>
                              </w:numPr>
                              <w:jc w:val="center"/>
                              <w:rPr>
                                <w:rFonts w:cs="Times New Roman"/>
                                <w:szCs w:val="24"/>
                              </w:rPr>
                            </w:pPr>
                            <w:r>
                              <w:rPr>
                                <w:rFonts w:cs="Times New Roman"/>
                                <w:szCs w:val="24"/>
                              </w:rPr>
                              <w:t>Health and safety initiatives in House Keeping</w:t>
                            </w:r>
                          </w:p>
                          <w:p w14:paraId="671704D0" w14:textId="77777777" w:rsidR="000768A1" w:rsidRPr="00CE2E5F" w:rsidRDefault="000768A1" w:rsidP="00CE2E5F">
                            <w:pPr>
                              <w:jc w:val="center"/>
                              <w:rPr>
                                <w:rFonts w:cs="Times New Roman"/>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832D399" id="Rectangle: Rounded Corners 7" o:spid="_x0000_s1026" style="position:absolute;left:0;text-align:left;margin-left:0;margin-top:0;width:195.8pt;height:192.2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" fillcolor="white [3201]" strokecolor="black [3213]" strokeweight="1pt">
                <v:stroke joinstyle="miter"/>
                <v:textbox>
                  <w:txbxContent>
                    <w:p w14:paraId="7C5B1C28" w14:textId="31839694" w:rsidR="000768A1" w:rsidRDefault="000768A1" w:rsidP="00521F8A">
                      <w:pPr>
                        <w:pStyle w:val="ListParagraph"/>
                        <w:numPr>
                          <w:ilvl w:val="0"/>
                          <w:numId w:val="3"/>
                        </w:numPr>
                        <w:jc w:val="center"/>
                        <w:rPr>
                          <w:rFonts w:cs="Times New Roman"/>
                          <w:szCs w:val="24"/>
                        </w:rPr>
                      </w:pPr>
                      <w:r>
                        <w:rPr>
                          <w:rFonts w:cs="Times New Roman"/>
                          <w:szCs w:val="24"/>
                        </w:rPr>
                        <w:t>Health and safety measures at the front office</w:t>
                      </w:r>
                    </w:p>
                    <w:p w14:paraId="20347FFD" w14:textId="5C918E7C" w:rsidR="000768A1" w:rsidRDefault="000768A1" w:rsidP="00521F8A">
                      <w:pPr>
                        <w:pStyle w:val="ListParagraph"/>
                        <w:numPr>
                          <w:ilvl w:val="0"/>
                          <w:numId w:val="3"/>
                        </w:numPr>
                        <w:jc w:val="center"/>
                        <w:rPr>
                          <w:rFonts w:cs="Times New Roman"/>
                          <w:szCs w:val="24"/>
                        </w:rPr>
                      </w:pPr>
                      <w:r>
                        <w:rPr>
                          <w:rFonts w:cs="Times New Roman"/>
                          <w:szCs w:val="24"/>
                        </w:rPr>
                        <w:t>Health and safety initiatives at F&amp;B Service</w:t>
                      </w:r>
                    </w:p>
                    <w:p w14:paraId="5714215C" w14:textId="6F70CC69" w:rsidR="000768A1" w:rsidRDefault="000768A1" w:rsidP="00521F8A">
                      <w:pPr>
                        <w:pStyle w:val="ListParagraph"/>
                        <w:numPr>
                          <w:ilvl w:val="0"/>
                          <w:numId w:val="3"/>
                        </w:numPr>
                        <w:jc w:val="center"/>
                        <w:rPr>
                          <w:rFonts w:cs="Times New Roman"/>
                          <w:szCs w:val="24"/>
                        </w:rPr>
                      </w:pPr>
                      <w:r>
                        <w:rPr>
                          <w:rFonts w:cs="Times New Roman"/>
                          <w:szCs w:val="24"/>
                        </w:rPr>
                        <w:t>Health and safety measures in F&amp;B Production</w:t>
                      </w:r>
                    </w:p>
                    <w:p w14:paraId="14694188" w14:textId="2F512DE8" w:rsidR="000768A1" w:rsidRDefault="000768A1" w:rsidP="00521F8A">
                      <w:pPr>
                        <w:pStyle w:val="ListParagraph"/>
                        <w:numPr>
                          <w:ilvl w:val="0"/>
                          <w:numId w:val="3"/>
                        </w:numPr>
                        <w:jc w:val="center"/>
                        <w:rPr>
                          <w:rFonts w:cs="Times New Roman"/>
                          <w:szCs w:val="24"/>
                        </w:rPr>
                      </w:pPr>
                      <w:r>
                        <w:rPr>
                          <w:rFonts w:cs="Times New Roman"/>
                          <w:szCs w:val="24"/>
                        </w:rPr>
                        <w:t>Health and safety initiatives in House Keeping</w:t>
                      </w:r>
                    </w:p>
                    <w:p w14:paraId="671704D0" w14:textId="77777777" w:rsidR="000768A1" w:rsidRPr="00CE2E5F" w:rsidRDefault="000768A1" w:rsidP="00CE2E5F">
                      <w:pPr>
                        <w:jc w:val="center"/>
                        <w:rPr>
                          <w:rFonts w:cs="Times New Roman"/>
                          <w:szCs w:val="24"/>
                        </w:rPr>
                      </w:pPr>
                    </w:p>
                  </w:txbxContent>
                </v:textbox>
                <w10:wrap type="square" anchorx="margin"/>
              </v:roundrect>
            </w:pict>
          </mc:Fallback>
        </mc:AlternateContent>
      </w:r>
      <w:r w:rsidR="00984FDB" w:rsidRPr="00E7441B">
        <w:t>Conceptual framework</w:t>
      </w:r>
      <w:bookmarkEnd w:id="66"/>
    </w:p>
    <w:p w14:paraId="43AC9215" w14:textId="787B7248" w:rsidR="004E6283" w:rsidRPr="00E7441B" w:rsidRDefault="004E6283" w:rsidP="00E7441B">
      <w:pPr>
        <w:spacing w:line="360" w:lineRule="auto"/>
        <w:rPr>
          <w:rFonts w:cs="Times New Roman"/>
          <w:szCs w:val="24"/>
        </w:rPr>
      </w:pPr>
    </w:p>
    <w:p w14:paraId="6A5D6737" w14:textId="52F03F70" w:rsidR="00984FDB" w:rsidRPr="00E7441B" w:rsidRDefault="00984FDB" w:rsidP="00E7441B">
      <w:pPr>
        <w:spacing w:line="360" w:lineRule="auto"/>
        <w:rPr>
          <w:rFonts w:cs="Times New Roman"/>
          <w:szCs w:val="24"/>
        </w:rPr>
      </w:pPr>
    </w:p>
    <w:p w14:paraId="6D213F5D" w14:textId="45277D60" w:rsidR="00635E2E" w:rsidRPr="00E7441B" w:rsidRDefault="00635E2E" w:rsidP="00E7441B">
      <w:pPr>
        <w:spacing w:line="360" w:lineRule="auto"/>
        <w:rPr>
          <w:rFonts w:cs="Times New Roman"/>
          <w:szCs w:val="24"/>
        </w:rPr>
      </w:pPr>
    </w:p>
    <w:p w14:paraId="1E83C9F5" w14:textId="2BD314B1" w:rsidR="007C7E10" w:rsidRPr="00E7441B" w:rsidRDefault="007C7E10" w:rsidP="00E7441B">
      <w:pPr>
        <w:spacing w:line="360" w:lineRule="auto"/>
        <w:rPr>
          <w:rFonts w:cs="Times New Roman"/>
          <w:szCs w:val="24"/>
        </w:rPr>
      </w:pPr>
    </w:p>
    <w:p w14:paraId="58321A34" w14:textId="77777777" w:rsidR="00946F10" w:rsidRPr="00E7441B" w:rsidRDefault="00946F10" w:rsidP="00E7441B">
      <w:pPr>
        <w:spacing w:line="360" w:lineRule="auto"/>
        <w:rPr>
          <w:rFonts w:cs="Times New Roman"/>
          <w:szCs w:val="24"/>
        </w:rPr>
      </w:pPr>
    </w:p>
    <w:p w14:paraId="434459E5" w14:textId="23AF1C7C" w:rsidR="00946F10" w:rsidRPr="00E7441B" w:rsidRDefault="00946F10" w:rsidP="00E7441B">
      <w:pPr>
        <w:spacing w:line="360" w:lineRule="auto"/>
        <w:rPr>
          <w:rFonts w:cs="Times New Roman"/>
          <w:szCs w:val="24"/>
        </w:rPr>
      </w:pPr>
    </w:p>
    <w:p w14:paraId="219CACAA" w14:textId="690CE312" w:rsidR="00913A4B" w:rsidRPr="00E7441B" w:rsidRDefault="00913A4B" w:rsidP="00E7441B">
      <w:pPr>
        <w:spacing w:line="360" w:lineRule="auto"/>
        <w:rPr>
          <w:rFonts w:cs="Times New Roman"/>
          <w:szCs w:val="24"/>
        </w:rPr>
      </w:pPr>
    </w:p>
    <w:p w14:paraId="07F71993" w14:textId="60B2AA02" w:rsidR="00913A4B" w:rsidRPr="00E7441B" w:rsidRDefault="00C57542" w:rsidP="00E7441B">
      <w:pPr>
        <w:spacing w:line="360" w:lineRule="auto"/>
        <w:rPr>
          <w:rFonts w:cs="Times New Roman"/>
          <w:szCs w:val="24"/>
        </w:rPr>
      </w:pPr>
      <w:r w:rsidRPr="00E7441B">
        <w:rPr>
          <w:rFonts w:cs="Times New Roman"/>
          <w:noProof/>
          <w:szCs w:val="24"/>
        </w:rPr>
        <mc:AlternateContent>
          <mc:Choice Requires="wps">
            <w:drawing>
              <wp:anchor distT="0" distB="0" distL="114300" distR="114300" simplePos="0" relativeHeight="251669504" behindDoc="0" locked="0" layoutInCell="1" allowOverlap="1" wp14:anchorId="41310291" wp14:editId="289B4FA6">
                <wp:simplePos x="0" y="0"/>
                <wp:positionH relativeFrom="column">
                  <wp:posOffset>2779776</wp:posOffset>
                </wp:positionH>
                <wp:positionV relativeFrom="paragraph">
                  <wp:posOffset>362458</wp:posOffset>
                </wp:positionV>
                <wp:extent cx="182880" cy="640588"/>
                <wp:effectExtent l="19050" t="19050" r="45720" b="26670"/>
                <wp:wrapNone/>
                <wp:docPr id="13" name="Arrow: Up 13"/>
                <wp:cNvGraphicFramePr/>
                <a:graphic xmlns:a="http://schemas.openxmlformats.org/drawingml/2006/main">
                  <a:graphicData uri="http://schemas.microsoft.com/office/word/2010/wordprocessingShape">
                    <wps:wsp>
                      <wps:cNvSpPr/>
                      <wps:spPr>
                        <a:xfrm>
                          <a:off x="0" y="0"/>
                          <a:ext cx="182880" cy="640588"/>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A6BDB7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13" o:spid="_x0000_s1026" type="#_x0000_t68" style="position:absolute;margin-left:218.9pt;margin-top:28.55pt;width:14.4pt;height:50.4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" adj="3083" fillcolor="black [3200]" strokecolor="black [1600]" strokeweight="1pt"/>
            </w:pict>
          </mc:Fallback>
        </mc:AlternateContent>
      </w:r>
      <w:r w:rsidR="00CE2E5F" w:rsidRPr="00E7441B">
        <w:rPr>
          <w:rFonts w:cs="Times New Roman"/>
          <w:noProof/>
          <w:szCs w:val="24"/>
        </w:rPr>
        <mc:AlternateContent>
          <mc:Choice Requires="wps">
            <w:drawing>
              <wp:anchor distT="0" distB="0" distL="114300" distR="114300" simplePos="0" relativeHeight="251666432" behindDoc="0" locked="0" layoutInCell="1" allowOverlap="1" wp14:anchorId="715457F2" wp14:editId="2D6346C5">
                <wp:simplePos x="0" y="0"/>
                <wp:positionH relativeFrom="column">
                  <wp:posOffset>4572000</wp:posOffset>
                </wp:positionH>
                <wp:positionV relativeFrom="paragraph">
                  <wp:posOffset>143511</wp:posOffset>
                </wp:positionV>
                <wp:extent cx="1636395" cy="2020824"/>
                <wp:effectExtent l="0" t="0" r="20955" b="17780"/>
                <wp:wrapNone/>
                <wp:docPr id="10" name="Rectangle: Rounded Corners 10"/>
                <wp:cNvGraphicFramePr/>
                <a:graphic xmlns:a="http://schemas.openxmlformats.org/drawingml/2006/main">
                  <a:graphicData uri="http://schemas.microsoft.com/office/word/2010/wordprocessingShape">
                    <wps:wsp>
                      <wps:cNvSpPr/>
                      <wps:spPr>
                        <a:xfrm>
                          <a:off x="0" y="0"/>
                          <a:ext cx="1636395" cy="2020824"/>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1860792" w14:textId="232B5280" w:rsidR="000768A1" w:rsidRDefault="000768A1" w:rsidP="00521F8A">
                            <w:pPr>
                              <w:pStyle w:val="ListParagraph"/>
                              <w:numPr>
                                <w:ilvl w:val="0"/>
                                <w:numId w:val="4"/>
                              </w:numPr>
                              <w:jc w:val="center"/>
                            </w:pPr>
                            <w:r>
                              <w:t>Employee management measures</w:t>
                            </w:r>
                          </w:p>
                          <w:p w14:paraId="5008C440" w14:textId="73FF6DCD" w:rsidR="000768A1" w:rsidRDefault="000768A1" w:rsidP="00521F8A">
                            <w:pPr>
                              <w:pStyle w:val="ListParagraph"/>
                              <w:numPr>
                                <w:ilvl w:val="0"/>
                                <w:numId w:val="4"/>
                              </w:numPr>
                              <w:jc w:val="center"/>
                            </w:pPr>
                            <w:r>
                              <w:t>Employee motivation measures</w:t>
                            </w:r>
                          </w:p>
                          <w:p w14:paraId="10EB04FF" w14:textId="61777F5E" w:rsidR="000768A1" w:rsidRDefault="000768A1" w:rsidP="00521F8A">
                            <w:pPr>
                              <w:pStyle w:val="ListParagraph"/>
                              <w:numPr>
                                <w:ilvl w:val="0"/>
                                <w:numId w:val="4"/>
                              </w:numPr>
                              <w:jc w:val="center"/>
                            </w:pPr>
                            <w:r>
                              <w:t>Employee Retention measures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5457F2" id="Rectangle: Rounded Corners 10" o:spid="_x0000_s1027" style="position:absolute;left:0;text-align:left;margin-left:5in;margin-top:11.3pt;width:128.85pt;height:159.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" fillcolor="white [3201]" strokecolor="black [3213]" strokeweight="1pt">
                <v:stroke joinstyle="miter"/>
                <v:textbox>
                  <w:txbxContent>
                    <w:p w14:paraId="61860792" w14:textId="232B5280" w:rsidR="000768A1" w:rsidRDefault="000768A1" w:rsidP="00521F8A">
                      <w:pPr>
                        <w:pStyle w:val="ListParagraph"/>
                        <w:numPr>
                          <w:ilvl w:val="0"/>
                          <w:numId w:val="4"/>
                        </w:numPr>
                        <w:jc w:val="center"/>
                      </w:pPr>
                      <w:r>
                        <w:t>Employee management measures</w:t>
                      </w:r>
                    </w:p>
                    <w:p w14:paraId="5008C440" w14:textId="73FF6DCD" w:rsidR="000768A1" w:rsidRDefault="000768A1" w:rsidP="00521F8A">
                      <w:pPr>
                        <w:pStyle w:val="ListParagraph"/>
                        <w:numPr>
                          <w:ilvl w:val="0"/>
                          <w:numId w:val="4"/>
                        </w:numPr>
                        <w:jc w:val="center"/>
                      </w:pPr>
                      <w:r>
                        <w:t>Employee motivation measures</w:t>
                      </w:r>
                    </w:p>
                    <w:p w14:paraId="10EB04FF" w14:textId="61777F5E" w:rsidR="000768A1" w:rsidRDefault="000768A1" w:rsidP="00521F8A">
                      <w:pPr>
                        <w:pStyle w:val="ListParagraph"/>
                        <w:numPr>
                          <w:ilvl w:val="0"/>
                          <w:numId w:val="4"/>
                        </w:numPr>
                        <w:jc w:val="center"/>
                      </w:pPr>
                      <w:r>
                        <w:t>Employee Retention measures</w:t>
                      </w:r>
                    </w:p>
                  </w:txbxContent>
                </v:textbox>
              </v:roundrect>
            </w:pict>
          </mc:Fallback>
        </mc:AlternateContent>
      </w:r>
    </w:p>
    <w:p w14:paraId="71D493F2" w14:textId="1C8282ED" w:rsidR="00913A4B" w:rsidRPr="00E7441B" w:rsidRDefault="00984FDB" w:rsidP="00E7441B">
      <w:pPr>
        <w:spacing w:line="360" w:lineRule="auto"/>
        <w:rPr>
          <w:rFonts w:cs="Times New Roman"/>
          <w:szCs w:val="24"/>
        </w:rPr>
      </w:pPr>
      <w:r w:rsidRPr="00E7441B">
        <w:rPr>
          <w:rFonts w:cs="Times New Roman"/>
          <w:szCs w:val="24"/>
        </w:rPr>
        <w:t xml:space="preserve">                                                        </w:t>
      </w:r>
    </w:p>
    <w:p w14:paraId="46D70E2B" w14:textId="0376A1D2" w:rsidR="00913A4B" w:rsidRPr="00E7441B" w:rsidRDefault="00C57542" w:rsidP="00E7441B">
      <w:pPr>
        <w:spacing w:line="360" w:lineRule="auto"/>
        <w:rPr>
          <w:rFonts w:cs="Times New Roman"/>
          <w:szCs w:val="24"/>
        </w:rPr>
      </w:pPr>
      <w:r w:rsidRPr="00E7441B">
        <w:rPr>
          <w:rFonts w:cs="Times New Roman"/>
          <w:noProof/>
          <w:szCs w:val="24"/>
        </w:rPr>
        <mc:AlternateContent>
          <mc:Choice Requires="wps">
            <w:drawing>
              <wp:anchor distT="0" distB="0" distL="114300" distR="114300" simplePos="0" relativeHeight="251659264" behindDoc="0" locked="0" layoutInCell="1" allowOverlap="1" wp14:anchorId="6664F8AC" wp14:editId="7F867AF4">
                <wp:simplePos x="0" y="0"/>
                <wp:positionH relativeFrom="column">
                  <wp:posOffset>2240280</wp:posOffset>
                </wp:positionH>
                <wp:positionV relativeFrom="paragraph">
                  <wp:posOffset>283210</wp:posOffset>
                </wp:positionV>
                <wp:extent cx="1664208" cy="832104"/>
                <wp:effectExtent l="0" t="0" r="12700" b="25400"/>
                <wp:wrapNone/>
                <wp:docPr id="1" name="Rectangle 1"/>
                <wp:cNvGraphicFramePr/>
                <a:graphic xmlns:a="http://schemas.openxmlformats.org/drawingml/2006/main">
                  <a:graphicData uri="http://schemas.microsoft.com/office/word/2010/wordprocessingShape">
                    <wps:wsp>
                      <wps:cNvSpPr/>
                      <wps:spPr>
                        <a:xfrm>
                          <a:off x="0" y="0"/>
                          <a:ext cx="1664208" cy="83210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A1027B1" w14:textId="227E2892" w:rsidR="000768A1" w:rsidRDefault="000768A1" w:rsidP="00CE2E5F">
                            <w:pPr>
                              <w:jc w:val="center"/>
                            </w:pPr>
                            <w:r>
                              <w:t>RECOVERY MEASURES IN STAR-RATED HOTELS POST COVID-19 PANDEMIC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4F8AC" id="Rectangle 1" o:spid="_x0000_s1028" style="position:absolute;left:0;text-align:left;margin-left:176.4pt;margin-top:22.3pt;width:131.05pt;height: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" fillcolor="white [3201]" strokecolor="black [3213]" strokeweight="1pt">
                <v:textbox>
                  <w:txbxContent>
                    <w:p w14:paraId="5A1027B1" w14:textId="227E2892" w:rsidR="000768A1" w:rsidRDefault="000768A1" w:rsidP="00CE2E5F">
                      <w:pPr>
                        <w:jc w:val="center"/>
                      </w:pPr>
                      <w:r>
                        <w:t>RECOVERY MEASURES IN STAR-RATED HOTELS POST COVID-19 PANDEMIC</w:t>
                      </w:r>
                    </w:p>
                  </w:txbxContent>
                </v:textbox>
              </v:rect>
            </w:pict>
          </mc:Fallback>
        </mc:AlternateContent>
      </w:r>
    </w:p>
    <w:p w14:paraId="21B2943B" w14:textId="07248C86" w:rsidR="00913A4B" w:rsidRPr="00E7441B" w:rsidRDefault="00C57542" w:rsidP="00E7441B">
      <w:pPr>
        <w:spacing w:line="360" w:lineRule="auto"/>
        <w:rPr>
          <w:rFonts w:cs="Times New Roman"/>
          <w:szCs w:val="24"/>
        </w:rPr>
      </w:pPr>
      <w:r w:rsidRPr="00E7441B">
        <w:rPr>
          <w:rFonts w:cs="Times New Roman"/>
          <w:noProof/>
          <w:szCs w:val="24"/>
        </w:rPr>
        <mc:AlternateContent>
          <mc:Choice Requires="wps">
            <w:drawing>
              <wp:anchor distT="0" distB="0" distL="114300" distR="114300" simplePos="0" relativeHeight="251668480" behindDoc="0" locked="0" layoutInCell="1" allowOverlap="1" wp14:anchorId="202F9566" wp14:editId="2289C7EF">
                <wp:simplePos x="0" y="0"/>
                <wp:positionH relativeFrom="column">
                  <wp:posOffset>3913632</wp:posOffset>
                </wp:positionH>
                <wp:positionV relativeFrom="paragraph">
                  <wp:posOffset>212725</wp:posOffset>
                </wp:positionV>
                <wp:extent cx="630936" cy="182118"/>
                <wp:effectExtent l="0" t="19050" r="36195" b="46990"/>
                <wp:wrapNone/>
                <wp:docPr id="12" name="Arrow: Right 12"/>
                <wp:cNvGraphicFramePr/>
                <a:graphic xmlns:a="http://schemas.openxmlformats.org/drawingml/2006/main">
                  <a:graphicData uri="http://schemas.microsoft.com/office/word/2010/wordprocessingShape">
                    <wps:wsp>
                      <wps:cNvSpPr/>
                      <wps:spPr>
                        <a:xfrm>
                          <a:off x="0" y="0"/>
                          <a:ext cx="630936" cy="182118"/>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4F785DC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2" o:spid="_x0000_s1026" type="#_x0000_t13" style="position:absolute;margin-left:308.15pt;margin-top:16.75pt;width:49.7pt;height:14.3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" adj="18483" fillcolor="black [3200]" strokecolor="black [1600]" strokeweight="1pt"/>
            </w:pict>
          </mc:Fallback>
        </mc:AlternateContent>
      </w:r>
    </w:p>
    <w:p w14:paraId="5D608DA9" w14:textId="41993597" w:rsidR="00913A4B" w:rsidRPr="00E7441B" w:rsidRDefault="00913A4B" w:rsidP="00E7441B">
      <w:pPr>
        <w:spacing w:line="360" w:lineRule="auto"/>
        <w:rPr>
          <w:rFonts w:cs="Times New Roman"/>
          <w:szCs w:val="24"/>
        </w:rPr>
      </w:pPr>
    </w:p>
    <w:p w14:paraId="1B069079" w14:textId="2DA9C36A" w:rsidR="00CE2E5F" w:rsidRPr="00E7441B" w:rsidRDefault="00C70142" w:rsidP="00E7441B">
      <w:pPr>
        <w:spacing w:line="360" w:lineRule="auto"/>
        <w:rPr>
          <w:rFonts w:cs="Times New Roman"/>
          <w:szCs w:val="24"/>
        </w:rPr>
      </w:pPr>
      <w:r w:rsidRPr="00E7441B">
        <w:rPr>
          <w:rFonts w:cs="Times New Roman"/>
          <w:noProof/>
          <w:szCs w:val="24"/>
        </w:rPr>
        <mc:AlternateContent>
          <mc:Choice Requires="wps">
            <w:drawing>
              <wp:anchor distT="0" distB="0" distL="114300" distR="114300" simplePos="0" relativeHeight="251667456" behindDoc="0" locked="0" layoutInCell="1" allowOverlap="1" wp14:anchorId="612BE9FA" wp14:editId="65239DB0">
                <wp:simplePos x="0" y="0"/>
                <wp:positionH relativeFrom="column">
                  <wp:posOffset>2889885</wp:posOffset>
                </wp:positionH>
                <wp:positionV relativeFrom="paragraph">
                  <wp:posOffset>22225</wp:posOffset>
                </wp:positionV>
                <wp:extent cx="172720" cy="721995"/>
                <wp:effectExtent l="19050" t="0" r="17780" b="40005"/>
                <wp:wrapNone/>
                <wp:docPr id="11" name="Arrow: Down 11"/>
                <wp:cNvGraphicFramePr/>
                <a:graphic xmlns:a="http://schemas.openxmlformats.org/drawingml/2006/main">
                  <a:graphicData uri="http://schemas.microsoft.com/office/word/2010/wordprocessingShape">
                    <wps:wsp>
                      <wps:cNvSpPr/>
                      <wps:spPr>
                        <a:xfrm>
                          <a:off x="0" y="0"/>
                          <a:ext cx="172720" cy="72199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9D31C5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1" o:spid="_x0000_s1026" type="#_x0000_t67" style="position:absolute;margin-left:227.55pt;margin-top:1.75pt;width:13.6pt;height:56.8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" adj="19016" fillcolor="black [3200]" strokecolor="black [1600]" strokeweight="1pt"/>
            </w:pict>
          </mc:Fallback>
        </mc:AlternateContent>
      </w:r>
    </w:p>
    <w:p w14:paraId="0DB5B357" w14:textId="5B39A41F" w:rsidR="00CE2E5F" w:rsidRPr="00E7441B" w:rsidRDefault="00CE2E5F" w:rsidP="00E7441B">
      <w:pPr>
        <w:spacing w:line="360" w:lineRule="auto"/>
        <w:rPr>
          <w:rFonts w:cs="Times New Roman"/>
          <w:szCs w:val="24"/>
        </w:rPr>
      </w:pPr>
    </w:p>
    <w:p w14:paraId="39C6FCA2" w14:textId="4D5A27DB" w:rsidR="00CE2E5F" w:rsidRPr="00E7441B" w:rsidRDefault="00C70142" w:rsidP="00E7441B">
      <w:pPr>
        <w:spacing w:line="360" w:lineRule="auto"/>
        <w:rPr>
          <w:rFonts w:cs="Times New Roman"/>
          <w:szCs w:val="24"/>
        </w:rPr>
      </w:pPr>
      <w:r w:rsidRPr="00E7441B">
        <w:rPr>
          <w:rFonts w:cs="Times New Roman"/>
          <w:noProof/>
          <w:szCs w:val="24"/>
        </w:rPr>
        <mc:AlternateContent>
          <mc:Choice Requires="wps">
            <w:drawing>
              <wp:anchor distT="0" distB="0" distL="114300" distR="114300" simplePos="0" relativeHeight="251665408" behindDoc="0" locked="0" layoutInCell="1" allowOverlap="1" wp14:anchorId="12C8D515" wp14:editId="08F56C9A">
                <wp:simplePos x="0" y="0"/>
                <wp:positionH relativeFrom="margin">
                  <wp:align>center</wp:align>
                </wp:positionH>
                <wp:positionV relativeFrom="paragraph">
                  <wp:posOffset>43815</wp:posOffset>
                </wp:positionV>
                <wp:extent cx="1791335" cy="1417193"/>
                <wp:effectExtent l="0" t="0" r="18415" b="12065"/>
                <wp:wrapNone/>
                <wp:docPr id="9" name="Rectangle: Rounded Corners 9"/>
                <wp:cNvGraphicFramePr/>
                <a:graphic xmlns:a="http://schemas.openxmlformats.org/drawingml/2006/main">
                  <a:graphicData uri="http://schemas.microsoft.com/office/word/2010/wordprocessingShape">
                    <wps:wsp>
                      <wps:cNvSpPr/>
                      <wps:spPr>
                        <a:xfrm>
                          <a:off x="0" y="0"/>
                          <a:ext cx="1791335" cy="1417193"/>
                        </a:xfrm>
                        <a:prstGeom prst="round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0A327AD2" w14:textId="03229511" w:rsidR="000768A1" w:rsidRDefault="000768A1" w:rsidP="00521F8A">
                            <w:pPr>
                              <w:pStyle w:val="ListParagraph"/>
                              <w:numPr>
                                <w:ilvl w:val="0"/>
                                <w:numId w:val="5"/>
                              </w:numPr>
                              <w:jc w:val="center"/>
                            </w:pPr>
                            <w:r>
                              <w:t>Government incentives</w:t>
                            </w:r>
                          </w:p>
                          <w:p w14:paraId="60BD624C" w14:textId="6A74AC9D" w:rsidR="000768A1" w:rsidRDefault="000768A1" w:rsidP="00521F8A">
                            <w:pPr>
                              <w:pStyle w:val="ListParagraph"/>
                              <w:numPr>
                                <w:ilvl w:val="0"/>
                                <w:numId w:val="5"/>
                              </w:numPr>
                              <w:jc w:val="center"/>
                            </w:pPr>
                            <w:r>
                              <w:t>Embracing sales strategies</w:t>
                            </w:r>
                          </w:p>
                          <w:p w14:paraId="190EE412" w14:textId="64999AE2" w:rsidR="000768A1" w:rsidRDefault="000768A1" w:rsidP="00521F8A">
                            <w:pPr>
                              <w:pStyle w:val="ListParagraph"/>
                              <w:numPr>
                                <w:ilvl w:val="0"/>
                                <w:numId w:val="5"/>
                              </w:numPr>
                              <w:jc w:val="center"/>
                            </w:pPr>
                            <w:r>
                              <w:t>Lowering costs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C8D515" id="Rectangle: Rounded Corners 9" o:spid="_x0000_s1029" style="position:absolute;left:0;text-align:left;margin-left:0;margin-top:3.45pt;width:141.05pt;height:111.6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" fillcolor="white [3201]" strokecolor="black [3213]" strokeweight="1pt">
                <v:stroke joinstyle="miter"/>
                <v:textbox>
                  <w:txbxContent>
                    <w:p w14:paraId="0A327AD2" w14:textId="03229511" w:rsidR="000768A1" w:rsidRDefault="000768A1" w:rsidP="00521F8A">
                      <w:pPr>
                        <w:pStyle w:val="ListParagraph"/>
                        <w:numPr>
                          <w:ilvl w:val="0"/>
                          <w:numId w:val="5"/>
                        </w:numPr>
                        <w:jc w:val="center"/>
                      </w:pPr>
                      <w:r>
                        <w:t>Government incentives</w:t>
                      </w:r>
                    </w:p>
                    <w:p w14:paraId="60BD624C" w14:textId="6A74AC9D" w:rsidR="000768A1" w:rsidRDefault="000768A1" w:rsidP="00521F8A">
                      <w:pPr>
                        <w:pStyle w:val="ListParagraph"/>
                        <w:numPr>
                          <w:ilvl w:val="0"/>
                          <w:numId w:val="5"/>
                        </w:numPr>
                        <w:jc w:val="center"/>
                      </w:pPr>
                      <w:r>
                        <w:t>Embracing sales strategies</w:t>
                      </w:r>
                    </w:p>
                    <w:p w14:paraId="190EE412" w14:textId="64999AE2" w:rsidR="000768A1" w:rsidRDefault="000768A1" w:rsidP="00521F8A">
                      <w:pPr>
                        <w:pStyle w:val="ListParagraph"/>
                        <w:numPr>
                          <w:ilvl w:val="0"/>
                          <w:numId w:val="5"/>
                        </w:numPr>
                        <w:jc w:val="center"/>
                      </w:pPr>
                      <w:r>
                        <w:t>Lowering costs</w:t>
                      </w:r>
                    </w:p>
                  </w:txbxContent>
                </v:textbox>
                <w10:wrap anchorx="margin"/>
              </v:roundrect>
            </w:pict>
          </mc:Fallback>
        </mc:AlternateContent>
      </w:r>
    </w:p>
    <w:p w14:paraId="401F7CD7" w14:textId="77777777" w:rsidR="00CE2E5F" w:rsidRPr="00E7441B" w:rsidRDefault="00CE2E5F" w:rsidP="00E7441B">
      <w:pPr>
        <w:spacing w:line="360" w:lineRule="auto"/>
        <w:rPr>
          <w:rFonts w:cs="Times New Roman"/>
          <w:szCs w:val="24"/>
        </w:rPr>
      </w:pPr>
    </w:p>
    <w:p w14:paraId="45F8E2FC" w14:textId="77777777" w:rsidR="00CE2E5F" w:rsidRPr="00E7441B" w:rsidRDefault="00CE2E5F" w:rsidP="00E7441B">
      <w:pPr>
        <w:spacing w:line="360" w:lineRule="auto"/>
        <w:rPr>
          <w:rFonts w:cs="Times New Roman"/>
          <w:szCs w:val="24"/>
        </w:rPr>
      </w:pPr>
    </w:p>
    <w:p w14:paraId="4AFF3A6F" w14:textId="77777777" w:rsidR="00CE2E5F" w:rsidRPr="00E7441B" w:rsidRDefault="00CE2E5F" w:rsidP="00E7441B">
      <w:pPr>
        <w:spacing w:line="360" w:lineRule="auto"/>
        <w:rPr>
          <w:rFonts w:cs="Times New Roman"/>
          <w:szCs w:val="24"/>
        </w:rPr>
      </w:pPr>
    </w:p>
    <w:p w14:paraId="6A0342F7" w14:textId="77777777" w:rsidR="00CE2E5F" w:rsidRPr="00E7441B" w:rsidRDefault="00CE2E5F" w:rsidP="00E7441B">
      <w:pPr>
        <w:spacing w:line="360" w:lineRule="auto"/>
        <w:rPr>
          <w:rFonts w:cs="Times New Roman"/>
          <w:szCs w:val="24"/>
        </w:rPr>
      </w:pPr>
    </w:p>
    <w:p w14:paraId="471CF947" w14:textId="60937EC4" w:rsidR="00CE2E5F" w:rsidRPr="00E7441B" w:rsidRDefault="00CE2E5F" w:rsidP="00E7441B">
      <w:pPr>
        <w:keepNext/>
        <w:spacing w:line="360" w:lineRule="auto"/>
        <w:rPr>
          <w:rFonts w:cs="Times New Roman"/>
          <w:b/>
          <w:bCs/>
          <w:szCs w:val="24"/>
        </w:rPr>
      </w:pPr>
    </w:p>
    <w:p w14:paraId="6FE7017C" w14:textId="7CE73AAF" w:rsidR="00CE2E5F" w:rsidRPr="00E7441B" w:rsidRDefault="00E55E48" w:rsidP="00E7441B">
      <w:pPr>
        <w:pStyle w:val="Caption"/>
        <w:spacing w:line="360" w:lineRule="auto"/>
        <w:rPr>
          <w:rFonts w:cs="Times New Roman"/>
          <w:b/>
          <w:bCs/>
          <w:i w:val="0"/>
          <w:iCs w:val="0"/>
          <w:color w:val="auto"/>
          <w:sz w:val="24"/>
          <w:szCs w:val="24"/>
        </w:rPr>
      </w:pPr>
      <w:r w:rsidRPr="00E7441B">
        <w:rPr>
          <w:rFonts w:cs="Times New Roman"/>
          <w:b/>
          <w:bCs/>
          <w:i w:val="0"/>
          <w:iCs w:val="0"/>
          <w:color w:val="auto"/>
          <w:sz w:val="24"/>
          <w:szCs w:val="24"/>
        </w:rPr>
        <w:t xml:space="preserve">Figure </w:t>
      </w:r>
      <w:r w:rsidRPr="00E7441B">
        <w:rPr>
          <w:rFonts w:cs="Times New Roman"/>
          <w:b/>
          <w:bCs/>
          <w:i w:val="0"/>
          <w:iCs w:val="0"/>
          <w:color w:val="auto"/>
          <w:sz w:val="24"/>
          <w:szCs w:val="24"/>
        </w:rPr>
        <w:fldChar w:fldCharType="begin"/>
      </w:r>
      <w:r w:rsidRPr="00E7441B">
        <w:rPr>
          <w:rFonts w:cs="Times New Roman"/>
          <w:b/>
          <w:bCs/>
          <w:i w:val="0"/>
          <w:iCs w:val="0"/>
          <w:color w:val="auto"/>
          <w:sz w:val="24"/>
          <w:szCs w:val="24"/>
        </w:rPr>
        <w:instrText xml:space="preserve"> SEQ Figure \* ARABIC </w:instrText>
      </w:r>
      <w:r w:rsidRPr="00E7441B">
        <w:rPr>
          <w:rFonts w:cs="Times New Roman"/>
          <w:b/>
          <w:bCs/>
          <w:i w:val="0"/>
          <w:iCs w:val="0"/>
          <w:color w:val="auto"/>
          <w:sz w:val="24"/>
          <w:szCs w:val="24"/>
        </w:rPr>
        <w:fldChar w:fldCharType="separate"/>
      </w:r>
      <w:r w:rsidRPr="00E7441B">
        <w:rPr>
          <w:rFonts w:cs="Times New Roman"/>
          <w:b/>
          <w:bCs/>
          <w:i w:val="0"/>
          <w:iCs w:val="0"/>
          <w:noProof/>
          <w:color w:val="auto"/>
          <w:sz w:val="24"/>
          <w:szCs w:val="24"/>
        </w:rPr>
        <w:t>1</w:t>
      </w:r>
      <w:r w:rsidRPr="00E7441B">
        <w:rPr>
          <w:rFonts w:cs="Times New Roman"/>
          <w:b/>
          <w:bCs/>
          <w:i w:val="0"/>
          <w:iCs w:val="0"/>
          <w:color w:val="auto"/>
          <w:sz w:val="24"/>
          <w:szCs w:val="24"/>
        </w:rPr>
        <w:fldChar w:fldCharType="end"/>
      </w:r>
      <w:r w:rsidRPr="00E7441B">
        <w:rPr>
          <w:rFonts w:cs="Times New Roman"/>
          <w:b/>
          <w:bCs/>
          <w:i w:val="0"/>
          <w:iCs w:val="0"/>
          <w:color w:val="auto"/>
          <w:sz w:val="24"/>
          <w:szCs w:val="24"/>
        </w:rPr>
        <w:t>Aconceptual framework on recovery measures in Star-rated hotels in Nairobi post COVID-19 Pandemic</w:t>
      </w:r>
    </w:p>
    <w:p w14:paraId="4D880A76" w14:textId="77777777" w:rsidR="00CE2E5F" w:rsidRPr="00E7441B" w:rsidRDefault="00CE2E5F" w:rsidP="00E7441B">
      <w:pPr>
        <w:spacing w:line="360" w:lineRule="auto"/>
        <w:rPr>
          <w:rFonts w:cs="Times New Roman"/>
          <w:szCs w:val="24"/>
        </w:rPr>
      </w:pPr>
    </w:p>
    <w:p w14:paraId="43170E20" w14:textId="77777777" w:rsidR="00CE2E5F" w:rsidRPr="00D03EC5" w:rsidRDefault="00CE2E5F" w:rsidP="00D03EC5">
      <w:pPr>
        <w:spacing w:line="360" w:lineRule="auto"/>
        <w:rPr>
          <w:rFonts w:cs="Times New Roman"/>
          <w:szCs w:val="24"/>
        </w:rPr>
      </w:pPr>
    </w:p>
    <w:p w14:paraId="078F70C0" w14:textId="77777777" w:rsidR="00F344C6" w:rsidRPr="00D03EC5" w:rsidRDefault="00F344C6" w:rsidP="00EC701A">
      <w:pPr>
        <w:pStyle w:val="Heading1"/>
      </w:pPr>
      <w:bookmarkStart w:id="67" w:name="_Toc68026269"/>
      <w:r w:rsidRPr="00D03EC5">
        <w:t>CHAPTER THREE</w:t>
      </w:r>
      <w:bookmarkEnd w:id="67"/>
    </w:p>
    <w:p w14:paraId="482167E8" w14:textId="3940ADDB" w:rsidR="007E4E02" w:rsidRPr="00D03EC5" w:rsidRDefault="00F344C6" w:rsidP="00EC701A">
      <w:pPr>
        <w:pStyle w:val="Heading1"/>
      </w:pPr>
      <w:bookmarkStart w:id="68" w:name="_Toc68026270"/>
      <w:r w:rsidRPr="00D03EC5">
        <w:t>RESEARCH METHODOLOGY</w:t>
      </w:r>
      <w:bookmarkEnd w:id="68"/>
    </w:p>
    <w:p w14:paraId="0706A0C3" w14:textId="3A36F60F" w:rsidR="00F344C6" w:rsidRPr="00E7441B" w:rsidRDefault="008C4E12" w:rsidP="00E7441B">
      <w:pPr>
        <w:pStyle w:val="Heading2"/>
        <w:numPr>
          <w:ilvl w:val="1"/>
          <w:numId w:val="9"/>
        </w:numPr>
        <w:rPr>
          <w:rStyle w:val="Heading1Char"/>
          <w:rFonts w:cs="Times New Roman"/>
          <w:b/>
          <w:szCs w:val="24"/>
        </w:rPr>
      </w:pPr>
      <w:bookmarkStart w:id="69" w:name="_Toc68026271"/>
      <w:r w:rsidRPr="00E7441B">
        <w:rPr>
          <w:rStyle w:val="Heading1Char"/>
          <w:rFonts w:cs="Times New Roman"/>
          <w:b/>
          <w:szCs w:val="24"/>
        </w:rPr>
        <w:t>R</w:t>
      </w:r>
      <w:r w:rsidR="00F344C6" w:rsidRPr="00E7441B">
        <w:rPr>
          <w:rStyle w:val="Heading1Char"/>
          <w:rFonts w:cs="Times New Roman"/>
          <w:b/>
          <w:szCs w:val="24"/>
        </w:rPr>
        <w:t>esearch design</w:t>
      </w:r>
      <w:bookmarkEnd w:id="69"/>
    </w:p>
    <w:p w14:paraId="714915E8" w14:textId="7E9AC149" w:rsidR="008C4E12" w:rsidRPr="00E7441B" w:rsidRDefault="00DB0303" w:rsidP="00E7441B">
      <w:pPr>
        <w:spacing w:line="360" w:lineRule="auto"/>
        <w:rPr>
          <w:rFonts w:cs="Times New Roman"/>
          <w:szCs w:val="24"/>
        </w:rPr>
      </w:pPr>
      <w:r w:rsidRPr="00E7441B">
        <w:rPr>
          <w:rFonts w:cs="Times New Roman"/>
          <w:szCs w:val="24"/>
        </w:rPr>
        <w:t>The research design used w</w:t>
      </w:r>
      <w:r w:rsidR="00C44FC0">
        <w:rPr>
          <w:rFonts w:cs="Times New Roman"/>
          <w:szCs w:val="24"/>
        </w:rPr>
        <w:t xml:space="preserve">as </w:t>
      </w:r>
      <w:r w:rsidRPr="00E7441B">
        <w:rPr>
          <w:rFonts w:cs="Times New Roman"/>
          <w:szCs w:val="24"/>
        </w:rPr>
        <w:t xml:space="preserve">descriptive research design with the use of </w:t>
      </w:r>
      <w:r w:rsidR="00C44FC0">
        <w:rPr>
          <w:rFonts w:cs="Times New Roman"/>
          <w:szCs w:val="24"/>
        </w:rPr>
        <w:t xml:space="preserve">questionnaires </w:t>
      </w:r>
      <w:r w:rsidRPr="00E7441B">
        <w:rPr>
          <w:rFonts w:cs="Times New Roman"/>
          <w:szCs w:val="24"/>
        </w:rPr>
        <w:t xml:space="preserve">to </w:t>
      </w:r>
      <w:r w:rsidR="00E47E0F" w:rsidRPr="00E7441B">
        <w:rPr>
          <w:rFonts w:cs="Times New Roman"/>
          <w:szCs w:val="24"/>
        </w:rPr>
        <w:t>examine recovery measures in star</w:t>
      </w:r>
      <w:r w:rsidR="004F1205" w:rsidRPr="00E7441B">
        <w:rPr>
          <w:rFonts w:cs="Times New Roman"/>
          <w:szCs w:val="24"/>
        </w:rPr>
        <w:t>-</w:t>
      </w:r>
      <w:r w:rsidR="00E47E0F" w:rsidRPr="00E7441B">
        <w:rPr>
          <w:rFonts w:cs="Times New Roman"/>
          <w:szCs w:val="24"/>
        </w:rPr>
        <w:t>rated hotels in Nairobi POST-COVID -19 Pandemic.</w:t>
      </w:r>
      <w:r w:rsidR="004F1205" w:rsidRPr="00E7441B">
        <w:rPr>
          <w:rFonts w:cs="Times New Roman"/>
          <w:szCs w:val="24"/>
        </w:rPr>
        <w:t xml:space="preserve"> </w:t>
      </w:r>
    </w:p>
    <w:p w14:paraId="28B5F71F" w14:textId="32D9C1CE" w:rsidR="008C4E12" w:rsidRPr="00E7441B" w:rsidRDefault="008C4E12" w:rsidP="00E7441B">
      <w:pPr>
        <w:pStyle w:val="Heading2"/>
        <w:numPr>
          <w:ilvl w:val="1"/>
          <w:numId w:val="9"/>
        </w:numPr>
      </w:pPr>
      <w:bookmarkStart w:id="70" w:name="_Toc68026272"/>
      <w:r w:rsidRPr="00E7441B">
        <w:t>Description of the study area</w:t>
      </w:r>
      <w:bookmarkEnd w:id="70"/>
    </w:p>
    <w:p w14:paraId="33627E4F" w14:textId="3A25EA9D" w:rsidR="00851699" w:rsidRPr="00E7441B" w:rsidRDefault="00EC701A" w:rsidP="00E7441B">
      <w:pPr>
        <w:spacing w:line="360" w:lineRule="auto"/>
        <w:rPr>
          <w:rFonts w:cs="Times New Roman"/>
          <w:szCs w:val="24"/>
        </w:rPr>
      </w:pPr>
      <w:r w:rsidRPr="00E7441B">
        <w:rPr>
          <w:rFonts w:cs="Times New Roman"/>
          <w:szCs w:val="24"/>
        </w:rPr>
        <w:t xml:space="preserve">Nairobi </w:t>
      </w:r>
      <w:r w:rsidR="009C46FD" w:rsidRPr="00E7441B">
        <w:rPr>
          <w:rFonts w:cs="Times New Roman"/>
          <w:szCs w:val="24"/>
        </w:rPr>
        <w:t>C</w:t>
      </w:r>
      <w:r w:rsidRPr="00E7441B">
        <w:rPr>
          <w:rFonts w:cs="Times New Roman"/>
          <w:szCs w:val="24"/>
        </w:rPr>
        <w:t>ounty is Kenya</w:t>
      </w:r>
      <w:r w:rsidR="009C46FD" w:rsidRPr="00E7441B">
        <w:rPr>
          <w:rFonts w:cs="Times New Roman"/>
          <w:szCs w:val="24"/>
        </w:rPr>
        <w:t>’</w:t>
      </w:r>
      <w:r w:rsidRPr="00E7441B">
        <w:rPr>
          <w:rFonts w:cs="Times New Roman"/>
          <w:szCs w:val="24"/>
        </w:rPr>
        <w:t>s capital city</w:t>
      </w:r>
      <w:r w:rsidR="00C27EED" w:rsidRPr="00E7441B">
        <w:rPr>
          <w:rFonts w:cs="Times New Roman"/>
          <w:szCs w:val="24"/>
        </w:rPr>
        <w:t>. Kenya has 47 countie</w:t>
      </w:r>
      <w:r w:rsidR="004A2CAC" w:rsidRPr="00E7441B">
        <w:rPr>
          <w:rFonts w:cs="Times New Roman"/>
          <w:szCs w:val="24"/>
        </w:rPr>
        <w:t>s</w:t>
      </w:r>
      <w:r w:rsidR="00C27EED" w:rsidRPr="00E7441B">
        <w:rPr>
          <w:rFonts w:cs="Times New Roman"/>
          <w:szCs w:val="24"/>
        </w:rPr>
        <w:t xml:space="preserve"> in total and Nairobi is county number 47.</w:t>
      </w:r>
      <w:r w:rsidR="004A2CAC" w:rsidRPr="00E7441B">
        <w:rPr>
          <w:rFonts w:cs="Times New Roman"/>
          <w:szCs w:val="24"/>
        </w:rPr>
        <w:t xml:space="preserve"> </w:t>
      </w:r>
      <w:r w:rsidR="00C27EED" w:rsidRPr="00E7441B">
        <w:rPr>
          <w:rFonts w:cs="Times New Roman"/>
          <w:szCs w:val="24"/>
        </w:rPr>
        <w:t xml:space="preserve">From the Tourism regulatory report, the total number of Hotels ranked as per star ranking </w:t>
      </w:r>
      <w:r w:rsidR="009C46FD" w:rsidRPr="00E7441B">
        <w:rPr>
          <w:rFonts w:cs="Times New Roman"/>
          <w:szCs w:val="24"/>
        </w:rPr>
        <w:t>is</w:t>
      </w:r>
      <w:r w:rsidR="00C27EED" w:rsidRPr="00E7441B">
        <w:rPr>
          <w:rFonts w:cs="Times New Roman"/>
          <w:szCs w:val="24"/>
        </w:rPr>
        <w:t xml:space="preserve"> </w:t>
      </w:r>
      <w:r w:rsidR="004A2CAC" w:rsidRPr="00E7441B">
        <w:rPr>
          <w:rFonts w:cs="Times New Roman"/>
          <w:szCs w:val="24"/>
        </w:rPr>
        <w:t>59, with 56 Hotels located in Nairobi</w:t>
      </w:r>
      <w:r w:rsidR="008C3857" w:rsidRPr="00E7441B">
        <w:rPr>
          <w:rFonts w:cs="Times New Roman"/>
          <w:szCs w:val="24"/>
        </w:rPr>
        <w:t xml:space="preserve"> County</w:t>
      </w:r>
      <w:proofErr w:type="gramStart"/>
      <w:r w:rsidR="008C3857" w:rsidRPr="00E7441B">
        <w:rPr>
          <w:rFonts w:cs="Times New Roman"/>
          <w:szCs w:val="24"/>
        </w:rPr>
        <w:t>. ,</w:t>
      </w:r>
      <w:proofErr w:type="gramEnd"/>
      <w:r w:rsidR="008C3857" w:rsidRPr="00E7441B">
        <w:rPr>
          <w:rFonts w:cs="Times New Roman"/>
          <w:szCs w:val="24"/>
        </w:rPr>
        <w:t xml:space="preserve"> tourism in Kenya, </w:t>
      </w:r>
      <w:r w:rsidR="008C3857" w:rsidRPr="00E7441B">
        <w:rPr>
          <w:rFonts w:cs="Times New Roman"/>
          <w:color w:val="202124"/>
          <w:szCs w:val="24"/>
          <w:shd w:val="clear" w:color="auto" w:fill="FFFFFF"/>
        </w:rPr>
        <w:t>In</w:t>
      </w:r>
      <w:r w:rsidR="004A2CAC" w:rsidRPr="00E7441B">
        <w:rPr>
          <w:rFonts w:cs="Times New Roman"/>
          <w:szCs w:val="24"/>
        </w:rPr>
        <w:t xml:space="preserve"> 2019, global visits to Kenya came to 2,048,334</w:t>
      </w:r>
      <w:r w:rsidR="00AA75F1" w:rsidRPr="00E7441B">
        <w:rPr>
          <w:rFonts w:cs="Times New Roman"/>
          <w:szCs w:val="24"/>
        </w:rPr>
        <w:t xml:space="preserve"> in the year</w:t>
      </w:r>
      <w:r w:rsidR="004A2CAC" w:rsidRPr="00E7441B">
        <w:rPr>
          <w:rFonts w:cs="Times New Roman"/>
          <w:szCs w:val="24"/>
        </w:rPr>
        <w:t xml:space="preserve"> 2019, 1,423,971 to Nairobi, 128,222 to Mombasa. 27,447 tourists entered other airports by ground. Total arrivals in 2018 were registered at 2,025,206</w:t>
      </w:r>
      <w:r w:rsidR="004A2CAC" w:rsidRPr="00E7441B">
        <w:rPr>
          <w:rFonts w:cs="Times New Roman"/>
          <w:b/>
          <w:bCs/>
          <w:szCs w:val="24"/>
        </w:rPr>
        <w:t xml:space="preserve">. </w:t>
      </w:r>
      <w:r w:rsidR="004A2CAC" w:rsidRPr="00E7441B">
        <w:rPr>
          <w:rFonts w:cs="Times New Roman"/>
          <w:szCs w:val="24"/>
        </w:rPr>
        <w:t>Looking at 2009 statistics, Nairobi is a tourist hub as many tourists landed there. 2020 statistics will not be that positive as most countries starting with China imposed lockd</w:t>
      </w:r>
      <w:r w:rsidR="00A00E17" w:rsidRPr="00E7441B">
        <w:rPr>
          <w:rFonts w:cs="Times New Roman"/>
          <w:szCs w:val="24"/>
        </w:rPr>
        <w:t>owns barring touristic travel.</w:t>
      </w:r>
    </w:p>
    <w:p w14:paraId="770FFBDC" w14:textId="1FD30AD2" w:rsidR="00851699" w:rsidRPr="00E7441B" w:rsidRDefault="00851699" w:rsidP="00E7441B">
      <w:pPr>
        <w:pStyle w:val="Heading2"/>
        <w:numPr>
          <w:ilvl w:val="1"/>
          <w:numId w:val="9"/>
        </w:numPr>
      </w:pPr>
      <w:bookmarkStart w:id="71" w:name="_Toc68026273"/>
      <w:r w:rsidRPr="00E7441B">
        <w:t>Population of study</w:t>
      </w:r>
      <w:bookmarkEnd w:id="71"/>
    </w:p>
    <w:p w14:paraId="6C21B22B" w14:textId="448D9ACB" w:rsidR="00A00E17" w:rsidRPr="00E7441B" w:rsidRDefault="00A00E17" w:rsidP="00E7441B">
      <w:pPr>
        <w:spacing w:line="360" w:lineRule="auto"/>
        <w:rPr>
          <w:rFonts w:cs="Times New Roman"/>
          <w:szCs w:val="24"/>
        </w:rPr>
      </w:pPr>
      <w:r w:rsidRPr="00E7441B">
        <w:rPr>
          <w:rFonts w:cs="Times New Roman"/>
          <w:szCs w:val="24"/>
        </w:rPr>
        <w:t>The target population is star</w:t>
      </w:r>
      <w:r w:rsidR="00E7441B">
        <w:rPr>
          <w:rFonts w:cs="Times New Roman"/>
          <w:szCs w:val="24"/>
        </w:rPr>
        <w:t>-</w:t>
      </w:r>
      <w:r w:rsidRPr="00E7441B">
        <w:rPr>
          <w:rFonts w:cs="Times New Roman"/>
          <w:szCs w:val="24"/>
        </w:rPr>
        <w:t xml:space="preserve">rated Hotels in Nairobi. Star rating ranges from one star to five </w:t>
      </w:r>
      <w:r w:rsidR="007D32A6" w:rsidRPr="00E7441B">
        <w:rPr>
          <w:rFonts w:cs="Times New Roman"/>
          <w:szCs w:val="24"/>
        </w:rPr>
        <w:t>stars. From</w:t>
      </w:r>
      <w:r w:rsidRPr="00E7441B">
        <w:rPr>
          <w:rFonts w:cs="Times New Roman"/>
          <w:szCs w:val="24"/>
        </w:rPr>
        <w:t xml:space="preserve"> the Tourism Regulatory rankings, </w:t>
      </w:r>
      <w:r w:rsidR="007F7B87" w:rsidRPr="00E7441B">
        <w:rPr>
          <w:rFonts w:cs="Times New Roman"/>
          <w:szCs w:val="24"/>
        </w:rPr>
        <w:t xml:space="preserve">in the greater Nairobi ranking, </w:t>
      </w:r>
      <w:r w:rsidRPr="00E7441B">
        <w:rPr>
          <w:rFonts w:cs="Times New Roman"/>
          <w:szCs w:val="24"/>
        </w:rPr>
        <w:t>there are 5</w:t>
      </w:r>
      <w:r w:rsidR="00F23B03" w:rsidRPr="00E7441B">
        <w:rPr>
          <w:rFonts w:cs="Times New Roman"/>
          <w:szCs w:val="24"/>
        </w:rPr>
        <w:t>3</w:t>
      </w:r>
      <w:r w:rsidRPr="00E7441B">
        <w:rPr>
          <w:rFonts w:cs="Times New Roman"/>
          <w:szCs w:val="24"/>
        </w:rPr>
        <w:t xml:space="preserve"> star</w:t>
      </w:r>
      <w:r w:rsidR="00E7441B">
        <w:rPr>
          <w:rFonts w:cs="Times New Roman"/>
          <w:szCs w:val="24"/>
        </w:rPr>
        <w:t>-</w:t>
      </w:r>
      <w:r w:rsidRPr="00E7441B">
        <w:rPr>
          <w:rFonts w:cs="Times New Roman"/>
          <w:szCs w:val="24"/>
        </w:rPr>
        <w:t>rated hotels</w:t>
      </w:r>
      <w:r w:rsidR="007F7B87" w:rsidRPr="00E7441B">
        <w:rPr>
          <w:rFonts w:cs="Times New Roman"/>
          <w:szCs w:val="24"/>
        </w:rPr>
        <w:t xml:space="preserve"> out of 59.</w:t>
      </w:r>
      <w:r w:rsidR="00F23B03" w:rsidRPr="00E7441B">
        <w:rPr>
          <w:rFonts w:cs="Times New Roman"/>
          <w:szCs w:val="24"/>
        </w:rPr>
        <w:t xml:space="preserve"> The rest of the 6, 3 are from Kajiado and 3 from Machakos.</w:t>
      </w:r>
      <w:r w:rsidR="009C46FD" w:rsidRPr="00E7441B">
        <w:rPr>
          <w:rFonts w:cs="Times New Roman"/>
          <w:szCs w:val="24"/>
        </w:rPr>
        <w:t xml:space="preserve"> </w:t>
      </w:r>
      <w:r w:rsidRPr="00E7441B">
        <w:rPr>
          <w:rFonts w:cs="Times New Roman"/>
          <w:szCs w:val="24"/>
        </w:rPr>
        <w:t>Below is a breakdown based on their star ranking. In the ranking, ranking sta</w:t>
      </w:r>
      <w:r w:rsidR="007D32A6" w:rsidRPr="00E7441B">
        <w:rPr>
          <w:rFonts w:cs="Times New Roman"/>
          <w:szCs w:val="24"/>
        </w:rPr>
        <w:t>r</w:t>
      </w:r>
      <w:r w:rsidRPr="00E7441B">
        <w:rPr>
          <w:rFonts w:cs="Times New Roman"/>
          <w:szCs w:val="24"/>
        </w:rPr>
        <w:t>ts at two star</w:t>
      </w:r>
      <w:r w:rsidR="00EA1930" w:rsidRPr="00E7441B">
        <w:rPr>
          <w:rFonts w:cs="Times New Roman"/>
          <w:szCs w:val="24"/>
        </w:rPr>
        <w:t>s</w:t>
      </w:r>
      <w:r w:rsidRPr="00E7441B">
        <w:rPr>
          <w:rFonts w:cs="Times New Roman"/>
          <w:szCs w:val="24"/>
        </w:rPr>
        <w:t>.</w:t>
      </w:r>
    </w:p>
    <w:p w14:paraId="75176096" w14:textId="48E0029B" w:rsidR="008C46F5" w:rsidRPr="00E7441B" w:rsidRDefault="00A00E17" w:rsidP="00E7441B">
      <w:pPr>
        <w:spacing w:line="360" w:lineRule="auto"/>
        <w:rPr>
          <w:rStyle w:val="Heading2Char"/>
        </w:rPr>
      </w:pPr>
      <w:bookmarkStart w:id="72" w:name="_Hlk58250590"/>
      <w:r w:rsidRPr="00E7441B">
        <w:rPr>
          <w:rFonts w:cs="Times New Roman"/>
          <w:szCs w:val="24"/>
        </w:rPr>
        <w:t>Five</w:t>
      </w:r>
      <w:r w:rsidR="009C46FD" w:rsidRPr="00E7441B">
        <w:rPr>
          <w:rFonts w:cs="Times New Roman"/>
          <w:szCs w:val="24"/>
        </w:rPr>
        <w:t>-</w:t>
      </w:r>
      <w:r w:rsidRPr="00E7441B">
        <w:rPr>
          <w:rFonts w:cs="Times New Roman"/>
          <w:szCs w:val="24"/>
        </w:rPr>
        <w:t>star Hotels</w:t>
      </w:r>
      <w:r w:rsidR="007D32A6" w:rsidRPr="00E7441B">
        <w:rPr>
          <w:rFonts w:cs="Times New Roman"/>
          <w:szCs w:val="24"/>
        </w:rPr>
        <w:t xml:space="preserve"> are 11 in </w:t>
      </w:r>
      <w:r w:rsidR="008C3857" w:rsidRPr="00E7441B">
        <w:rPr>
          <w:rFonts w:cs="Times New Roman"/>
          <w:szCs w:val="24"/>
        </w:rPr>
        <w:t>total, the</w:t>
      </w:r>
      <w:r w:rsidR="007D32A6" w:rsidRPr="00E7441B">
        <w:rPr>
          <w:rFonts w:cs="Times New Roman"/>
          <w:szCs w:val="24"/>
        </w:rPr>
        <w:t xml:space="preserve"> </w:t>
      </w:r>
      <w:r w:rsidR="008C46F5" w:rsidRPr="00E7441B">
        <w:rPr>
          <w:rFonts w:cs="Times New Roman"/>
          <w:szCs w:val="24"/>
        </w:rPr>
        <w:t>f</w:t>
      </w:r>
      <w:r w:rsidR="007D32A6" w:rsidRPr="00E7441B">
        <w:rPr>
          <w:rFonts w:cs="Times New Roman"/>
          <w:szCs w:val="24"/>
        </w:rPr>
        <w:t xml:space="preserve">our star-rated Hotels are </w:t>
      </w:r>
      <w:r w:rsidR="00235DE2" w:rsidRPr="00E7441B">
        <w:rPr>
          <w:rFonts w:cs="Times New Roman"/>
          <w:szCs w:val="24"/>
        </w:rPr>
        <w:t>19</w:t>
      </w:r>
      <w:r w:rsidR="008C46F5" w:rsidRPr="00E7441B">
        <w:rPr>
          <w:rFonts w:cs="Times New Roman"/>
          <w:szCs w:val="24"/>
        </w:rPr>
        <w:t xml:space="preserve"> in </w:t>
      </w:r>
      <w:r w:rsidR="008C3857" w:rsidRPr="00E7441B">
        <w:rPr>
          <w:rFonts w:cs="Times New Roman"/>
          <w:szCs w:val="24"/>
        </w:rPr>
        <w:t>total, three</w:t>
      </w:r>
      <w:r w:rsidR="00EA1930" w:rsidRPr="00E7441B">
        <w:rPr>
          <w:rFonts w:cs="Times New Roman"/>
          <w:szCs w:val="24"/>
        </w:rPr>
        <w:t xml:space="preserve"> star-rated hotels are 14 in </w:t>
      </w:r>
      <w:r w:rsidR="008C46F5" w:rsidRPr="00E7441B">
        <w:rPr>
          <w:rFonts w:cs="Times New Roman"/>
          <w:szCs w:val="24"/>
        </w:rPr>
        <w:t>total, t</w:t>
      </w:r>
      <w:r w:rsidR="00EC29B8" w:rsidRPr="00E7441B">
        <w:rPr>
          <w:rFonts w:cs="Times New Roman"/>
          <w:szCs w:val="24"/>
        </w:rPr>
        <w:t>wo star-rated hotels are 9 in total</w:t>
      </w:r>
      <w:r w:rsidR="008C46F5" w:rsidRPr="00E7441B">
        <w:rPr>
          <w:rFonts w:cs="Times New Roman"/>
          <w:szCs w:val="24"/>
        </w:rPr>
        <w:t>. The total list is attached in appendix two.</w:t>
      </w:r>
      <w:bookmarkEnd w:id="72"/>
    </w:p>
    <w:p w14:paraId="12623689" w14:textId="329922C7" w:rsidR="008C4E12" w:rsidRPr="00E7441B" w:rsidRDefault="00F344C6" w:rsidP="00E7441B">
      <w:pPr>
        <w:pStyle w:val="ListParagraph"/>
        <w:numPr>
          <w:ilvl w:val="1"/>
          <w:numId w:val="9"/>
        </w:numPr>
        <w:spacing w:line="360" w:lineRule="auto"/>
        <w:rPr>
          <w:rStyle w:val="Heading2Char"/>
        </w:rPr>
      </w:pPr>
      <w:bookmarkStart w:id="73" w:name="_Toc68026274"/>
      <w:r w:rsidRPr="00E7441B">
        <w:rPr>
          <w:rStyle w:val="Heading2Char"/>
        </w:rPr>
        <w:t>Methods of data collection</w:t>
      </w:r>
      <w:bookmarkEnd w:id="73"/>
    </w:p>
    <w:p w14:paraId="3506AC7E" w14:textId="6C952708" w:rsidR="00395599" w:rsidRPr="00E7441B" w:rsidRDefault="00DB0303" w:rsidP="00E7441B">
      <w:pPr>
        <w:spacing w:line="360" w:lineRule="auto"/>
        <w:rPr>
          <w:rFonts w:cs="Times New Roman"/>
          <w:szCs w:val="24"/>
        </w:rPr>
      </w:pPr>
      <w:r w:rsidRPr="00E7441B">
        <w:rPr>
          <w:rFonts w:cs="Times New Roman"/>
          <w:szCs w:val="24"/>
        </w:rPr>
        <w:t>Data w</w:t>
      </w:r>
      <w:r w:rsidR="00B50C5D" w:rsidRPr="00E7441B">
        <w:rPr>
          <w:rFonts w:cs="Times New Roman"/>
          <w:szCs w:val="24"/>
        </w:rPr>
        <w:t>as</w:t>
      </w:r>
      <w:r w:rsidRPr="00E7441B">
        <w:rPr>
          <w:rFonts w:cs="Times New Roman"/>
          <w:szCs w:val="24"/>
        </w:rPr>
        <w:t xml:space="preserve"> collected through a structured questionnaire. </w:t>
      </w:r>
      <w:r w:rsidR="00C6408F" w:rsidRPr="00E7441B">
        <w:rPr>
          <w:rFonts w:cs="Times New Roman"/>
          <w:szCs w:val="24"/>
        </w:rPr>
        <w:t xml:space="preserve"> </w:t>
      </w:r>
      <w:r w:rsidR="00C0332F" w:rsidRPr="00E7441B">
        <w:rPr>
          <w:rFonts w:cs="Times New Roman"/>
          <w:szCs w:val="24"/>
        </w:rPr>
        <w:t>The questionnaire</w:t>
      </w:r>
      <w:r w:rsidR="00E7441B">
        <w:rPr>
          <w:rFonts w:cs="Times New Roman"/>
          <w:szCs w:val="24"/>
        </w:rPr>
        <w:t xml:space="preserve">s </w:t>
      </w:r>
      <w:r w:rsidR="00C0332F" w:rsidRPr="00E7441B">
        <w:rPr>
          <w:rFonts w:cs="Times New Roman"/>
          <w:szCs w:val="24"/>
        </w:rPr>
        <w:t>w</w:t>
      </w:r>
      <w:r w:rsidR="00E7441B">
        <w:rPr>
          <w:rFonts w:cs="Times New Roman"/>
          <w:szCs w:val="24"/>
        </w:rPr>
        <w:t>ere</w:t>
      </w:r>
      <w:r w:rsidR="00C6408F" w:rsidRPr="00E7441B">
        <w:rPr>
          <w:rFonts w:cs="Times New Roman"/>
          <w:szCs w:val="24"/>
        </w:rPr>
        <w:t xml:space="preserve"> administer</w:t>
      </w:r>
      <w:r w:rsidR="00C0332F" w:rsidRPr="00E7441B">
        <w:rPr>
          <w:rFonts w:cs="Times New Roman"/>
          <w:szCs w:val="24"/>
        </w:rPr>
        <w:t xml:space="preserve">ed </w:t>
      </w:r>
      <w:r w:rsidR="00C6408F" w:rsidRPr="00E7441B">
        <w:rPr>
          <w:rFonts w:cs="Times New Roman"/>
          <w:szCs w:val="24"/>
        </w:rPr>
        <w:t>via email, hand</w:t>
      </w:r>
      <w:r w:rsidR="004F1205" w:rsidRPr="00E7441B">
        <w:rPr>
          <w:rFonts w:cs="Times New Roman"/>
          <w:szCs w:val="24"/>
        </w:rPr>
        <w:t>-</w:t>
      </w:r>
      <w:r w:rsidR="00C6408F" w:rsidRPr="00E7441B">
        <w:rPr>
          <w:rFonts w:cs="Times New Roman"/>
          <w:szCs w:val="24"/>
        </w:rPr>
        <w:t>deliver</w:t>
      </w:r>
      <w:r w:rsidR="00C0332F" w:rsidRPr="00E7441B">
        <w:rPr>
          <w:rFonts w:cs="Times New Roman"/>
          <w:szCs w:val="24"/>
        </w:rPr>
        <w:t>y</w:t>
      </w:r>
      <w:r w:rsidR="00C6408F" w:rsidRPr="00E7441B">
        <w:rPr>
          <w:rFonts w:cs="Times New Roman"/>
          <w:szCs w:val="24"/>
        </w:rPr>
        <w:t xml:space="preserve"> </w:t>
      </w:r>
      <w:r w:rsidR="00C0332F" w:rsidRPr="00E7441B">
        <w:rPr>
          <w:rFonts w:cs="Times New Roman"/>
          <w:szCs w:val="24"/>
        </w:rPr>
        <w:t>where possible</w:t>
      </w:r>
      <w:r w:rsidR="00C6408F" w:rsidRPr="00E7441B">
        <w:rPr>
          <w:rFonts w:cs="Times New Roman"/>
          <w:szCs w:val="24"/>
        </w:rPr>
        <w:t xml:space="preserve">, through </w:t>
      </w:r>
      <w:r w:rsidR="00151A41" w:rsidRPr="00E7441B">
        <w:rPr>
          <w:rFonts w:cs="Times New Roman"/>
          <w:szCs w:val="24"/>
        </w:rPr>
        <w:t>WhatsApp</w:t>
      </w:r>
      <w:r w:rsidR="00C6408F" w:rsidRPr="00E7441B">
        <w:rPr>
          <w:rFonts w:cs="Times New Roman"/>
          <w:szCs w:val="24"/>
        </w:rPr>
        <w:t xml:space="preserve"> </w:t>
      </w:r>
      <w:r w:rsidR="009A7A45" w:rsidRPr="00E7441B">
        <w:rPr>
          <w:rFonts w:cs="Times New Roman"/>
          <w:szCs w:val="24"/>
        </w:rPr>
        <w:t>messenger</w:t>
      </w:r>
      <w:r w:rsidR="00E7441B">
        <w:rPr>
          <w:rFonts w:cs="Times New Roman"/>
          <w:szCs w:val="24"/>
        </w:rPr>
        <w:t>,</w:t>
      </w:r>
      <w:r w:rsidR="00C6408F" w:rsidRPr="00E7441B">
        <w:rPr>
          <w:rFonts w:cs="Times New Roman"/>
          <w:szCs w:val="24"/>
        </w:rPr>
        <w:t xml:space="preserve"> and on </w:t>
      </w:r>
      <w:r w:rsidR="00985F30" w:rsidRPr="00E7441B">
        <w:rPr>
          <w:rFonts w:cs="Times New Roman"/>
          <w:szCs w:val="24"/>
        </w:rPr>
        <w:t>Facebook</w:t>
      </w:r>
      <w:r w:rsidR="00E7441B">
        <w:rPr>
          <w:rFonts w:cs="Times New Roman"/>
          <w:szCs w:val="24"/>
        </w:rPr>
        <w:t>,</w:t>
      </w:r>
      <w:r w:rsidR="00C6408F" w:rsidRPr="00E7441B">
        <w:rPr>
          <w:rFonts w:cs="Times New Roman"/>
          <w:szCs w:val="24"/>
        </w:rPr>
        <w:t xml:space="preserve"> </w:t>
      </w:r>
      <w:r w:rsidR="004F1205" w:rsidRPr="00E7441B">
        <w:rPr>
          <w:rFonts w:cs="Times New Roman"/>
          <w:szCs w:val="24"/>
        </w:rPr>
        <w:t>t</w:t>
      </w:r>
      <w:r w:rsidR="00C6408F" w:rsidRPr="00E7441B">
        <w:rPr>
          <w:rFonts w:cs="Times New Roman"/>
          <w:szCs w:val="24"/>
        </w:rPr>
        <w:t xml:space="preserve">he person who </w:t>
      </w:r>
      <w:r w:rsidR="00151A41" w:rsidRPr="00E7441B">
        <w:rPr>
          <w:rFonts w:cs="Times New Roman"/>
          <w:szCs w:val="24"/>
        </w:rPr>
        <w:t>receive</w:t>
      </w:r>
      <w:r w:rsidR="00B50C5D" w:rsidRPr="00E7441B">
        <w:rPr>
          <w:rFonts w:cs="Times New Roman"/>
          <w:szCs w:val="24"/>
        </w:rPr>
        <w:t>d</w:t>
      </w:r>
      <w:r w:rsidR="00C6408F" w:rsidRPr="00E7441B">
        <w:rPr>
          <w:rFonts w:cs="Times New Roman"/>
          <w:szCs w:val="24"/>
        </w:rPr>
        <w:t xml:space="preserve"> the messages w</w:t>
      </w:r>
      <w:r w:rsidR="00B50C5D" w:rsidRPr="00E7441B">
        <w:rPr>
          <w:rFonts w:cs="Times New Roman"/>
          <w:szCs w:val="24"/>
        </w:rPr>
        <w:t>as</w:t>
      </w:r>
      <w:r w:rsidR="00C6408F" w:rsidRPr="00E7441B">
        <w:rPr>
          <w:rFonts w:cs="Times New Roman"/>
          <w:szCs w:val="24"/>
        </w:rPr>
        <w:t xml:space="preserve"> the </w:t>
      </w:r>
      <w:r w:rsidR="00381743" w:rsidRPr="00E7441B">
        <w:rPr>
          <w:rFonts w:cs="Times New Roman"/>
          <w:szCs w:val="24"/>
        </w:rPr>
        <w:t>Human resource manager who forwar</w:t>
      </w:r>
      <w:r w:rsidR="00B50C5D" w:rsidRPr="00E7441B">
        <w:rPr>
          <w:rFonts w:cs="Times New Roman"/>
          <w:szCs w:val="24"/>
        </w:rPr>
        <w:t>d</w:t>
      </w:r>
      <w:r w:rsidR="00E7441B">
        <w:rPr>
          <w:rFonts w:cs="Times New Roman"/>
          <w:szCs w:val="24"/>
        </w:rPr>
        <w:t>ed</w:t>
      </w:r>
      <w:r w:rsidR="00381743" w:rsidRPr="00E7441B">
        <w:rPr>
          <w:rFonts w:cs="Times New Roman"/>
          <w:szCs w:val="24"/>
        </w:rPr>
        <w:t xml:space="preserve"> </w:t>
      </w:r>
      <w:r w:rsidR="00E7441B">
        <w:rPr>
          <w:rFonts w:cs="Times New Roman"/>
          <w:szCs w:val="24"/>
        </w:rPr>
        <w:t>them</w:t>
      </w:r>
      <w:r w:rsidR="00381743" w:rsidRPr="00E7441B">
        <w:rPr>
          <w:rFonts w:cs="Times New Roman"/>
          <w:szCs w:val="24"/>
        </w:rPr>
        <w:t xml:space="preserve"> </w:t>
      </w:r>
      <w:r w:rsidR="00395599" w:rsidRPr="00E7441B">
        <w:rPr>
          <w:rFonts w:cs="Times New Roman"/>
          <w:szCs w:val="24"/>
        </w:rPr>
        <w:t>to any</w:t>
      </w:r>
      <w:r w:rsidR="00151A41" w:rsidRPr="00E7441B">
        <w:rPr>
          <w:rFonts w:cs="Times New Roman"/>
          <w:szCs w:val="24"/>
        </w:rPr>
        <w:t xml:space="preserve"> member of the management team from the Hotels</w:t>
      </w:r>
      <w:r w:rsidR="00AF561F" w:rsidRPr="00E7441B">
        <w:rPr>
          <w:rFonts w:cs="Times New Roman"/>
          <w:szCs w:val="24"/>
        </w:rPr>
        <w:t>’</w:t>
      </w:r>
      <w:r w:rsidR="00151A41" w:rsidRPr="00E7441B">
        <w:rPr>
          <w:rFonts w:cs="Times New Roman"/>
          <w:szCs w:val="24"/>
        </w:rPr>
        <w:t xml:space="preserve"> departments</w:t>
      </w:r>
      <w:r w:rsidR="00E47E0F" w:rsidRPr="00E7441B">
        <w:rPr>
          <w:rFonts w:cs="Times New Roman"/>
          <w:szCs w:val="24"/>
        </w:rPr>
        <w:t xml:space="preserve"> on recovery measures in place post</w:t>
      </w:r>
      <w:r w:rsidR="004F1205" w:rsidRPr="00E7441B">
        <w:rPr>
          <w:rFonts w:cs="Times New Roman"/>
          <w:szCs w:val="24"/>
        </w:rPr>
        <w:t>-</w:t>
      </w:r>
      <w:r w:rsidR="00E47E0F" w:rsidRPr="00E7441B">
        <w:rPr>
          <w:rFonts w:cs="Times New Roman"/>
          <w:szCs w:val="24"/>
        </w:rPr>
        <w:t>COVID-19 Pandemic</w:t>
      </w:r>
      <w:r w:rsidR="00151A41" w:rsidRPr="00E7441B">
        <w:rPr>
          <w:rFonts w:cs="Times New Roman"/>
          <w:szCs w:val="24"/>
        </w:rPr>
        <w:t>.</w:t>
      </w:r>
      <w:r w:rsidR="00851699" w:rsidRPr="00E7441B">
        <w:rPr>
          <w:rFonts w:cs="Times New Roman"/>
          <w:szCs w:val="24"/>
        </w:rPr>
        <w:t xml:space="preserve"> </w:t>
      </w:r>
      <w:r w:rsidR="00395599" w:rsidRPr="00E7441B">
        <w:rPr>
          <w:rFonts w:cs="Times New Roman"/>
          <w:szCs w:val="24"/>
        </w:rPr>
        <w:t>The process of administering the questionnaire through the mediums involve</w:t>
      </w:r>
      <w:r w:rsidR="00B50C5D" w:rsidRPr="00E7441B">
        <w:rPr>
          <w:rFonts w:cs="Times New Roman"/>
          <w:szCs w:val="24"/>
        </w:rPr>
        <w:t>d</w:t>
      </w:r>
      <w:r w:rsidR="00395599" w:rsidRPr="00E7441B">
        <w:rPr>
          <w:rFonts w:cs="Times New Roman"/>
          <w:szCs w:val="24"/>
        </w:rPr>
        <w:t xml:space="preserve"> a briefing on the aim of the questionnaires to clarify to the respondents the questions as well as a short interview on the same. Before the collection of data, the following requirements </w:t>
      </w:r>
      <w:r w:rsidR="00B50C5D" w:rsidRPr="00E7441B">
        <w:rPr>
          <w:rFonts w:cs="Times New Roman"/>
          <w:szCs w:val="24"/>
        </w:rPr>
        <w:t>were</w:t>
      </w:r>
      <w:r w:rsidR="00395599" w:rsidRPr="00E7441B">
        <w:rPr>
          <w:rFonts w:cs="Times New Roman"/>
          <w:szCs w:val="24"/>
        </w:rPr>
        <w:t xml:space="preserve"> be presented to the organization as a form of identification: A letter from the university stating the cause of the visit as well as identifying the individual as a student</w:t>
      </w:r>
      <w:r w:rsidR="00FC3017" w:rsidRPr="00E7441B">
        <w:rPr>
          <w:rFonts w:cs="Times New Roman"/>
          <w:szCs w:val="24"/>
        </w:rPr>
        <w:t xml:space="preserve"> as </w:t>
      </w:r>
      <w:r w:rsidR="009F2B60" w:rsidRPr="00E7441B">
        <w:rPr>
          <w:rFonts w:cs="Times New Roman"/>
          <w:szCs w:val="24"/>
        </w:rPr>
        <w:t>attached</w:t>
      </w:r>
      <w:r w:rsidR="00FC3017" w:rsidRPr="00E7441B">
        <w:rPr>
          <w:rFonts w:cs="Times New Roman"/>
          <w:szCs w:val="24"/>
        </w:rPr>
        <w:t xml:space="preserve"> in</w:t>
      </w:r>
      <w:r w:rsidR="009F2B60" w:rsidRPr="00E7441B">
        <w:rPr>
          <w:rFonts w:cs="Times New Roman"/>
          <w:szCs w:val="24"/>
        </w:rPr>
        <w:t xml:space="preserve"> appendix three,</w:t>
      </w:r>
      <w:r w:rsidR="00395599" w:rsidRPr="00E7441B">
        <w:rPr>
          <w:rFonts w:cs="Times New Roman"/>
          <w:szCs w:val="24"/>
        </w:rPr>
        <w:t xml:space="preserve"> School identification card as verification and a hard copy of the questionnaire.</w:t>
      </w:r>
    </w:p>
    <w:p w14:paraId="69C7A65B" w14:textId="781D0D18" w:rsidR="00B50C5D" w:rsidRPr="00E7441B" w:rsidRDefault="00395599" w:rsidP="00E7441B">
      <w:pPr>
        <w:spacing w:line="360" w:lineRule="auto"/>
        <w:rPr>
          <w:rFonts w:cs="Times New Roman"/>
          <w:szCs w:val="24"/>
        </w:rPr>
      </w:pPr>
      <w:r w:rsidRPr="00E7441B">
        <w:rPr>
          <w:rFonts w:cs="Times New Roman"/>
          <w:szCs w:val="24"/>
        </w:rPr>
        <w:t>The respondents w</w:t>
      </w:r>
      <w:r w:rsidR="00B50C5D" w:rsidRPr="00E7441B">
        <w:rPr>
          <w:rFonts w:cs="Times New Roman"/>
          <w:szCs w:val="24"/>
        </w:rPr>
        <w:t>ere</w:t>
      </w:r>
      <w:r w:rsidRPr="00E7441B">
        <w:rPr>
          <w:rFonts w:cs="Times New Roman"/>
          <w:szCs w:val="24"/>
        </w:rPr>
        <w:t xml:space="preserve"> informed that their participation is optional, and one cho</w:t>
      </w:r>
      <w:r w:rsidR="00E7441B">
        <w:rPr>
          <w:rFonts w:cs="Times New Roman"/>
          <w:szCs w:val="24"/>
        </w:rPr>
        <w:t>se</w:t>
      </w:r>
      <w:r w:rsidRPr="00E7441B">
        <w:rPr>
          <w:rFonts w:cs="Times New Roman"/>
          <w:szCs w:val="24"/>
        </w:rPr>
        <w:t xml:space="preserve"> to participate or not to participate in the research. The research w</w:t>
      </w:r>
      <w:r w:rsidR="00B50C5D" w:rsidRPr="00E7441B">
        <w:rPr>
          <w:rFonts w:cs="Times New Roman"/>
          <w:szCs w:val="24"/>
        </w:rPr>
        <w:t xml:space="preserve">as </w:t>
      </w:r>
      <w:r w:rsidRPr="00E7441B">
        <w:rPr>
          <w:rFonts w:cs="Times New Roman"/>
          <w:szCs w:val="24"/>
        </w:rPr>
        <w:t>anonymous and therefore the respondents w</w:t>
      </w:r>
      <w:r w:rsidR="00B50C5D" w:rsidRPr="00E7441B">
        <w:rPr>
          <w:rFonts w:cs="Times New Roman"/>
          <w:szCs w:val="24"/>
        </w:rPr>
        <w:t>ere</w:t>
      </w:r>
      <w:r w:rsidRPr="00E7441B">
        <w:rPr>
          <w:rFonts w:cs="Times New Roman"/>
          <w:szCs w:val="24"/>
        </w:rPr>
        <w:t xml:space="preserve"> informed that the </w:t>
      </w:r>
      <w:r w:rsidR="009F2B60" w:rsidRPr="00E7441B">
        <w:rPr>
          <w:rFonts w:cs="Times New Roman"/>
          <w:szCs w:val="24"/>
        </w:rPr>
        <w:t>responses</w:t>
      </w:r>
      <w:r w:rsidRPr="00E7441B">
        <w:rPr>
          <w:rFonts w:cs="Times New Roman"/>
          <w:szCs w:val="24"/>
        </w:rPr>
        <w:t xml:space="preserve"> </w:t>
      </w:r>
      <w:r w:rsidR="00B50C5D" w:rsidRPr="00E7441B">
        <w:rPr>
          <w:rFonts w:cs="Times New Roman"/>
          <w:szCs w:val="24"/>
        </w:rPr>
        <w:t xml:space="preserve">were </w:t>
      </w:r>
      <w:r w:rsidRPr="00E7441B">
        <w:rPr>
          <w:rFonts w:cs="Times New Roman"/>
          <w:szCs w:val="24"/>
        </w:rPr>
        <w:t>strictly anonymous.</w:t>
      </w:r>
    </w:p>
    <w:p w14:paraId="7BC344AE" w14:textId="5D750005" w:rsidR="00F344C6" w:rsidRPr="00E7441B" w:rsidRDefault="00F344C6" w:rsidP="00E7441B">
      <w:pPr>
        <w:pStyle w:val="Heading2"/>
        <w:numPr>
          <w:ilvl w:val="1"/>
          <w:numId w:val="9"/>
        </w:numPr>
      </w:pPr>
      <w:bookmarkStart w:id="74" w:name="_Toc68026275"/>
      <w:r w:rsidRPr="00E7441B">
        <w:t>Data analysis</w:t>
      </w:r>
      <w:bookmarkEnd w:id="74"/>
    </w:p>
    <w:p w14:paraId="742EB08A" w14:textId="4B4E4103" w:rsidR="00E8721F" w:rsidRPr="00E7441B" w:rsidRDefault="00FC73E3" w:rsidP="00E7441B">
      <w:pPr>
        <w:spacing w:line="360" w:lineRule="auto"/>
        <w:rPr>
          <w:rFonts w:cs="Times New Roman"/>
          <w:szCs w:val="24"/>
        </w:rPr>
      </w:pPr>
      <w:r w:rsidRPr="00E7441B">
        <w:rPr>
          <w:rFonts w:cs="Times New Roman"/>
          <w:szCs w:val="24"/>
        </w:rPr>
        <w:t xml:space="preserve"> The qualitative data analysis w</w:t>
      </w:r>
      <w:r w:rsidR="00B50C5D" w:rsidRPr="00E7441B">
        <w:rPr>
          <w:rFonts w:cs="Times New Roman"/>
          <w:szCs w:val="24"/>
        </w:rPr>
        <w:t>as</w:t>
      </w:r>
      <w:r w:rsidR="00C0332F" w:rsidRPr="00E7441B">
        <w:rPr>
          <w:rFonts w:cs="Times New Roman"/>
          <w:szCs w:val="24"/>
        </w:rPr>
        <w:t xml:space="preserve"> be</w:t>
      </w:r>
      <w:r w:rsidRPr="00E7441B">
        <w:rPr>
          <w:rFonts w:cs="Times New Roman"/>
          <w:szCs w:val="24"/>
        </w:rPr>
        <w:t xml:space="preserve"> involved in explaining different information obtained through the empirical literature, this include</w:t>
      </w:r>
      <w:r w:rsidR="00B50C5D" w:rsidRPr="00E7441B">
        <w:rPr>
          <w:rFonts w:cs="Times New Roman"/>
          <w:szCs w:val="24"/>
        </w:rPr>
        <w:t>d</w:t>
      </w:r>
      <w:r w:rsidRPr="00E7441B">
        <w:rPr>
          <w:rFonts w:cs="Times New Roman"/>
          <w:szCs w:val="24"/>
        </w:rPr>
        <w:t xml:space="preserve"> </w:t>
      </w:r>
      <w:r w:rsidR="004F1205" w:rsidRPr="00E7441B">
        <w:rPr>
          <w:rFonts w:cs="Times New Roman"/>
          <w:szCs w:val="24"/>
        </w:rPr>
        <w:t xml:space="preserve">an </w:t>
      </w:r>
      <w:r w:rsidRPr="00E7441B">
        <w:rPr>
          <w:rFonts w:cs="Times New Roman"/>
          <w:szCs w:val="24"/>
        </w:rPr>
        <w:t>explanation of the findings while quantitative data analysis w</w:t>
      </w:r>
      <w:r w:rsidR="00B50C5D" w:rsidRPr="00E7441B">
        <w:rPr>
          <w:rFonts w:cs="Times New Roman"/>
          <w:szCs w:val="24"/>
        </w:rPr>
        <w:t>as</w:t>
      </w:r>
      <w:r w:rsidR="00C0332F" w:rsidRPr="00E7441B">
        <w:rPr>
          <w:rFonts w:cs="Times New Roman"/>
          <w:szCs w:val="24"/>
        </w:rPr>
        <w:t xml:space="preserve"> be</w:t>
      </w:r>
      <w:r w:rsidRPr="00E7441B">
        <w:rPr>
          <w:rFonts w:cs="Times New Roman"/>
          <w:szCs w:val="24"/>
        </w:rPr>
        <w:t xml:space="preserve"> done through the data obtained from the field of study. The analysis w</w:t>
      </w:r>
      <w:r w:rsidR="00B50C5D" w:rsidRPr="00E7441B">
        <w:rPr>
          <w:rFonts w:cs="Times New Roman"/>
          <w:szCs w:val="24"/>
        </w:rPr>
        <w:t>as</w:t>
      </w:r>
      <w:r w:rsidRPr="00E7441B">
        <w:rPr>
          <w:rFonts w:cs="Times New Roman"/>
          <w:szCs w:val="24"/>
        </w:rPr>
        <w:t xml:space="preserve"> be done </w:t>
      </w:r>
      <w:r w:rsidR="004F1205" w:rsidRPr="00E7441B">
        <w:rPr>
          <w:rFonts w:cs="Times New Roman"/>
          <w:szCs w:val="24"/>
        </w:rPr>
        <w:t>with</w:t>
      </w:r>
      <w:r w:rsidRPr="00E7441B">
        <w:rPr>
          <w:rFonts w:cs="Times New Roman"/>
          <w:szCs w:val="24"/>
        </w:rPr>
        <w:t xml:space="preserve"> the help of Microsoft </w:t>
      </w:r>
      <w:r w:rsidR="004F1205" w:rsidRPr="00E7441B">
        <w:rPr>
          <w:rFonts w:cs="Times New Roman"/>
          <w:szCs w:val="24"/>
        </w:rPr>
        <w:t>E</w:t>
      </w:r>
      <w:r w:rsidRPr="00E7441B">
        <w:rPr>
          <w:rFonts w:cs="Times New Roman"/>
          <w:szCs w:val="24"/>
        </w:rPr>
        <w:t>xcel spreadsheets</w:t>
      </w:r>
      <w:r w:rsidR="00B50C5D" w:rsidRPr="00E7441B">
        <w:rPr>
          <w:rFonts w:cs="Times New Roman"/>
          <w:szCs w:val="24"/>
        </w:rPr>
        <w:t xml:space="preserve"> and google forms analysis</w:t>
      </w:r>
      <w:r w:rsidR="00151A41" w:rsidRPr="00E7441B">
        <w:rPr>
          <w:rFonts w:cs="Times New Roman"/>
          <w:szCs w:val="24"/>
        </w:rPr>
        <w:t xml:space="preserve">. A factor analysis </w:t>
      </w:r>
      <w:r w:rsidR="00B50C5D" w:rsidRPr="00E7441B">
        <w:rPr>
          <w:rFonts w:cs="Times New Roman"/>
          <w:szCs w:val="24"/>
        </w:rPr>
        <w:t>was</w:t>
      </w:r>
      <w:r w:rsidR="00151A41" w:rsidRPr="00E7441B">
        <w:rPr>
          <w:rFonts w:cs="Times New Roman"/>
          <w:szCs w:val="24"/>
        </w:rPr>
        <w:t xml:space="preserve"> conducted to determine recovery measures in star</w:t>
      </w:r>
      <w:r w:rsidR="004F1205" w:rsidRPr="00E7441B">
        <w:rPr>
          <w:rFonts w:cs="Times New Roman"/>
          <w:szCs w:val="24"/>
        </w:rPr>
        <w:t>-</w:t>
      </w:r>
      <w:r w:rsidR="00151A41" w:rsidRPr="00E7441B">
        <w:rPr>
          <w:rFonts w:cs="Times New Roman"/>
          <w:szCs w:val="24"/>
        </w:rPr>
        <w:t>rated hotels in Nairobi post-COVID -19 pandemic.</w:t>
      </w:r>
      <w:r w:rsidR="00184331" w:rsidRPr="00E7441B">
        <w:rPr>
          <w:rFonts w:cs="Times New Roman"/>
          <w:szCs w:val="24"/>
        </w:rPr>
        <w:t xml:space="preserve"> </w:t>
      </w:r>
      <w:r w:rsidR="00151A41" w:rsidRPr="00E7441B">
        <w:rPr>
          <w:rFonts w:cs="Times New Roman"/>
          <w:szCs w:val="24"/>
        </w:rPr>
        <w:t>Chart</w:t>
      </w:r>
      <w:r w:rsidR="004F1205" w:rsidRPr="00E7441B">
        <w:rPr>
          <w:rFonts w:cs="Times New Roman"/>
          <w:szCs w:val="24"/>
        </w:rPr>
        <w:t xml:space="preserve">s, </w:t>
      </w:r>
      <w:r w:rsidR="00151A41" w:rsidRPr="00E7441B">
        <w:rPr>
          <w:rFonts w:cs="Times New Roman"/>
          <w:szCs w:val="24"/>
        </w:rPr>
        <w:t>graphs</w:t>
      </w:r>
      <w:r w:rsidR="004F1205" w:rsidRPr="00E7441B">
        <w:rPr>
          <w:rFonts w:cs="Times New Roman"/>
          <w:szCs w:val="24"/>
        </w:rPr>
        <w:t>,</w:t>
      </w:r>
      <w:r w:rsidR="00151A41" w:rsidRPr="00E7441B">
        <w:rPr>
          <w:rFonts w:cs="Times New Roman"/>
          <w:szCs w:val="24"/>
        </w:rPr>
        <w:t xml:space="preserve"> and tables w</w:t>
      </w:r>
      <w:r w:rsidR="00B50C5D" w:rsidRPr="00E7441B">
        <w:rPr>
          <w:rFonts w:cs="Times New Roman"/>
          <w:szCs w:val="24"/>
        </w:rPr>
        <w:t xml:space="preserve">ere </w:t>
      </w:r>
      <w:r w:rsidR="00151A41" w:rsidRPr="00E7441B">
        <w:rPr>
          <w:rFonts w:cs="Times New Roman"/>
          <w:szCs w:val="24"/>
        </w:rPr>
        <w:t>used to represent the information</w:t>
      </w:r>
      <w:r w:rsidR="00B86305" w:rsidRPr="00E7441B">
        <w:rPr>
          <w:rFonts w:cs="Times New Roman"/>
          <w:szCs w:val="24"/>
        </w:rPr>
        <w:t xml:space="preserve">. I </w:t>
      </w:r>
      <w:proofErr w:type="spellStart"/>
      <w:r w:rsidR="00486CDC" w:rsidRPr="00E7441B">
        <w:rPr>
          <w:rFonts w:cs="Times New Roman"/>
          <w:szCs w:val="24"/>
        </w:rPr>
        <w:t>analy</w:t>
      </w:r>
      <w:r w:rsidR="00E7441B">
        <w:rPr>
          <w:rFonts w:cs="Times New Roman"/>
          <w:szCs w:val="24"/>
        </w:rPr>
        <w:t>z</w:t>
      </w:r>
      <w:r w:rsidR="00486CDC" w:rsidRPr="00E7441B">
        <w:rPr>
          <w:rFonts w:cs="Times New Roman"/>
          <w:szCs w:val="24"/>
        </w:rPr>
        <w:t>e</w:t>
      </w:r>
      <w:r w:rsidR="00B50C5D" w:rsidRPr="00E7441B">
        <w:rPr>
          <w:rFonts w:cs="Times New Roman"/>
          <w:szCs w:val="24"/>
        </w:rPr>
        <w:t>d</w:t>
      </w:r>
      <w:proofErr w:type="spellEnd"/>
      <w:r w:rsidR="00B86305" w:rsidRPr="00E7441B">
        <w:rPr>
          <w:rFonts w:cs="Times New Roman"/>
          <w:szCs w:val="24"/>
        </w:rPr>
        <w:t xml:space="preserve"> the data based on the </w:t>
      </w:r>
      <w:r w:rsidR="00C0332F" w:rsidRPr="00E7441B">
        <w:rPr>
          <w:rFonts w:cs="Times New Roman"/>
          <w:szCs w:val="24"/>
        </w:rPr>
        <w:t>two-star</w:t>
      </w:r>
      <w:r w:rsidR="00B86305" w:rsidRPr="00E7441B">
        <w:rPr>
          <w:rFonts w:cs="Times New Roman"/>
          <w:szCs w:val="24"/>
        </w:rPr>
        <w:t xml:space="preserve"> to </w:t>
      </w:r>
      <w:r w:rsidR="00184331" w:rsidRPr="00E7441B">
        <w:rPr>
          <w:rFonts w:cs="Times New Roman"/>
          <w:szCs w:val="24"/>
        </w:rPr>
        <w:t>five-star</w:t>
      </w:r>
      <w:r w:rsidR="00B86305" w:rsidRPr="00E7441B">
        <w:rPr>
          <w:rFonts w:cs="Times New Roman"/>
          <w:szCs w:val="24"/>
        </w:rPr>
        <w:t xml:space="preserve"> rating </w:t>
      </w:r>
      <w:r w:rsidR="00546A9D" w:rsidRPr="00E7441B">
        <w:rPr>
          <w:rFonts w:cs="Times New Roman"/>
          <w:szCs w:val="24"/>
        </w:rPr>
        <w:t>category. The</w:t>
      </w:r>
      <w:r w:rsidR="00184331" w:rsidRPr="00E7441B">
        <w:rPr>
          <w:rFonts w:cs="Times New Roman"/>
          <w:szCs w:val="24"/>
        </w:rPr>
        <w:t xml:space="preserve"> analysis seeks to </w:t>
      </w:r>
      <w:r w:rsidR="00546A9D" w:rsidRPr="00E7441B">
        <w:rPr>
          <w:rFonts w:cs="Times New Roman"/>
          <w:szCs w:val="24"/>
        </w:rPr>
        <w:t>answer</w:t>
      </w:r>
      <w:r w:rsidR="00184331" w:rsidRPr="00E7441B">
        <w:rPr>
          <w:rFonts w:cs="Times New Roman"/>
          <w:szCs w:val="24"/>
        </w:rPr>
        <w:t xml:space="preserve"> the </w:t>
      </w:r>
      <w:r w:rsidR="00546A9D" w:rsidRPr="00E7441B">
        <w:rPr>
          <w:rFonts w:cs="Times New Roman"/>
          <w:szCs w:val="24"/>
        </w:rPr>
        <w:t>Huma</w:t>
      </w:r>
      <w:r w:rsidR="00C0332F" w:rsidRPr="00E7441B">
        <w:rPr>
          <w:rFonts w:cs="Times New Roman"/>
          <w:szCs w:val="24"/>
        </w:rPr>
        <w:t>n</w:t>
      </w:r>
      <w:r w:rsidR="00546A9D" w:rsidRPr="00E7441B">
        <w:rPr>
          <w:rFonts w:cs="Times New Roman"/>
          <w:szCs w:val="24"/>
        </w:rPr>
        <w:t xml:space="preserve"> </w:t>
      </w:r>
      <w:r w:rsidR="00C0332F" w:rsidRPr="00E7441B">
        <w:rPr>
          <w:rFonts w:cs="Times New Roman"/>
          <w:szCs w:val="24"/>
        </w:rPr>
        <w:t>Resource</w:t>
      </w:r>
      <w:r w:rsidR="00546A9D" w:rsidRPr="00E7441B">
        <w:rPr>
          <w:rFonts w:cs="Times New Roman"/>
          <w:szCs w:val="24"/>
        </w:rPr>
        <w:t xml:space="preserve"> measures, Government measures to Hotels and </w:t>
      </w:r>
      <w:r w:rsidR="00184331" w:rsidRPr="00E7441B">
        <w:rPr>
          <w:rFonts w:cs="Times New Roman"/>
          <w:szCs w:val="24"/>
        </w:rPr>
        <w:t xml:space="preserve">health measures per three departments which are </w:t>
      </w:r>
      <w:r w:rsidR="00546A9D" w:rsidRPr="00E7441B">
        <w:rPr>
          <w:rFonts w:cs="Times New Roman"/>
          <w:szCs w:val="24"/>
        </w:rPr>
        <w:t>Housekeeping</w:t>
      </w:r>
      <w:r w:rsidR="00184331" w:rsidRPr="00E7441B">
        <w:rPr>
          <w:rFonts w:cs="Times New Roman"/>
          <w:szCs w:val="24"/>
        </w:rPr>
        <w:t>, Front Office and Food and Beverage service and product</w:t>
      </w:r>
      <w:r w:rsidR="00C0332F" w:rsidRPr="00E7441B">
        <w:rPr>
          <w:rFonts w:cs="Times New Roman"/>
          <w:szCs w:val="24"/>
        </w:rPr>
        <w:t>ion.</w:t>
      </w:r>
    </w:p>
    <w:p w14:paraId="54C7D4B9" w14:textId="361BA6EB" w:rsidR="00F344C6" w:rsidRPr="00E7441B" w:rsidRDefault="00F344C6" w:rsidP="00E7441B">
      <w:pPr>
        <w:pStyle w:val="Heading2"/>
        <w:numPr>
          <w:ilvl w:val="1"/>
          <w:numId w:val="9"/>
        </w:numPr>
      </w:pPr>
      <w:bookmarkStart w:id="75" w:name="_Toc68026276"/>
      <w:r w:rsidRPr="00E7441B">
        <w:t>Sampling design</w:t>
      </w:r>
      <w:bookmarkEnd w:id="75"/>
    </w:p>
    <w:p w14:paraId="3E7A5EEA" w14:textId="26FAB08C" w:rsidR="00D81AC2" w:rsidRPr="00E7441B" w:rsidRDefault="00FC73E3" w:rsidP="00E7441B">
      <w:pPr>
        <w:spacing w:line="360" w:lineRule="auto"/>
        <w:rPr>
          <w:rFonts w:cs="Times New Roman"/>
          <w:szCs w:val="24"/>
        </w:rPr>
      </w:pPr>
      <w:r w:rsidRPr="00E7441B">
        <w:rPr>
          <w:rFonts w:cs="Times New Roman"/>
          <w:szCs w:val="24"/>
        </w:rPr>
        <w:t>The sampling design w</w:t>
      </w:r>
      <w:r w:rsidR="00B50C5D" w:rsidRPr="00E7441B">
        <w:rPr>
          <w:rFonts w:cs="Times New Roman"/>
          <w:szCs w:val="24"/>
        </w:rPr>
        <w:t xml:space="preserve">as </w:t>
      </w:r>
      <w:r w:rsidR="004F1205" w:rsidRPr="00E7441B">
        <w:rPr>
          <w:rFonts w:cs="Times New Roman"/>
          <w:szCs w:val="24"/>
        </w:rPr>
        <w:t xml:space="preserve">a </w:t>
      </w:r>
      <w:r w:rsidRPr="00E7441B">
        <w:rPr>
          <w:rFonts w:cs="Times New Roman"/>
          <w:szCs w:val="24"/>
        </w:rPr>
        <w:t>simple random sampling</w:t>
      </w:r>
      <w:r w:rsidR="00C6408F" w:rsidRPr="00E7441B">
        <w:rPr>
          <w:rFonts w:cs="Times New Roman"/>
          <w:szCs w:val="24"/>
        </w:rPr>
        <w:t xml:space="preserve"> of Star</w:t>
      </w:r>
      <w:r w:rsidR="004F1205" w:rsidRPr="00E7441B">
        <w:rPr>
          <w:rFonts w:cs="Times New Roman"/>
          <w:szCs w:val="24"/>
        </w:rPr>
        <w:t>-</w:t>
      </w:r>
      <w:r w:rsidR="00C6408F" w:rsidRPr="00E7441B">
        <w:rPr>
          <w:rFonts w:cs="Times New Roman"/>
          <w:szCs w:val="24"/>
        </w:rPr>
        <w:t xml:space="preserve">rated hotels in </w:t>
      </w:r>
      <w:r w:rsidR="00D81AC2" w:rsidRPr="00E7441B">
        <w:rPr>
          <w:rFonts w:cs="Times New Roman"/>
          <w:szCs w:val="24"/>
        </w:rPr>
        <w:t>Nairobi</w:t>
      </w:r>
      <w:r w:rsidR="0085746D" w:rsidRPr="00E7441B">
        <w:rPr>
          <w:rFonts w:cs="Times New Roman"/>
          <w:szCs w:val="24"/>
        </w:rPr>
        <w:t xml:space="preserve"> with </w:t>
      </w:r>
      <w:r w:rsidR="00AA75F1" w:rsidRPr="00E7441B">
        <w:rPr>
          <w:rFonts w:cs="Times New Roman"/>
          <w:szCs w:val="24"/>
        </w:rPr>
        <w:t xml:space="preserve">the </w:t>
      </w:r>
      <w:r w:rsidR="0085746D" w:rsidRPr="00E7441B">
        <w:rPr>
          <w:rFonts w:cs="Times New Roman"/>
          <w:szCs w:val="24"/>
        </w:rPr>
        <w:t>distribution of numbers across the Hotels.</w:t>
      </w:r>
      <w:r w:rsidR="00395599" w:rsidRPr="00E7441B">
        <w:rPr>
          <w:rFonts w:cs="Times New Roman"/>
          <w:szCs w:val="24"/>
        </w:rPr>
        <w:t xml:space="preserve"> Random sampling gives all the members of a population an equal chance of being selected.</w:t>
      </w:r>
      <w:r w:rsidR="009A7A45" w:rsidRPr="00E7441B">
        <w:rPr>
          <w:rFonts w:cs="Times New Roman"/>
          <w:szCs w:val="24"/>
        </w:rPr>
        <w:t xml:space="preserve"> </w:t>
      </w:r>
      <w:r w:rsidR="009C46FD" w:rsidRPr="00E7441B">
        <w:rPr>
          <w:rFonts w:cs="Times New Roman"/>
          <w:szCs w:val="24"/>
        </w:rPr>
        <w:t>The n</w:t>
      </w:r>
      <w:r w:rsidR="00D81AC2" w:rsidRPr="00E7441B">
        <w:rPr>
          <w:rFonts w:cs="Times New Roman"/>
          <w:szCs w:val="24"/>
        </w:rPr>
        <w:t>umber of</w:t>
      </w:r>
      <w:r w:rsidR="00851699" w:rsidRPr="00E7441B">
        <w:rPr>
          <w:rFonts w:cs="Times New Roman"/>
          <w:szCs w:val="24"/>
        </w:rPr>
        <w:t xml:space="preserve"> star</w:t>
      </w:r>
      <w:r w:rsidR="009C46FD" w:rsidRPr="00E7441B">
        <w:rPr>
          <w:rFonts w:cs="Times New Roman"/>
          <w:szCs w:val="24"/>
        </w:rPr>
        <w:t>-</w:t>
      </w:r>
      <w:r w:rsidR="00851699" w:rsidRPr="00E7441B">
        <w:rPr>
          <w:rFonts w:cs="Times New Roman"/>
          <w:szCs w:val="24"/>
        </w:rPr>
        <w:t xml:space="preserve">rated </w:t>
      </w:r>
      <w:r w:rsidR="00D81AC2" w:rsidRPr="00E7441B">
        <w:rPr>
          <w:rFonts w:cs="Times New Roman"/>
          <w:szCs w:val="24"/>
        </w:rPr>
        <w:t>hotels</w:t>
      </w:r>
      <w:r w:rsidR="00C0332F" w:rsidRPr="00E7441B">
        <w:rPr>
          <w:rFonts w:cs="Times New Roman"/>
          <w:szCs w:val="24"/>
        </w:rPr>
        <w:t xml:space="preserve"> </w:t>
      </w:r>
      <w:r w:rsidR="00D81AC2" w:rsidRPr="00E7441B">
        <w:rPr>
          <w:rFonts w:cs="Times New Roman"/>
          <w:szCs w:val="24"/>
        </w:rPr>
        <w:t>according</w:t>
      </w:r>
      <w:r w:rsidR="00C0332F" w:rsidRPr="00E7441B">
        <w:rPr>
          <w:rFonts w:cs="Times New Roman"/>
          <w:szCs w:val="24"/>
        </w:rPr>
        <w:t xml:space="preserve"> to </w:t>
      </w:r>
      <w:r w:rsidR="00E7441B">
        <w:rPr>
          <w:rFonts w:cs="Times New Roman"/>
          <w:szCs w:val="24"/>
        </w:rPr>
        <w:t xml:space="preserve">the </w:t>
      </w:r>
      <w:r w:rsidR="00C0332F" w:rsidRPr="00E7441B">
        <w:rPr>
          <w:rFonts w:cs="Times New Roman"/>
          <w:szCs w:val="24"/>
        </w:rPr>
        <w:t>tourism regulatory authority is 53 in total. 5 star-rated hotels are 11 in number, 5 star</w:t>
      </w:r>
      <w:r w:rsidR="009C46FD" w:rsidRPr="00E7441B">
        <w:rPr>
          <w:rFonts w:cs="Times New Roman"/>
          <w:szCs w:val="24"/>
        </w:rPr>
        <w:t>s</w:t>
      </w:r>
      <w:r w:rsidR="00C0332F" w:rsidRPr="00E7441B">
        <w:rPr>
          <w:rFonts w:cs="Times New Roman"/>
          <w:szCs w:val="24"/>
        </w:rPr>
        <w:t xml:space="preserve"> rated </w:t>
      </w:r>
      <w:r w:rsidR="00D81AC2" w:rsidRPr="00E7441B">
        <w:rPr>
          <w:rFonts w:cs="Times New Roman"/>
          <w:szCs w:val="24"/>
        </w:rPr>
        <w:t>h</w:t>
      </w:r>
      <w:r w:rsidR="00C0332F" w:rsidRPr="00E7441B">
        <w:rPr>
          <w:rFonts w:cs="Times New Roman"/>
          <w:szCs w:val="24"/>
        </w:rPr>
        <w:t xml:space="preserve">otels are 19 in number, 3 star-rates hotels are 14 in number and 2 star rated hotels are </w:t>
      </w:r>
      <w:r w:rsidR="00D81AC2" w:rsidRPr="00E7441B">
        <w:rPr>
          <w:rFonts w:cs="Times New Roman"/>
          <w:szCs w:val="24"/>
        </w:rPr>
        <w:t>9</w:t>
      </w:r>
      <w:r w:rsidR="00C0332F" w:rsidRPr="00E7441B">
        <w:rPr>
          <w:rFonts w:cs="Times New Roman"/>
          <w:szCs w:val="24"/>
        </w:rPr>
        <w:t xml:space="preserve"> in number.</w:t>
      </w:r>
    </w:p>
    <w:p w14:paraId="003446FC" w14:textId="5BC3A812" w:rsidR="003909C1" w:rsidRPr="00E7441B" w:rsidRDefault="00D81AC2" w:rsidP="00E7441B">
      <w:pPr>
        <w:spacing w:line="360" w:lineRule="auto"/>
        <w:rPr>
          <w:rFonts w:cs="Times New Roman"/>
          <w:szCs w:val="24"/>
        </w:rPr>
      </w:pPr>
      <w:r w:rsidRPr="00E7441B">
        <w:rPr>
          <w:rFonts w:cs="Times New Roman"/>
          <w:szCs w:val="24"/>
        </w:rPr>
        <w:t xml:space="preserve">I </w:t>
      </w:r>
      <w:r w:rsidR="00B50C5D" w:rsidRPr="00E7441B">
        <w:rPr>
          <w:rFonts w:cs="Times New Roman"/>
          <w:szCs w:val="24"/>
        </w:rPr>
        <w:t xml:space="preserve">used </w:t>
      </w:r>
      <w:r w:rsidRPr="00E7441B">
        <w:rPr>
          <w:rFonts w:cs="Times New Roman"/>
          <w:szCs w:val="24"/>
        </w:rPr>
        <w:t>simple random sampling</w:t>
      </w:r>
      <w:r w:rsidR="00AA75F1" w:rsidRPr="00E7441B">
        <w:rPr>
          <w:rFonts w:cs="Times New Roman"/>
          <w:szCs w:val="24"/>
        </w:rPr>
        <w:t xml:space="preserve"> where each Hotel </w:t>
      </w:r>
      <w:r w:rsidR="003909C1" w:rsidRPr="00E7441B">
        <w:rPr>
          <w:rFonts w:cs="Times New Roman"/>
          <w:szCs w:val="24"/>
        </w:rPr>
        <w:t xml:space="preserve">had </w:t>
      </w:r>
      <w:r w:rsidR="00AA75F1" w:rsidRPr="00E7441B">
        <w:rPr>
          <w:rFonts w:cs="Times New Roman"/>
          <w:szCs w:val="24"/>
        </w:rPr>
        <w:t xml:space="preserve">an equal chance of being sampled. </w:t>
      </w:r>
    </w:p>
    <w:p w14:paraId="75FF3AC1" w14:textId="77F637FE" w:rsidR="003909C1" w:rsidRPr="00E7441B" w:rsidRDefault="00381743" w:rsidP="00E7441B">
      <w:pPr>
        <w:spacing w:line="360" w:lineRule="auto"/>
        <w:rPr>
          <w:rFonts w:cs="Times New Roman"/>
          <w:szCs w:val="24"/>
        </w:rPr>
      </w:pPr>
      <w:r w:rsidRPr="00E7441B">
        <w:rPr>
          <w:rFonts w:cs="Times New Roman"/>
          <w:szCs w:val="24"/>
        </w:rPr>
        <w:t>All the 53</w:t>
      </w:r>
      <w:r w:rsidR="003909C1" w:rsidRPr="00E7441B">
        <w:rPr>
          <w:rFonts w:cs="Times New Roman"/>
          <w:szCs w:val="24"/>
        </w:rPr>
        <w:t xml:space="preserve"> star rated </w:t>
      </w:r>
      <w:r w:rsidRPr="00E7441B">
        <w:rPr>
          <w:rFonts w:cs="Times New Roman"/>
          <w:szCs w:val="24"/>
        </w:rPr>
        <w:t>hotels</w:t>
      </w:r>
      <w:r w:rsidR="003909C1" w:rsidRPr="00E7441B">
        <w:rPr>
          <w:rFonts w:cs="Times New Roman"/>
          <w:szCs w:val="24"/>
        </w:rPr>
        <w:t xml:space="preserve"> in Nairobi were</w:t>
      </w:r>
      <w:r w:rsidRPr="00E7441B">
        <w:rPr>
          <w:rFonts w:cs="Times New Roman"/>
          <w:szCs w:val="24"/>
        </w:rPr>
        <w:t xml:space="preserve"> sampled</w:t>
      </w:r>
      <w:r w:rsidR="003909C1" w:rsidRPr="00E7441B">
        <w:rPr>
          <w:rFonts w:cs="Times New Roman"/>
          <w:szCs w:val="24"/>
        </w:rPr>
        <w:t>. I drafted 53 letters, had them stamped by Strathmore</w:t>
      </w:r>
      <w:r w:rsidR="00E7441B">
        <w:rPr>
          <w:rFonts w:cs="Times New Roman"/>
          <w:szCs w:val="24"/>
        </w:rPr>
        <w:t>,</w:t>
      </w:r>
      <w:r w:rsidR="003909C1" w:rsidRPr="00E7441B">
        <w:rPr>
          <w:rFonts w:cs="Times New Roman"/>
          <w:szCs w:val="24"/>
        </w:rPr>
        <w:t xml:space="preserve"> and sent </w:t>
      </w:r>
      <w:r w:rsidR="00E7441B">
        <w:rPr>
          <w:rFonts w:cs="Times New Roman"/>
          <w:szCs w:val="24"/>
        </w:rPr>
        <w:t xml:space="preserve">them </w:t>
      </w:r>
      <w:r w:rsidR="003909C1" w:rsidRPr="00E7441B">
        <w:rPr>
          <w:rFonts w:cs="Times New Roman"/>
          <w:szCs w:val="24"/>
        </w:rPr>
        <w:t xml:space="preserve">to all Hotels via E-mail. </w:t>
      </w:r>
    </w:p>
    <w:p w14:paraId="75CC759D" w14:textId="7093ED30" w:rsidR="002D053A" w:rsidRPr="00E7441B" w:rsidRDefault="003909C1" w:rsidP="00E7441B">
      <w:pPr>
        <w:spacing w:line="360" w:lineRule="auto"/>
        <w:rPr>
          <w:rFonts w:cs="Times New Roman"/>
          <w:szCs w:val="24"/>
        </w:rPr>
      </w:pPr>
      <w:r w:rsidRPr="00E7441B">
        <w:rPr>
          <w:rFonts w:cs="Times New Roman"/>
          <w:szCs w:val="24"/>
        </w:rPr>
        <w:t xml:space="preserve">  </w:t>
      </w:r>
    </w:p>
    <w:p w14:paraId="3A23DECC" w14:textId="0D271733" w:rsidR="00B8677F" w:rsidRPr="00E7441B" w:rsidRDefault="00B8677F" w:rsidP="00E7441B">
      <w:pPr>
        <w:spacing w:line="360" w:lineRule="auto"/>
        <w:rPr>
          <w:rFonts w:cs="Times New Roman"/>
          <w:szCs w:val="24"/>
        </w:rPr>
      </w:pPr>
    </w:p>
    <w:p w14:paraId="2FB1AB5D" w14:textId="4E07CC3A" w:rsidR="00B8677F" w:rsidRPr="00E7441B" w:rsidRDefault="00B8677F" w:rsidP="00E7441B">
      <w:pPr>
        <w:spacing w:line="360" w:lineRule="auto"/>
        <w:rPr>
          <w:rFonts w:cs="Times New Roman"/>
          <w:szCs w:val="24"/>
        </w:rPr>
      </w:pPr>
    </w:p>
    <w:p w14:paraId="1C32A4D0" w14:textId="5DE98DF0" w:rsidR="00B8677F" w:rsidRPr="00E7441B" w:rsidRDefault="00B8677F" w:rsidP="00E7441B">
      <w:pPr>
        <w:spacing w:line="360" w:lineRule="auto"/>
        <w:rPr>
          <w:rFonts w:cs="Times New Roman"/>
          <w:szCs w:val="24"/>
        </w:rPr>
      </w:pPr>
    </w:p>
    <w:p w14:paraId="63F709E0" w14:textId="1551D565" w:rsidR="00B8677F" w:rsidRPr="00E7441B" w:rsidRDefault="00CE4D9B" w:rsidP="00E7441B">
      <w:pPr>
        <w:pStyle w:val="Heading1"/>
      </w:pPr>
      <w:bookmarkStart w:id="76" w:name="_Toc68026277"/>
      <w:r w:rsidRPr="00E7441B">
        <w:t>CHAPTER FOUR</w:t>
      </w:r>
      <w:bookmarkEnd w:id="76"/>
    </w:p>
    <w:p w14:paraId="7F744181" w14:textId="11340648" w:rsidR="00CE4D9B" w:rsidRPr="00E7441B" w:rsidRDefault="00CE4D9B" w:rsidP="00E7441B">
      <w:pPr>
        <w:pStyle w:val="Heading1"/>
      </w:pPr>
      <w:bookmarkStart w:id="77" w:name="_Toc68026278"/>
      <w:r w:rsidRPr="00E7441B">
        <w:t>FINDINGS</w:t>
      </w:r>
      <w:bookmarkEnd w:id="77"/>
    </w:p>
    <w:p w14:paraId="748C7794" w14:textId="2ED18395" w:rsidR="00BE7AB0" w:rsidRPr="00EA2921" w:rsidRDefault="00CE4D9B" w:rsidP="00EA2921">
      <w:pPr>
        <w:pStyle w:val="Heading2"/>
      </w:pPr>
      <w:bookmarkStart w:id="78" w:name="_Toc68026279"/>
      <w:r w:rsidRPr="00EA2921">
        <w:t>4.1</w:t>
      </w:r>
      <w:r w:rsidR="00BE7AB0" w:rsidRPr="00EA2921">
        <w:t xml:space="preserve">. </w:t>
      </w:r>
      <w:r w:rsidRPr="00EA2921">
        <w:t xml:space="preserve"> Introduction</w:t>
      </w:r>
      <w:bookmarkEnd w:id="78"/>
      <w:r w:rsidRPr="00EA2921">
        <w:t xml:space="preserve"> </w:t>
      </w:r>
    </w:p>
    <w:p w14:paraId="36B1C33F" w14:textId="6C76EFBB" w:rsidR="00BE7AB0" w:rsidRPr="00EA2921" w:rsidRDefault="00BE7AB0" w:rsidP="00EA2921">
      <w:pPr>
        <w:spacing w:line="360" w:lineRule="auto"/>
        <w:rPr>
          <w:rFonts w:cs="Times New Roman"/>
          <w:szCs w:val="24"/>
        </w:rPr>
      </w:pPr>
      <w:r w:rsidRPr="00EA2921">
        <w:rPr>
          <w:rFonts w:cs="Times New Roman"/>
          <w:szCs w:val="24"/>
          <w:lang w:val="en-US"/>
        </w:rPr>
        <w:t>The general objective of the research was to examine</w:t>
      </w:r>
      <w:r w:rsidRPr="00EA2921">
        <w:rPr>
          <w:rFonts w:cs="Times New Roman"/>
          <w:szCs w:val="24"/>
        </w:rPr>
        <w:t xml:space="preserve"> the recovery measures in star</w:t>
      </w:r>
      <w:r w:rsidR="00E7441B" w:rsidRPr="00EA2921">
        <w:rPr>
          <w:rFonts w:cs="Times New Roman"/>
          <w:szCs w:val="24"/>
        </w:rPr>
        <w:t>-</w:t>
      </w:r>
      <w:r w:rsidRPr="00EA2921">
        <w:rPr>
          <w:rFonts w:cs="Times New Roman"/>
          <w:szCs w:val="24"/>
        </w:rPr>
        <w:t>rated hotels in Nairobi post-COVID-19 Pandemic.</w:t>
      </w:r>
      <w:r w:rsidR="00E7441B" w:rsidRPr="00EA2921">
        <w:rPr>
          <w:rFonts w:cs="Times New Roman"/>
          <w:szCs w:val="24"/>
        </w:rPr>
        <w:t xml:space="preserve"> </w:t>
      </w:r>
      <w:r w:rsidRPr="00EA2921">
        <w:rPr>
          <w:rFonts w:cs="Times New Roman"/>
          <w:szCs w:val="24"/>
          <w:lang w:val="en-US"/>
        </w:rPr>
        <w:t>This chapter presents the findings of the study and the analysis. The findings were presented using, pie chart</w:t>
      </w:r>
      <w:r w:rsidR="00A44EEF" w:rsidRPr="00EA2921">
        <w:rPr>
          <w:rFonts w:cs="Times New Roman"/>
          <w:szCs w:val="24"/>
          <w:lang w:val="en-US"/>
        </w:rPr>
        <w:t xml:space="preserve"> after which</w:t>
      </w:r>
      <w:r w:rsidRPr="00EA2921">
        <w:rPr>
          <w:rFonts w:cs="Times New Roman"/>
          <w:szCs w:val="24"/>
          <w:lang w:val="en-US"/>
        </w:rPr>
        <w:t xml:space="preserve"> the data </w:t>
      </w:r>
      <w:r w:rsidR="00A44EEF" w:rsidRPr="00EA2921">
        <w:rPr>
          <w:rFonts w:cs="Times New Roman"/>
          <w:szCs w:val="24"/>
          <w:lang w:val="en-US"/>
        </w:rPr>
        <w:t xml:space="preserve">was </w:t>
      </w:r>
      <w:r w:rsidRPr="00EA2921">
        <w:rPr>
          <w:rFonts w:cs="Times New Roman"/>
          <w:szCs w:val="24"/>
          <w:lang w:val="en-US"/>
        </w:rPr>
        <w:t>summarized into percentages. These discusse</w:t>
      </w:r>
      <w:r w:rsidR="00E7441B" w:rsidRPr="00EA2921">
        <w:rPr>
          <w:rFonts w:cs="Times New Roman"/>
          <w:szCs w:val="24"/>
          <w:lang w:val="en-US"/>
        </w:rPr>
        <w:t>d</w:t>
      </w:r>
      <w:r w:rsidRPr="00EA2921">
        <w:rPr>
          <w:rFonts w:cs="Times New Roman"/>
          <w:szCs w:val="24"/>
          <w:lang w:val="en-US"/>
        </w:rPr>
        <w:t xml:space="preserve"> the background information, health and safety protocols in star</w:t>
      </w:r>
      <w:r w:rsidR="00E7441B" w:rsidRPr="00EA2921">
        <w:rPr>
          <w:rFonts w:cs="Times New Roman"/>
          <w:szCs w:val="24"/>
          <w:lang w:val="en-US"/>
        </w:rPr>
        <w:t>-</w:t>
      </w:r>
      <w:r w:rsidRPr="00EA2921">
        <w:rPr>
          <w:rFonts w:cs="Times New Roman"/>
          <w:szCs w:val="24"/>
          <w:lang w:val="en-US"/>
        </w:rPr>
        <w:t xml:space="preserve">rated </w:t>
      </w:r>
      <w:r w:rsidR="00B14ED4" w:rsidRPr="00EA2921">
        <w:rPr>
          <w:rFonts w:cs="Times New Roman"/>
          <w:szCs w:val="24"/>
          <w:lang w:val="en-US"/>
        </w:rPr>
        <w:t>hotels, employee measures</w:t>
      </w:r>
      <w:r w:rsidR="00E7441B" w:rsidRPr="00EA2921">
        <w:rPr>
          <w:rFonts w:cs="Times New Roman"/>
          <w:szCs w:val="24"/>
          <w:lang w:val="en-US"/>
        </w:rPr>
        <w:t>,</w:t>
      </w:r>
      <w:r w:rsidR="00B14ED4" w:rsidRPr="00EA2921">
        <w:rPr>
          <w:rFonts w:cs="Times New Roman"/>
          <w:szCs w:val="24"/>
          <w:lang w:val="en-US"/>
        </w:rPr>
        <w:t xml:space="preserve"> and financial recovery measures.</w:t>
      </w:r>
    </w:p>
    <w:p w14:paraId="2CA6D346" w14:textId="0FACE98F" w:rsidR="00BE7AB0" w:rsidRPr="00EA2921" w:rsidRDefault="00CE4D9B" w:rsidP="00EA2921">
      <w:pPr>
        <w:pStyle w:val="Heading2"/>
      </w:pPr>
      <w:bookmarkStart w:id="79" w:name="_Toc68026280"/>
      <w:r w:rsidRPr="00EA2921">
        <w:t xml:space="preserve">4.2. </w:t>
      </w:r>
      <w:r w:rsidR="00FE15F3" w:rsidRPr="00EA2921">
        <w:t>G</w:t>
      </w:r>
      <w:r w:rsidR="001F2A0F" w:rsidRPr="00EA2921">
        <w:t>eneral information</w:t>
      </w:r>
      <w:bookmarkEnd w:id="79"/>
    </w:p>
    <w:p w14:paraId="47FD423E" w14:textId="3F999B86" w:rsidR="00A50C4A" w:rsidRPr="00EA2921" w:rsidRDefault="00435B8C" w:rsidP="00EA2921">
      <w:pPr>
        <w:spacing w:line="360" w:lineRule="auto"/>
        <w:rPr>
          <w:rFonts w:cs="Times New Roman"/>
          <w:szCs w:val="24"/>
        </w:rPr>
      </w:pPr>
      <w:r w:rsidRPr="00EA2921">
        <w:rPr>
          <w:rFonts w:cs="Times New Roman"/>
          <w:szCs w:val="24"/>
        </w:rPr>
        <w:t xml:space="preserve"> The data concerning the general information from the respondents is first presented. The rest of the chapter is presented in order of the secondary research objectives. </w:t>
      </w:r>
      <w:bookmarkStart w:id="80" w:name="_Hlk68014389"/>
      <w:r w:rsidRPr="00EA2921">
        <w:rPr>
          <w:rFonts w:cs="Times New Roman"/>
          <w:szCs w:val="24"/>
        </w:rPr>
        <w:t>Out of the 5</w:t>
      </w:r>
      <w:r w:rsidR="001C1D65" w:rsidRPr="00EA2921">
        <w:rPr>
          <w:rFonts w:cs="Times New Roman"/>
          <w:szCs w:val="24"/>
        </w:rPr>
        <w:t>3</w:t>
      </w:r>
      <w:r w:rsidR="00FA477C" w:rsidRPr="00EA2921">
        <w:rPr>
          <w:rFonts w:cs="Times New Roman"/>
          <w:szCs w:val="24"/>
        </w:rPr>
        <w:t xml:space="preserve"> listing</w:t>
      </w:r>
      <w:r w:rsidR="00E7441B" w:rsidRPr="00EA2921">
        <w:rPr>
          <w:rFonts w:cs="Times New Roman"/>
          <w:szCs w:val="24"/>
        </w:rPr>
        <w:t>s</w:t>
      </w:r>
      <w:r w:rsidR="00FA477C" w:rsidRPr="00EA2921">
        <w:rPr>
          <w:rFonts w:cs="Times New Roman"/>
          <w:szCs w:val="24"/>
        </w:rPr>
        <w:t xml:space="preserve"> of star-rated hotels in </w:t>
      </w:r>
      <w:r w:rsidR="00967BC3" w:rsidRPr="00EA2921">
        <w:rPr>
          <w:rFonts w:cs="Times New Roman"/>
          <w:szCs w:val="24"/>
        </w:rPr>
        <w:t>Nairobi to</w:t>
      </w:r>
      <w:r w:rsidR="00FA477C" w:rsidRPr="00EA2921">
        <w:rPr>
          <w:rFonts w:cs="Times New Roman"/>
          <w:szCs w:val="24"/>
        </w:rPr>
        <w:t xml:space="preserve"> whom</w:t>
      </w:r>
      <w:r w:rsidR="001C1D65" w:rsidRPr="00EA2921">
        <w:rPr>
          <w:rFonts w:cs="Times New Roman"/>
          <w:szCs w:val="24"/>
        </w:rPr>
        <w:t xml:space="preserve"> q</w:t>
      </w:r>
      <w:r w:rsidRPr="00EA2921">
        <w:rPr>
          <w:rFonts w:cs="Times New Roman"/>
          <w:szCs w:val="24"/>
        </w:rPr>
        <w:t xml:space="preserve">uestionnaires </w:t>
      </w:r>
      <w:r w:rsidR="00E7441B" w:rsidRPr="00EA2921">
        <w:rPr>
          <w:rFonts w:cs="Times New Roman"/>
          <w:szCs w:val="24"/>
        </w:rPr>
        <w:t xml:space="preserve">were </w:t>
      </w:r>
      <w:r w:rsidRPr="00EA2921">
        <w:rPr>
          <w:rFonts w:cs="Times New Roman"/>
          <w:szCs w:val="24"/>
        </w:rPr>
        <w:t>issued</w:t>
      </w:r>
      <w:r w:rsidR="00E7441B" w:rsidRPr="00EA2921">
        <w:rPr>
          <w:rFonts w:cs="Times New Roman"/>
          <w:szCs w:val="24"/>
        </w:rPr>
        <w:t>,</w:t>
      </w:r>
      <w:r w:rsidR="00967BC3" w:rsidRPr="00EA2921">
        <w:rPr>
          <w:rFonts w:cs="Times New Roman"/>
          <w:szCs w:val="24"/>
        </w:rPr>
        <w:t xml:space="preserve"> the</w:t>
      </w:r>
      <w:r w:rsidRPr="00EA2921">
        <w:rPr>
          <w:rFonts w:cs="Times New Roman"/>
          <w:szCs w:val="24"/>
        </w:rPr>
        <w:t xml:space="preserve"> response rate </w:t>
      </w:r>
      <w:r w:rsidR="00967BC3" w:rsidRPr="00EA2921">
        <w:rPr>
          <w:rFonts w:cs="Times New Roman"/>
          <w:szCs w:val="24"/>
        </w:rPr>
        <w:t>was 18</w:t>
      </w:r>
      <w:r w:rsidR="00FA477C" w:rsidRPr="00EA2921">
        <w:rPr>
          <w:rFonts w:cs="Times New Roman"/>
          <w:szCs w:val="24"/>
        </w:rPr>
        <w:t xml:space="preserve"> </w:t>
      </w:r>
      <w:r w:rsidRPr="00EA2921">
        <w:rPr>
          <w:rFonts w:cs="Times New Roman"/>
          <w:szCs w:val="24"/>
        </w:rPr>
        <w:t>respondents</w:t>
      </w:r>
      <w:r w:rsidR="00FA477C" w:rsidRPr="00EA2921">
        <w:rPr>
          <w:rFonts w:cs="Times New Roman"/>
          <w:szCs w:val="24"/>
        </w:rPr>
        <w:t>.</w:t>
      </w:r>
      <w:r w:rsidR="001C1D65" w:rsidRPr="00EA2921">
        <w:rPr>
          <w:rFonts w:cs="Times New Roman"/>
          <w:szCs w:val="24"/>
        </w:rPr>
        <w:t xml:space="preserve"> </w:t>
      </w:r>
    </w:p>
    <w:p w14:paraId="49E65E0D" w14:textId="76769F7A" w:rsidR="009F50B3" w:rsidRPr="00EA2921" w:rsidRDefault="009F50B3" w:rsidP="00EA2921">
      <w:pPr>
        <w:pStyle w:val="Heading2"/>
      </w:pPr>
      <w:bookmarkStart w:id="81" w:name="_Toc68026281"/>
      <w:bookmarkEnd w:id="80"/>
      <w:r w:rsidRPr="00EA2921">
        <w:t>4.2.</w:t>
      </w:r>
      <w:r w:rsidR="000B7178" w:rsidRPr="00EA2921">
        <w:t>1</w:t>
      </w:r>
      <w:r w:rsidRPr="00EA2921">
        <w:t xml:space="preserve">. </w:t>
      </w:r>
      <w:r w:rsidR="00E01685" w:rsidRPr="00EA2921">
        <w:t>S</w:t>
      </w:r>
      <w:r w:rsidRPr="00EA2921">
        <w:t>tar-rating of the hotel</w:t>
      </w:r>
      <w:bookmarkEnd w:id="81"/>
      <w:r w:rsidRPr="00EA2921">
        <w:t xml:space="preserve"> </w:t>
      </w:r>
    </w:p>
    <w:p w14:paraId="0138C152" w14:textId="3783BC35" w:rsidR="00941647" w:rsidRPr="00EA2921" w:rsidRDefault="004D1090" w:rsidP="00EA2921">
      <w:pPr>
        <w:spacing w:line="360" w:lineRule="auto"/>
        <w:rPr>
          <w:rFonts w:cs="Times New Roman"/>
          <w:szCs w:val="24"/>
        </w:rPr>
      </w:pPr>
      <w:bookmarkStart w:id="82" w:name="_Hlk68018592"/>
      <w:r w:rsidRPr="00EA2921">
        <w:rPr>
          <w:rFonts w:cs="Times New Roman"/>
          <w:szCs w:val="24"/>
        </w:rPr>
        <w:t xml:space="preserve"> </w:t>
      </w:r>
      <w:r w:rsidR="00A0504D" w:rsidRPr="00EA2921">
        <w:rPr>
          <w:rFonts w:cs="Times New Roman"/>
          <w:szCs w:val="24"/>
        </w:rPr>
        <w:t>T</w:t>
      </w:r>
      <w:r w:rsidR="00E7441B" w:rsidRPr="00EA2921">
        <w:rPr>
          <w:rFonts w:cs="Times New Roman"/>
          <w:szCs w:val="24"/>
        </w:rPr>
        <w:t xml:space="preserve">he </w:t>
      </w:r>
      <w:r w:rsidR="00941647" w:rsidRPr="00EA2921">
        <w:rPr>
          <w:rFonts w:cs="Times New Roman"/>
          <w:szCs w:val="24"/>
        </w:rPr>
        <w:t xml:space="preserve">Five-star </w:t>
      </w:r>
      <w:r w:rsidR="00A0504D" w:rsidRPr="00EA2921">
        <w:rPr>
          <w:rFonts w:cs="Times New Roman"/>
          <w:szCs w:val="24"/>
        </w:rPr>
        <w:t xml:space="preserve">hotels </w:t>
      </w:r>
      <w:proofErr w:type="gramStart"/>
      <w:r w:rsidR="00A0504D" w:rsidRPr="00EA2921">
        <w:rPr>
          <w:rFonts w:cs="Times New Roman"/>
          <w:szCs w:val="24"/>
        </w:rPr>
        <w:t xml:space="preserve">formed </w:t>
      </w:r>
      <w:r w:rsidR="00967BC3" w:rsidRPr="00EA2921">
        <w:rPr>
          <w:rFonts w:cs="Times New Roman"/>
          <w:szCs w:val="24"/>
        </w:rPr>
        <w:t xml:space="preserve"> 33.3</w:t>
      </w:r>
      <w:proofErr w:type="gramEnd"/>
      <w:r w:rsidR="00941647" w:rsidRPr="00EA2921">
        <w:rPr>
          <w:rFonts w:cs="Times New Roman"/>
          <w:szCs w:val="24"/>
        </w:rPr>
        <w:t xml:space="preserve">% of the </w:t>
      </w:r>
      <w:r w:rsidR="00E95A66" w:rsidRPr="00EA2921">
        <w:rPr>
          <w:rFonts w:cs="Times New Roman"/>
          <w:szCs w:val="24"/>
        </w:rPr>
        <w:t xml:space="preserve">respondents, </w:t>
      </w:r>
      <w:r w:rsidR="00E7441B" w:rsidRPr="00EA2921">
        <w:rPr>
          <w:rFonts w:cs="Times New Roman"/>
          <w:szCs w:val="24"/>
        </w:rPr>
        <w:t xml:space="preserve">the </w:t>
      </w:r>
      <w:r w:rsidR="00E95A66" w:rsidRPr="00EA2921">
        <w:rPr>
          <w:rFonts w:cs="Times New Roman"/>
          <w:szCs w:val="24"/>
        </w:rPr>
        <w:t>Four</w:t>
      </w:r>
      <w:r w:rsidR="00941647" w:rsidRPr="00EA2921">
        <w:rPr>
          <w:rFonts w:cs="Times New Roman"/>
          <w:szCs w:val="24"/>
        </w:rPr>
        <w:t>-star rating</w:t>
      </w:r>
      <w:r w:rsidR="003909C1" w:rsidRPr="00EA2921">
        <w:rPr>
          <w:rFonts w:cs="Times New Roman"/>
          <w:szCs w:val="24"/>
        </w:rPr>
        <w:t xml:space="preserve"> </w:t>
      </w:r>
      <w:r w:rsidR="00967BC3" w:rsidRPr="00EA2921">
        <w:rPr>
          <w:rFonts w:cs="Times New Roman"/>
          <w:szCs w:val="24"/>
        </w:rPr>
        <w:t>was 16.7</w:t>
      </w:r>
      <w:r w:rsidR="00941647" w:rsidRPr="00EA2921">
        <w:rPr>
          <w:rFonts w:cs="Times New Roman"/>
          <w:szCs w:val="24"/>
        </w:rPr>
        <w:t xml:space="preserve">% of the </w:t>
      </w:r>
      <w:r w:rsidR="00E95A66" w:rsidRPr="00EA2921">
        <w:rPr>
          <w:rFonts w:cs="Times New Roman"/>
          <w:szCs w:val="24"/>
        </w:rPr>
        <w:t xml:space="preserve">respondents, </w:t>
      </w:r>
      <w:r w:rsidR="00E7441B" w:rsidRPr="00EA2921">
        <w:rPr>
          <w:rFonts w:cs="Times New Roman"/>
          <w:szCs w:val="24"/>
        </w:rPr>
        <w:t xml:space="preserve">the </w:t>
      </w:r>
      <w:r w:rsidR="00E95A66" w:rsidRPr="00EA2921">
        <w:rPr>
          <w:rFonts w:cs="Times New Roman"/>
          <w:szCs w:val="24"/>
        </w:rPr>
        <w:t>Three</w:t>
      </w:r>
      <w:r w:rsidR="00941647" w:rsidRPr="00EA2921">
        <w:rPr>
          <w:rFonts w:cs="Times New Roman"/>
          <w:szCs w:val="24"/>
        </w:rPr>
        <w:t>-star rating</w:t>
      </w:r>
      <w:r w:rsidR="003909C1" w:rsidRPr="00EA2921">
        <w:rPr>
          <w:rFonts w:cs="Times New Roman"/>
          <w:szCs w:val="24"/>
        </w:rPr>
        <w:t xml:space="preserve"> </w:t>
      </w:r>
      <w:r w:rsidR="00967BC3" w:rsidRPr="00EA2921">
        <w:rPr>
          <w:rFonts w:cs="Times New Roman"/>
          <w:szCs w:val="24"/>
        </w:rPr>
        <w:t>was 33.3</w:t>
      </w:r>
      <w:r w:rsidR="003909C1" w:rsidRPr="00EA2921">
        <w:rPr>
          <w:rFonts w:cs="Times New Roman"/>
          <w:szCs w:val="24"/>
        </w:rPr>
        <w:t xml:space="preserve"> </w:t>
      </w:r>
      <w:r w:rsidR="00941647" w:rsidRPr="00EA2921">
        <w:rPr>
          <w:rFonts w:cs="Times New Roman"/>
          <w:szCs w:val="24"/>
        </w:rPr>
        <w:t xml:space="preserve">% of the </w:t>
      </w:r>
      <w:r w:rsidR="00E95A66" w:rsidRPr="00EA2921">
        <w:rPr>
          <w:rFonts w:cs="Times New Roman"/>
          <w:szCs w:val="24"/>
        </w:rPr>
        <w:t>respondents, Two</w:t>
      </w:r>
      <w:r w:rsidR="00941647" w:rsidRPr="00EA2921">
        <w:rPr>
          <w:rFonts w:cs="Times New Roman"/>
          <w:szCs w:val="24"/>
        </w:rPr>
        <w:t>-star rating</w:t>
      </w:r>
      <w:r w:rsidR="003909C1" w:rsidRPr="00EA2921">
        <w:rPr>
          <w:rFonts w:cs="Times New Roman"/>
          <w:szCs w:val="24"/>
        </w:rPr>
        <w:t xml:space="preserve"> was 16.7</w:t>
      </w:r>
      <w:r w:rsidR="00941647" w:rsidRPr="00EA2921">
        <w:rPr>
          <w:rFonts w:cs="Times New Roman"/>
          <w:szCs w:val="24"/>
        </w:rPr>
        <w:t>% of the respondents</w:t>
      </w:r>
      <w:r w:rsidR="00A0504D" w:rsidRPr="00EA2921">
        <w:rPr>
          <w:rFonts w:cs="Times New Roman"/>
          <w:szCs w:val="24"/>
        </w:rPr>
        <w:t xml:space="preserve"> </w:t>
      </w:r>
      <w:bookmarkEnd w:id="82"/>
      <w:r w:rsidR="00A0504D" w:rsidRPr="00EA2921">
        <w:rPr>
          <w:rFonts w:cs="Times New Roman"/>
          <w:szCs w:val="24"/>
        </w:rPr>
        <w:t>(Figure 1).</w:t>
      </w:r>
    </w:p>
    <w:p w14:paraId="6053F5B9" w14:textId="795D0907" w:rsidR="00E01685" w:rsidRPr="00EA2921" w:rsidRDefault="00E01685" w:rsidP="00EA2921">
      <w:pPr>
        <w:spacing w:line="360" w:lineRule="auto"/>
        <w:rPr>
          <w:rFonts w:cs="Times New Roman"/>
          <w:szCs w:val="24"/>
        </w:rPr>
      </w:pPr>
    </w:p>
    <w:p w14:paraId="13503492" w14:textId="266AA058" w:rsidR="009F50B3" w:rsidRPr="00EA2921" w:rsidRDefault="003909C1" w:rsidP="00EA2921">
      <w:pPr>
        <w:spacing w:line="360" w:lineRule="auto"/>
        <w:rPr>
          <w:rFonts w:cs="Times New Roman"/>
          <w:szCs w:val="24"/>
        </w:rPr>
      </w:pPr>
      <w:r w:rsidRPr="00EA2921">
        <w:rPr>
          <w:rFonts w:cs="Times New Roman"/>
          <w:noProof/>
          <w:szCs w:val="24"/>
        </w:rPr>
        <w:drawing>
          <wp:inline distT="0" distB="0" distL="0" distR="0" wp14:anchorId="63962409" wp14:editId="092974BC">
            <wp:extent cx="5730240" cy="162678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 t="24254" r="-2230" b="8270"/>
                    <a:stretch/>
                  </pic:blipFill>
                  <pic:spPr bwMode="auto">
                    <a:xfrm>
                      <a:off x="0" y="0"/>
                      <a:ext cx="5731510" cy="1627143"/>
                    </a:xfrm>
                    <a:prstGeom prst="rect">
                      <a:avLst/>
                    </a:prstGeom>
                    <a:noFill/>
                    <a:ln>
                      <a:noFill/>
                    </a:ln>
                    <a:extLst>
                      <a:ext uri="{53640926-AAD7-44D8-BBD7-CCE9431645EC}">
                        <a14:shadowObscured xmlns:a14="http://schemas.microsoft.com/office/drawing/2010/main"/>
                      </a:ext>
                    </a:extLst>
                  </pic:spPr>
                </pic:pic>
              </a:graphicData>
            </a:graphic>
          </wp:inline>
        </w:drawing>
      </w:r>
    </w:p>
    <w:p w14:paraId="29ADA838" w14:textId="0EA9EA5A" w:rsidR="00E01685" w:rsidRPr="00EA2921" w:rsidRDefault="00E01685" w:rsidP="00EA2921">
      <w:pPr>
        <w:pStyle w:val="Heading2"/>
      </w:pPr>
      <w:bookmarkStart w:id="83" w:name="_Toc68026282"/>
      <w:r w:rsidRPr="00EA2921">
        <w:t xml:space="preserve">Figure </w:t>
      </w:r>
      <w:proofErr w:type="gramStart"/>
      <w:r w:rsidR="003B384B" w:rsidRPr="00EA2921">
        <w:t>1.</w:t>
      </w:r>
      <w:bookmarkStart w:id="84" w:name="_Hlk66526890"/>
      <w:r w:rsidR="00A0504D" w:rsidRPr="00EA2921">
        <w:t>Distribution</w:t>
      </w:r>
      <w:proofErr w:type="gramEnd"/>
      <w:r w:rsidR="00A0504D" w:rsidRPr="00EA2921">
        <w:t xml:space="preserve"> of the response rate of the Star-rated Hotels</w:t>
      </w:r>
      <w:r w:rsidRPr="00EA2921">
        <w:t>.</w:t>
      </w:r>
      <w:bookmarkEnd w:id="83"/>
    </w:p>
    <w:p w14:paraId="27903060" w14:textId="77777777" w:rsidR="00A0504D" w:rsidRPr="00EA2921" w:rsidRDefault="00A0504D" w:rsidP="00EA2921">
      <w:pPr>
        <w:spacing w:line="360" w:lineRule="auto"/>
        <w:rPr>
          <w:rFonts w:cs="Times New Roman"/>
          <w:szCs w:val="24"/>
        </w:rPr>
      </w:pPr>
    </w:p>
    <w:p w14:paraId="4D31E6BF" w14:textId="4E69AB65" w:rsidR="00034F7D" w:rsidRPr="00EA2921" w:rsidRDefault="00034F7D" w:rsidP="00EA2921">
      <w:pPr>
        <w:pStyle w:val="Heading2"/>
      </w:pPr>
      <w:bookmarkStart w:id="85" w:name="_Toc68026283"/>
      <w:bookmarkEnd w:id="84"/>
      <w:r w:rsidRPr="00EA2921">
        <w:t>4.2.</w:t>
      </w:r>
      <w:r w:rsidR="000B7178" w:rsidRPr="00EA2921">
        <w:t>2</w:t>
      </w:r>
      <w:r w:rsidRPr="00EA2921">
        <w:t>. Recovery initiatives</w:t>
      </w:r>
      <w:bookmarkEnd w:id="85"/>
      <w:r w:rsidRPr="00EA2921">
        <w:t xml:space="preserve"> </w:t>
      </w:r>
    </w:p>
    <w:p w14:paraId="19007CEF" w14:textId="1F375B33" w:rsidR="00941647" w:rsidRPr="00EA2921" w:rsidRDefault="00941647" w:rsidP="00EA2921">
      <w:pPr>
        <w:spacing w:line="360" w:lineRule="auto"/>
        <w:rPr>
          <w:rFonts w:cs="Times New Roman"/>
          <w:szCs w:val="24"/>
        </w:rPr>
      </w:pPr>
      <w:r w:rsidRPr="00EA2921">
        <w:rPr>
          <w:rFonts w:cs="Times New Roman"/>
          <w:szCs w:val="24"/>
        </w:rPr>
        <w:t xml:space="preserve">Since the Hospitality industry was adversely affected, recovery initiatives had to be put in place. </w:t>
      </w:r>
      <w:bookmarkStart w:id="86" w:name="_Hlk68018508"/>
      <w:r w:rsidRPr="00EA2921">
        <w:rPr>
          <w:rFonts w:cs="Times New Roman"/>
          <w:szCs w:val="24"/>
        </w:rPr>
        <w:t>The study</w:t>
      </w:r>
      <w:r w:rsidR="002272FA" w:rsidRPr="00EA2921">
        <w:rPr>
          <w:rFonts w:cs="Times New Roman"/>
          <w:szCs w:val="24"/>
        </w:rPr>
        <w:t xml:space="preserve"> found </w:t>
      </w:r>
      <w:r w:rsidRPr="00EA2921">
        <w:rPr>
          <w:rFonts w:cs="Times New Roman"/>
          <w:szCs w:val="24"/>
        </w:rPr>
        <w:t xml:space="preserve">out </w:t>
      </w:r>
      <w:r w:rsidR="00E7441B" w:rsidRPr="00EA2921">
        <w:rPr>
          <w:rFonts w:cs="Times New Roman"/>
          <w:szCs w:val="24"/>
        </w:rPr>
        <w:t xml:space="preserve">the </w:t>
      </w:r>
      <w:r w:rsidRPr="00EA2921">
        <w:rPr>
          <w:rFonts w:cs="Times New Roman"/>
          <w:szCs w:val="24"/>
        </w:rPr>
        <w:t xml:space="preserve">importance of undertaking recovery measures. </w:t>
      </w:r>
      <w:r w:rsidR="00190E0D" w:rsidRPr="00EA2921">
        <w:rPr>
          <w:rFonts w:cs="Times New Roman"/>
          <w:szCs w:val="24"/>
        </w:rPr>
        <w:t>66.7</w:t>
      </w:r>
      <w:r w:rsidRPr="00EA2921">
        <w:rPr>
          <w:rFonts w:cs="Times New Roman"/>
          <w:szCs w:val="24"/>
        </w:rPr>
        <w:t>% of the respondents thought that it was extremely important to have recovery initiatives in place</w:t>
      </w:r>
      <w:r w:rsidR="00190E0D" w:rsidRPr="00EA2921">
        <w:rPr>
          <w:rFonts w:cs="Times New Roman"/>
          <w:szCs w:val="24"/>
        </w:rPr>
        <w:t xml:space="preserve">, 16.7% thought that it was very important,11.1 </w:t>
      </w:r>
      <w:r w:rsidRPr="00EA2921">
        <w:rPr>
          <w:rFonts w:cs="Times New Roman"/>
          <w:szCs w:val="24"/>
        </w:rPr>
        <w:t>%</w:t>
      </w:r>
      <w:r w:rsidR="004D1090" w:rsidRPr="00EA2921">
        <w:rPr>
          <w:rFonts w:cs="Times New Roman"/>
          <w:szCs w:val="24"/>
        </w:rPr>
        <w:t xml:space="preserve"> </w:t>
      </w:r>
      <w:r w:rsidRPr="00EA2921">
        <w:rPr>
          <w:rFonts w:cs="Times New Roman"/>
          <w:szCs w:val="24"/>
        </w:rPr>
        <w:t>thought that it was important</w:t>
      </w:r>
      <w:r w:rsidR="00190E0D" w:rsidRPr="00EA2921">
        <w:rPr>
          <w:rFonts w:cs="Times New Roman"/>
          <w:szCs w:val="24"/>
        </w:rPr>
        <w:t xml:space="preserve"> while 5.5% thought it was somewhat important</w:t>
      </w:r>
      <w:r w:rsidR="004D1090" w:rsidRPr="00EA2921">
        <w:rPr>
          <w:rFonts w:cs="Times New Roman"/>
          <w:szCs w:val="24"/>
        </w:rPr>
        <w:t xml:space="preserve"> </w:t>
      </w:r>
      <w:bookmarkEnd w:id="86"/>
      <w:r w:rsidR="004D1090" w:rsidRPr="00EA2921">
        <w:rPr>
          <w:rFonts w:cs="Times New Roman"/>
          <w:szCs w:val="24"/>
        </w:rPr>
        <w:t xml:space="preserve">as shown in </w:t>
      </w:r>
      <w:r w:rsidR="00A0504D" w:rsidRPr="00EA2921">
        <w:rPr>
          <w:rFonts w:cs="Times New Roman"/>
          <w:szCs w:val="24"/>
        </w:rPr>
        <w:t>F</w:t>
      </w:r>
      <w:r w:rsidR="004D1090" w:rsidRPr="00EA2921">
        <w:rPr>
          <w:rFonts w:cs="Times New Roman"/>
          <w:szCs w:val="24"/>
        </w:rPr>
        <w:t>igure 2</w:t>
      </w:r>
      <w:r w:rsidR="00190E0D" w:rsidRPr="00EA2921">
        <w:rPr>
          <w:rFonts w:cs="Times New Roman"/>
          <w:szCs w:val="24"/>
        </w:rPr>
        <w:t>.</w:t>
      </w:r>
    </w:p>
    <w:p w14:paraId="28498E59" w14:textId="4EE30855" w:rsidR="00E01685" w:rsidRPr="00EA2921" w:rsidRDefault="00190E0D" w:rsidP="00EA2921">
      <w:pPr>
        <w:spacing w:line="360" w:lineRule="auto"/>
        <w:rPr>
          <w:rFonts w:cs="Times New Roman"/>
          <w:szCs w:val="24"/>
        </w:rPr>
      </w:pPr>
      <w:r w:rsidRPr="00EA2921">
        <w:rPr>
          <w:rFonts w:cs="Times New Roman"/>
          <w:noProof/>
          <w:szCs w:val="24"/>
        </w:rPr>
        <w:drawing>
          <wp:inline distT="0" distB="0" distL="0" distR="0" wp14:anchorId="16F52329" wp14:editId="6CA206E7">
            <wp:extent cx="5731510" cy="1927934"/>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5785"/>
                    <a:stretch/>
                  </pic:blipFill>
                  <pic:spPr bwMode="auto">
                    <a:xfrm>
                      <a:off x="0" y="0"/>
                      <a:ext cx="5731510" cy="1927934"/>
                    </a:xfrm>
                    <a:prstGeom prst="rect">
                      <a:avLst/>
                    </a:prstGeom>
                    <a:noFill/>
                    <a:ln>
                      <a:noFill/>
                    </a:ln>
                    <a:extLst>
                      <a:ext uri="{53640926-AAD7-44D8-BBD7-CCE9431645EC}">
                        <a14:shadowObscured xmlns:a14="http://schemas.microsoft.com/office/drawing/2010/main"/>
                      </a:ext>
                    </a:extLst>
                  </pic:spPr>
                </pic:pic>
              </a:graphicData>
            </a:graphic>
          </wp:inline>
        </w:drawing>
      </w:r>
    </w:p>
    <w:p w14:paraId="4DA8C7C3" w14:textId="173244CD" w:rsidR="00A0504D" w:rsidRPr="00EA2921" w:rsidRDefault="00941647" w:rsidP="00EA2921">
      <w:pPr>
        <w:pStyle w:val="Heading2"/>
      </w:pPr>
      <w:bookmarkStart w:id="87" w:name="_Toc68026284"/>
      <w:r w:rsidRPr="00EA2921">
        <w:t xml:space="preserve">Figure </w:t>
      </w:r>
      <w:r w:rsidR="003B384B" w:rsidRPr="00EA2921">
        <w:t xml:space="preserve">2. </w:t>
      </w:r>
      <w:r w:rsidR="006118C5" w:rsidRPr="00EA2921">
        <w:t xml:space="preserve">Recovery Measures are a </w:t>
      </w:r>
      <w:proofErr w:type="gramStart"/>
      <w:r w:rsidR="006118C5" w:rsidRPr="00EA2921">
        <w:t>mandatory initiatives</w:t>
      </w:r>
      <w:proofErr w:type="gramEnd"/>
      <w:r w:rsidR="006118C5" w:rsidRPr="00EA2921">
        <w:t xml:space="preserve"> that Star rated Hotels in Nairobi need to undertake post COVID-19 Pandemic so as to stay afloat. The extent to which the   Hotels focused on Recovery initiatives for the Hotels.</w:t>
      </w:r>
      <w:bookmarkEnd w:id="87"/>
    </w:p>
    <w:p w14:paraId="7E862EC8" w14:textId="77777777" w:rsidR="006118C5" w:rsidRPr="00EA2921" w:rsidRDefault="006118C5" w:rsidP="00EA2921">
      <w:pPr>
        <w:spacing w:line="360" w:lineRule="auto"/>
        <w:rPr>
          <w:rFonts w:cs="Times New Roman"/>
          <w:szCs w:val="24"/>
        </w:rPr>
      </w:pPr>
    </w:p>
    <w:p w14:paraId="6A081004" w14:textId="43EA2D97" w:rsidR="00034F7D" w:rsidRPr="00EA2921" w:rsidRDefault="00034F7D" w:rsidP="00EA2921">
      <w:pPr>
        <w:pStyle w:val="Heading2"/>
      </w:pPr>
      <w:bookmarkStart w:id="88" w:name="_Toc68026285"/>
      <w:r w:rsidRPr="00EA2921">
        <w:t>4.2.</w:t>
      </w:r>
      <w:r w:rsidR="000B7178" w:rsidRPr="00EA2921">
        <w:t>3</w:t>
      </w:r>
      <w:r w:rsidRPr="00EA2921">
        <w:t xml:space="preserve">. </w:t>
      </w:r>
      <w:r w:rsidR="00E37ADB" w:rsidRPr="00EA2921">
        <w:t>K</w:t>
      </w:r>
      <w:r w:rsidRPr="00EA2921">
        <w:t>nowledge on COVID-19 Pandemic</w:t>
      </w:r>
      <w:bookmarkEnd w:id="88"/>
    </w:p>
    <w:p w14:paraId="4B282CCD" w14:textId="0ADAAF8B" w:rsidR="00E95A66" w:rsidRPr="00EA2921" w:rsidRDefault="00A0504D" w:rsidP="00EA2921">
      <w:pPr>
        <w:spacing w:line="360" w:lineRule="auto"/>
        <w:rPr>
          <w:rFonts w:cs="Times New Roman"/>
          <w:szCs w:val="24"/>
        </w:rPr>
      </w:pPr>
      <w:bookmarkStart w:id="89" w:name="_Hlk68026716"/>
      <w:r w:rsidRPr="00EA2921">
        <w:rPr>
          <w:rFonts w:cs="Times New Roman"/>
          <w:szCs w:val="24"/>
        </w:rPr>
        <w:t xml:space="preserve">A total of </w:t>
      </w:r>
      <w:r w:rsidR="00190E0D" w:rsidRPr="00EA2921">
        <w:rPr>
          <w:rFonts w:cs="Times New Roman"/>
          <w:szCs w:val="24"/>
        </w:rPr>
        <w:t xml:space="preserve">88.9 </w:t>
      </w:r>
      <w:r w:rsidR="00E95A66" w:rsidRPr="00EA2921">
        <w:rPr>
          <w:rFonts w:cs="Times New Roman"/>
          <w:szCs w:val="24"/>
        </w:rPr>
        <w:t xml:space="preserve">% of the </w:t>
      </w:r>
      <w:r w:rsidR="00190E0D" w:rsidRPr="00EA2921">
        <w:rPr>
          <w:rFonts w:cs="Times New Roman"/>
          <w:szCs w:val="24"/>
        </w:rPr>
        <w:t>respondents</w:t>
      </w:r>
      <w:r w:rsidR="00E95A66" w:rsidRPr="00EA2921">
        <w:rPr>
          <w:rFonts w:cs="Times New Roman"/>
          <w:szCs w:val="24"/>
        </w:rPr>
        <w:t xml:space="preserve"> knew about the COVID-19 Pandemic to detail while </w:t>
      </w:r>
      <w:r w:rsidR="00190E0D" w:rsidRPr="00EA2921">
        <w:rPr>
          <w:rFonts w:cs="Times New Roman"/>
          <w:szCs w:val="24"/>
        </w:rPr>
        <w:t>11.1</w:t>
      </w:r>
      <w:r w:rsidR="00E95A66" w:rsidRPr="00EA2921">
        <w:rPr>
          <w:rFonts w:cs="Times New Roman"/>
          <w:szCs w:val="24"/>
        </w:rPr>
        <w:t>% were familiar with it</w:t>
      </w:r>
      <w:bookmarkEnd w:id="89"/>
      <w:proofErr w:type="gramStart"/>
      <w:r w:rsidR="004D1090" w:rsidRPr="00EA2921">
        <w:rPr>
          <w:rFonts w:cs="Times New Roman"/>
          <w:szCs w:val="24"/>
        </w:rPr>
        <w:t xml:space="preserve">. </w:t>
      </w:r>
      <w:r w:rsidR="00E95A66" w:rsidRPr="00EA2921">
        <w:rPr>
          <w:rFonts w:cs="Times New Roman"/>
          <w:szCs w:val="24"/>
        </w:rPr>
        <w:t>.</w:t>
      </w:r>
      <w:proofErr w:type="gramEnd"/>
      <w:r w:rsidR="00190E0D" w:rsidRPr="00EA2921">
        <w:rPr>
          <w:rFonts w:cs="Times New Roman"/>
          <w:szCs w:val="24"/>
        </w:rPr>
        <w:t xml:space="preserve"> Since the </w:t>
      </w:r>
      <w:r w:rsidR="008917B7" w:rsidRPr="00EA2921">
        <w:rPr>
          <w:rFonts w:cs="Times New Roman"/>
          <w:szCs w:val="24"/>
        </w:rPr>
        <w:t>outbreak</w:t>
      </w:r>
      <w:r w:rsidR="00190E0D" w:rsidRPr="00EA2921">
        <w:rPr>
          <w:rFonts w:cs="Times New Roman"/>
          <w:szCs w:val="24"/>
        </w:rPr>
        <w:t xml:space="preserve"> of the COVID-19 Pandemic, the </w:t>
      </w:r>
      <w:r w:rsidR="008917B7" w:rsidRPr="00EA2921">
        <w:rPr>
          <w:rFonts w:cs="Times New Roman"/>
          <w:szCs w:val="24"/>
        </w:rPr>
        <w:t>mainstream</w:t>
      </w:r>
      <w:r w:rsidR="00190E0D" w:rsidRPr="00EA2921">
        <w:rPr>
          <w:rFonts w:cs="Times New Roman"/>
          <w:szCs w:val="24"/>
        </w:rPr>
        <w:t xml:space="preserve"> media </w:t>
      </w:r>
      <w:r w:rsidR="00CB4A1C" w:rsidRPr="00EA2921">
        <w:rPr>
          <w:rFonts w:cs="Times New Roman"/>
          <w:szCs w:val="24"/>
        </w:rPr>
        <w:t>was</w:t>
      </w:r>
      <w:r w:rsidR="00190E0D" w:rsidRPr="00EA2921">
        <w:rPr>
          <w:rFonts w:cs="Times New Roman"/>
          <w:szCs w:val="24"/>
        </w:rPr>
        <w:t xml:space="preserve"> vocal about the Pandemic, its spread, how people can contract</w:t>
      </w:r>
      <w:r w:rsidR="00E7441B" w:rsidRPr="00EA2921">
        <w:rPr>
          <w:rFonts w:cs="Times New Roman"/>
          <w:szCs w:val="24"/>
        </w:rPr>
        <w:t>,</w:t>
      </w:r>
      <w:r w:rsidR="00190E0D" w:rsidRPr="00EA2921">
        <w:rPr>
          <w:rFonts w:cs="Times New Roman"/>
          <w:szCs w:val="24"/>
        </w:rPr>
        <w:t xml:space="preserve"> and what to do </w:t>
      </w:r>
      <w:r w:rsidR="008917B7" w:rsidRPr="00EA2921">
        <w:rPr>
          <w:rFonts w:cs="Times New Roman"/>
          <w:szCs w:val="24"/>
        </w:rPr>
        <w:t>to</w:t>
      </w:r>
      <w:r w:rsidR="00190E0D" w:rsidRPr="00EA2921">
        <w:rPr>
          <w:rFonts w:cs="Times New Roman"/>
          <w:szCs w:val="24"/>
        </w:rPr>
        <w:t xml:space="preserve"> prevent contracting the Virus, the ministry of Health</w:t>
      </w:r>
      <w:r w:rsidR="008917B7" w:rsidRPr="00EA2921">
        <w:rPr>
          <w:rFonts w:cs="Times New Roman"/>
          <w:szCs w:val="24"/>
        </w:rPr>
        <w:t xml:space="preserve"> had daily updates on the Pandemic. The Government d</w:t>
      </w:r>
      <w:r w:rsidR="00CB4A1C" w:rsidRPr="00EA2921">
        <w:rPr>
          <w:rFonts w:cs="Times New Roman"/>
          <w:szCs w:val="24"/>
        </w:rPr>
        <w:t>id</w:t>
      </w:r>
      <w:r w:rsidR="008917B7" w:rsidRPr="00EA2921">
        <w:rPr>
          <w:rFonts w:cs="Times New Roman"/>
          <w:szCs w:val="24"/>
        </w:rPr>
        <w:t xml:space="preserve"> periodic addresses to the public while </w:t>
      </w:r>
      <w:r w:rsidR="00CB4A1C" w:rsidRPr="00EA2921">
        <w:rPr>
          <w:rFonts w:cs="Times New Roman"/>
          <w:szCs w:val="24"/>
        </w:rPr>
        <w:t>it laid</w:t>
      </w:r>
      <w:r w:rsidR="008917B7" w:rsidRPr="00EA2921">
        <w:rPr>
          <w:rFonts w:cs="Times New Roman"/>
          <w:szCs w:val="24"/>
        </w:rPr>
        <w:t xml:space="preserve"> out measures to combat the virus, after all the initiatives put in place, a large population ha</w:t>
      </w:r>
      <w:r w:rsidR="00CB4A1C" w:rsidRPr="00EA2921">
        <w:rPr>
          <w:rFonts w:cs="Times New Roman"/>
          <w:szCs w:val="24"/>
        </w:rPr>
        <w:t>d</w:t>
      </w:r>
      <w:r w:rsidR="008917B7" w:rsidRPr="00EA2921">
        <w:rPr>
          <w:rFonts w:cs="Times New Roman"/>
          <w:szCs w:val="24"/>
        </w:rPr>
        <w:t xml:space="preserve"> to know about the Pandemic, the reason for the higher percentage derived</w:t>
      </w:r>
      <w:r w:rsidRPr="00EA2921">
        <w:rPr>
          <w:rFonts w:cs="Times New Roman"/>
          <w:szCs w:val="24"/>
        </w:rPr>
        <w:t xml:space="preserve"> (Figure</w:t>
      </w:r>
      <w:r w:rsidR="00190E0D" w:rsidRPr="00EA2921">
        <w:rPr>
          <w:rFonts w:cs="Times New Roman"/>
          <w:szCs w:val="24"/>
        </w:rPr>
        <w:t xml:space="preserve"> </w:t>
      </w:r>
      <w:r w:rsidRPr="00EA2921">
        <w:rPr>
          <w:rFonts w:cs="Times New Roman"/>
          <w:szCs w:val="24"/>
        </w:rPr>
        <w:t>3).</w:t>
      </w:r>
    </w:p>
    <w:p w14:paraId="695B1A5E" w14:textId="6565E02D" w:rsidR="00E95A66" w:rsidRPr="00EA2921" w:rsidRDefault="00BD6124" w:rsidP="00EA2921">
      <w:pPr>
        <w:spacing w:line="360" w:lineRule="auto"/>
        <w:rPr>
          <w:rFonts w:cs="Times New Roman"/>
          <w:szCs w:val="24"/>
        </w:rPr>
      </w:pPr>
      <w:r w:rsidRPr="00EA2921">
        <w:rPr>
          <w:rFonts w:cs="Times New Roman"/>
          <w:noProof/>
          <w:szCs w:val="24"/>
        </w:rPr>
        <w:drawing>
          <wp:inline distT="0" distB="0" distL="0" distR="0" wp14:anchorId="1055F917" wp14:editId="06187001">
            <wp:extent cx="5731510" cy="1837616"/>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67" t="28917" r="-367" b="-12302"/>
                    <a:stretch/>
                  </pic:blipFill>
                  <pic:spPr bwMode="auto">
                    <a:xfrm>
                      <a:off x="0" y="0"/>
                      <a:ext cx="5731510" cy="1837616"/>
                    </a:xfrm>
                    <a:prstGeom prst="rect">
                      <a:avLst/>
                    </a:prstGeom>
                    <a:noFill/>
                    <a:ln>
                      <a:noFill/>
                    </a:ln>
                    <a:extLst>
                      <a:ext uri="{53640926-AAD7-44D8-BBD7-CCE9431645EC}">
                        <a14:shadowObscured xmlns:a14="http://schemas.microsoft.com/office/drawing/2010/main"/>
                      </a:ext>
                    </a:extLst>
                  </pic:spPr>
                </pic:pic>
              </a:graphicData>
            </a:graphic>
          </wp:inline>
        </w:drawing>
      </w:r>
    </w:p>
    <w:p w14:paraId="6EAA1C3F" w14:textId="0835B770" w:rsidR="00E37ADB" w:rsidRPr="00EA2921" w:rsidRDefault="00E37ADB" w:rsidP="00EA2921">
      <w:pPr>
        <w:spacing w:line="360" w:lineRule="auto"/>
        <w:rPr>
          <w:rFonts w:cs="Times New Roman"/>
          <w:szCs w:val="24"/>
        </w:rPr>
      </w:pPr>
    </w:p>
    <w:p w14:paraId="0556342A" w14:textId="40538D0D" w:rsidR="00BD6124" w:rsidRPr="00EA2921" w:rsidRDefault="00E95A66" w:rsidP="00EA2921">
      <w:pPr>
        <w:pStyle w:val="Heading2"/>
        <w:ind w:left="0" w:firstLine="0"/>
      </w:pPr>
      <w:bookmarkStart w:id="90" w:name="_Toc68026286"/>
      <w:r w:rsidRPr="00EA2921">
        <w:t xml:space="preserve">Figure </w:t>
      </w:r>
      <w:r w:rsidR="003B384B" w:rsidRPr="00EA2921">
        <w:t>3.</w:t>
      </w:r>
      <w:r w:rsidRPr="00EA2921">
        <w:t xml:space="preserve"> </w:t>
      </w:r>
      <w:proofErr w:type="gramStart"/>
      <w:r w:rsidR="006118C5" w:rsidRPr="00EA2921">
        <w:t>Respondents</w:t>
      </w:r>
      <w:proofErr w:type="gramEnd"/>
      <w:r w:rsidR="006118C5" w:rsidRPr="00EA2921">
        <w:t xml:space="preserve"> level of k</w:t>
      </w:r>
      <w:r w:rsidRPr="00EA2921">
        <w:t xml:space="preserve">nowledge </w:t>
      </w:r>
      <w:r w:rsidR="006118C5" w:rsidRPr="00EA2921">
        <w:t xml:space="preserve">regarding the </w:t>
      </w:r>
      <w:r w:rsidRPr="00EA2921">
        <w:t>COVID-19</w:t>
      </w:r>
      <w:r w:rsidR="00E7441B" w:rsidRPr="00EA2921">
        <w:t xml:space="preserve"> </w:t>
      </w:r>
      <w:r w:rsidRPr="00EA2921">
        <w:t>Pandemi</w:t>
      </w:r>
      <w:r w:rsidR="00BD6124" w:rsidRPr="00EA2921">
        <w:t>c.</w:t>
      </w:r>
      <w:bookmarkEnd w:id="90"/>
    </w:p>
    <w:p w14:paraId="37CBCC8A" w14:textId="77777777" w:rsidR="00A0504D" w:rsidRPr="00EA2921" w:rsidRDefault="00A0504D" w:rsidP="00EA2921">
      <w:pPr>
        <w:spacing w:line="360" w:lineRule="auto"/>
        <w:rPr>
          <w:rFonts w:cs="Times New Roman"/>
          <w:szCs w:val="24"/>
        </w:rPr>
      </w:pPr>
    </w:p>
    <w:p w14:paraId="2A335BAE" w14:textId="2C622954" w:rsidR="00E37ADB" w:rsidRPr="00EA2921" w:rsidRDefault="00E37ADB" w:rsidP="00EA2921">
      <w:pPr>
        <w:pStyle w:val="Heading2"/>
      </w:pPr>
      <w:bookmarkStart w:id="91" w:name="_Toc68026287"/>
      <w:r w:rsidRPr="00EA2921">
        <w:t>4.2.</w:t>
      </w:r>
      <w:r w:rsidR="000B7178" w:rsidRPr="00EA2921">
        <w:t>4</w:t>
      </w:r>
      <w:r w:rsidRPr="00EA2921">
        <w:t>. COVID-19 Action plan</w:t>
      </w:r>
      <w:bookmarkEnd w:id="91"/>
    </w:p>
    <w:p w14:paraId="00F9AAE5" w14:textId="3AC69081" w:rsidR="00E1604D" w:rsidRPr="00EA2921" w:rsidRDefault="006118C5" w:rsidP="00EA2921">
      <w:pPr>
        <w:spacing w:line="360" w:lineRule="auto"/>
        <w:rPr>
          <w:rFonts w:cs="Times New Roman"/>
          <w:szCs w:val="24"/>
        </w:rPr>
      </w:pPr>
      <w:r w:rsidRPr="00EA2921">
        <w:rPr>
          <w:rFonts w:cs="Times New Roman"/>
          <w:szCs w:val="24"/>
        </w:rPr>
        <w:t xml:space="preserve">A total of </w:t>
      </w:r>
      <w:r w:rsidR="00E95A66" w:rsidRPr="00EA2921">
        <w:rPr>
          <w:rFonts w:cs="Times New Roman"/>
          <w:szCs w:val="24"/>
        </w:rPr>
        <w:t>8</w:t>
      </w:r>
      <w:r w:rsidR="00E1604D" w:rsidRPr="00EA2921">
        <w:rPr>
          <w:rFonts w:cs="Times New Roman"/>
          <w:szCs w:val="24"/>
        </w:rPr>
        <w:t>3</w:t>
      </w:r>
      <w:r w:rsidR="00E95A66" w:rsidRPr="00EA2921">
        <w:rPr>
          <w:rFonts w:cs="Times New Roman"/>
          <w:szCs w:val="24"/>
        </w:rPr>
        <w:t>.7% of the respondents strongly agreed about having a COVID-19 Action plan in place</w:t>
      </w:r>
      <w:r w:rsidR="00E1604D" w:rsidRPr="00EA2921">
        <w:rPr>
          <w:rFonts w:cs="Times New Roman"/>
          <w:szCs w:val="24"/>
        </w:rPr>
        <w:t>,11.1% agreed to the presence of an action plan while 5.6% were neutral about the presence of a COVID-19 action plan</w:t>
      </w:r>
      <w:r w:rsidR="004D1090" w:rsidRPr="00EA2921">
        <w:rPr>
          <w:rFonts w:cs="Times New Roman"/>
          <w:szCs w:val="24"/>
        </w:rPr>
        <w:t xml:space="preserve"> as shown in figure four</w:t>
      </w:r>
      <w:r w:rsidR="00E1604D" w:rsidRPr="00EA2921">
        <w:rPr>
          <w:rFonts w:cs="Times New Roman"/>
          <w:szCs w:val="24"/>
        </w:rPr>
        <w:t>. An Action plan</w:t>
      </w:r>
      <w:r w:rsidR="00E7441B" w:rsidRPr="00EA2921">
        <w:rPr>
          <w:rFonts w:cs="Times New Roman"/>
          <w:szCs w:val="24"/>
        </w:rPr>
        <w:t>'</w:t>
      </w:r>
      <w:r w:rsidR="00E1604D" w:rsidRPr="00EA2921">
        <w:rPr>
          <w:rFonts w:cs="Times New Roman"/>
          <w:szCs w:val="24"/>
        </w:rPr>
        <w:t>s primary motive is to chart the way forward for the Hotel in the face of the pandemic, move it forward and ensure its sustainability long after the Pandemic is over</w:t>
      </w:r>
      <w:r w:rsidR="00E95A66" w:rsidRPr="00EA2921">
        <w:rPr>
          <w:rFonts w:cs="Times New Roman"/>
          <w:szCs w:val="24"/>
        </w:rPr>
        <w:t>.</w:t>
      </w:r>
    </w:p>
    <w:p w14:paraId="7D760007" w14:textId="352DC92E" w:rsidR="00E1604D" w:rsidRPr="00EA2921" w:rsidRDefault="00E1604D" w:rsidP="00EA2921">
      <w:pPr>
        <w:spacing w:line="360" w:lineRule="auto"/>
        <w:rPr>
          <w:rFonts w:cs="Times New Roman"/>
          <w:szCs w:val="24"/>
        </w:rPr>
      </w:pPr>
      <w:r w:rsidRPr="00EA2921">
        <w:rPr>
          <w:rFonts w:cs="Times New Roman"/>
          <w:szCs w:val="24"/>
        </w:rPr>
        <w:t xml:space="preserve">There </w:t>
      </w:r>
      <w:r w:rsidR="007D30E1" w:rsidRPr="00EA2921">
        <w:rPr>
          <w:rFonts w:cs="Times New Roman"/>
          <w:szCs w:val="24"/>
        </w:rPr>
        <w:t>was positive</w:t>
      </w:r>
      <w:r w:rsidRPr="00EA2921">
        <w:rPr>
          <w:rFonts w:cs="Times New Roman"/>
          <w:szCs w:val="24"/>
        </w:rPr>
        <w:t xml:space="preserve"> </w:t>
      </w:r>
      <w:r w:rsidR="007D30E1" w:rsidRPr="00EA2921">
        <w:rPr>
          <w:rFonts w:cs="Times New Roman"/>
          <w:szCs w:val="24"/>
        </w:rPr>
        <w:t>feedback</w:t>
      </w:r>
      <w:r w:rsidRPr="00EA2921">
        <w:rPr>
          <w:rFonts w:cs="Times New Roman"/>
          <w:szCs w:val="24"/>
        </w:rPr>
        <w:t xml:space="preserve"> about </w:t>
      </w:r>
      <w:r w:rsidR="007D30E1" w:rsidRPr="00EA2921">
        <w:rPr>
          <w:rFonts w:cs="Times New Roman"/>
          <w:szCs w:val="24"/>
        </w:rPr>
        <w:t>monitoring</w:t>
      </w:r>
      <w:r w:rsidRPr="00EA2921">
        <w:rPr>
          <w:rFonts w:cs="Times New Roman"/>
          <w:szCs w:val="24"/>
        </w:rPr>
        <w:t xml:space="preserve"> the action plan to ensure that it align</w:t>
      </w:r>
      <w:r w:rsidR="00CB4A1C" w:rsidRPr="00EA2921">
        <w:rPr>
          <w:rFonts w:cs="Times New Roman"/>
          <w:szCs w:val="24"/>
        </w:rPr>
        <w:t>ed</w:t>
      </w:r>
      <w:r w:rsidRPr="00EA2921">
        <w:rPr>
          <w:rFonts w:cs="Times New Roman"/>
          <w:szCs w:val="24"/>
        </w:rPr>
        <w:t xml:space="preserve"> with the set action </w:t>
      </w:r>
      <w:r w:rsidR="004D1090" w:rsidRPr="00EA2921">
        <w:rPr>
          <w:rFonts w:cs="Times New Roman"/>
          <w:szCs w:val="24"/>
        </w:rPr>
        <w:t>plan. The</w:t>
      </w:r>
      <w:r w:rsidRPr="00EA2921">
        <w:rPr>
          <w:rFonts w:cs="Times New Roman"/>
          <w:szCs w:val="24"/>
        </w:rPr>
        <w:t xml:space="preserve"> implementation of the action plan </w:t>
      </w:r>
      <w:r w:rsidR="00CB4A1C" w:rsidRPr="00EA2921">
        <w:rPr>
          <w:rFonts w:cs="Times New Roman"/>
          <w:szCs w:val="24"/>
        </w:rPr>
        <w:t xml:space="preserve">was </w:t>
      </w:r>
      <w:r w:rsidRPr="00EA2921">
        <w:rPr>
          <w:rFonts w:cs="Times New Roman"/>
          <w:szCs w:val="24"/>
        </w:rPr>
        <w:t>evaluated frequently to verify compliance, identification of current gaps</w:t>
      </w:r>
      <w:r w:rsidR="00E7441B" w:rsidRPr="00EA2921">
        <w:rPr>
          <w:rFonts w:cs="Times New Roman"/>
          <w:szCs w:val="24"/>
        </w:rPr>
        <w:t>,</w:t>
      </w:r>
      <w:r w:rsidRPr="00EA2921">
        <w:rPr>
          <w:rFonts w:cs="Times New Roman"/>
          <w:szCs w:val="24"/>
        </w:rPr>
        <w:t xml:space="preserve"> and adaptation of the plan to practical experienc</w:t>
      </w:r>
      <w:r w:rsidR="004D1090" w:rsidRPr="00EA2921">
        <w:rPr>
          <w:rFonts w:cs="Times New Roman"/>
          <w:szCs w:val="24"/>
        </w:rPr>
        <w:t>e</w:t>
      </w:r>
      <w:r w:rsidRPr="00EA2921">
        <w:rPr>
          <w:rFonts w:cs="Times New Roman"/>
          <w:szCs w:val="24"/>
        </w:rPr>
        <w:t>. Monitoring help</w:t>
      </w:r>
      <w:r w:rsidR="00CB4A1C" w:rsidRPr="00EA2921">
        <w:rPr>
          <w:rFonts w:cs="Times New Roman"/>
          <w:szCs w:val="24"/>
        </w:rPr>
        <w:t>ed</w:t>
      </w:r>
      <w:r w:rsidRPr="00EA2921">
        <w:rPr>
          <w:rFonts w:cs="Times New Roman"/>
          <w:szCs w:val="24"/>
        </w:rPr>
        <w:t xml:space="preserve"> in making the necessary changes and closing any gaps that might ar</w:t>
      </w:r>
      <w:r w:rsidR="00CB4A1C" w:rsidRPr="00EA2921">
        <w:rPr>
          <w:rFonts w:cs="Times New Roman"/>
          <w:szCs w:val="24"/>
        </w:rPr>
        <w:t>ose</w:t>
      </w:r>
      <w:r w:rsidRPr="00EA2921">
        <w:rPr>
          <w:rFonts w:cs="Times New Roman"/>
          <w:szCs w:val="24"/>
        </w:rPr>
        <w:t>.</w:t>
      </w:r>
      <w:r w:rsidRPr="00EA2921">
        <w:rPr>
          <w:rFonts w:cs="Times New Roman"/>
          <w:color w:val="202124"/>
          <w:spacing w:val="2"/>
          <w:szCs w:val="24"/>
          <w:shd w:val="clear" w:color="auto" w:fill="FFFFFF"/>
        </w:rPr>
        <w:t xml:space="preserve"> </w:t>
      </w:r>
      <w:r w:rsidRPr="00EA2921">
        <w:rPr>
          <w:rFonts w:cs="Times New Roman"/>
          <w:szCs w:val="24"/>
        </w:rPr>
        <w:t>The Hotel mobilized enough Human and economic resources to put the plan into action.</w:t>
      </w:r>
      <w:r w:rsidRPr="00EA2921">
        <w:rPr>
          <w:rFonts w:cs="Times New Roman"/>
          <w:color w:val="202124"/>
          <w:spacing w:val="2"/>
          <w:szCs w:val="24"/>
          <w:shd w:val="clear" w:color="auto" w:fill="FFFFFF"/>
        </w:rPr>
        <w:t xml:space="preserve"> </w:t>
      </w:r>
      <w:r w:rsidRPr="00EA2921">
        <w:rPr>
          <w:rFonts w:cs="Times New Roman"/>
          <w:szCs w:val="24"/>
        </w:rPr>
        <w:t>The hotel ke</w:t>
      </w:r>
      <w:r w:rsidR="00CB4A1C" w:rsidRPr="00EA2921">
        <w:rPr>
          <w:rFonts w:cs="Times New Roman"/>
          <w:szCs w:val="24"/>
        </w:rPr>
        <w:t>pt</w:t>
      </w:r>
      <w:r w:rsidRPr="00EA2921">
        <w:rPr>
          <w:rFonts w:cs="Times New Roman"/>
          <w:szCs w:val="24"/>
        </w:rPr>
        <w:t xml:space="preserve"> a logbook of the important actions and measures carried out </w:t>
      </w:r>
      <w:r w:rsidR="00967BC3" w:rsidRPr="00EA2921">
        <w:rPr>
          <w:rFonts w:cs="Times New Roman"/>
          <w:szCs w:val="24"/>
        </w:rPr>
        <w:t>to</w:t>
      </w:r>
      <w:r w:rsidRPr="00EA2921">
        <w:rPr>
          <w:rFonts w:cs="Times New Roman"/>
          <w:szCs w:val="24"/>
        </w:rPr>
        <w:t xml:space="preserve"> keep </w:t>
      </w:r>
      <w:r w:rsidR="00E7441B" w:rsidRPr="00EA2921">
        <w:rPr>
          <w:rFonts w:cs="Times New Roman"/>
          <w:szCs w:val="24"/>
        </w:rPr>
        <w:t xml:space="preserve">the </w:t>
      </w:r>
      <w:r w:rsidRPr="00EA2921">
        <w:rPr>
          <w:rFonts w:cs="Times New Roman"/>
          <w:szCs w:val="24"/>
        </w:rPr>
        <w:t xml:space="preserve">progress of the action </w:t>
      </w:r>
      <w:r w:rsidR="00967BC3" w:rsidRPr="00EA2921">
        <w:rPr>
          <w:rFonts w:cs="Times New Roman"/>
          <w:szCs w:val="24"/>
        </w:rPr>
        <w:t>plan. Communication</w:t>
      </w:r>
      <w:r w:rsidRPr="00EA2921">
        <w:rPr>
          <w:rFonts w:cs="Times New Roman"/>
          <w:szCs w:val="24"/>
        </w:rPr>
        <w:t xml:space="preserve"> </w:t>
      </w:r>
      <w:r w:rsidR="00967BC3" w:rsidRPr="00EA2921">
        <w:rPr>
          <w:rFonts w:cs="Times New Roman"/>
          <w:szCs w:val="24"/>
        </w:rPr>
        <w:t>was maintained</w:t>
      </w:r>
      <w:r w:rsidRPr="00EA2921">
        <w:rPr>
          <w:rFonts w:cs="Times New Roman"/>
          <w:szCs w:val="24"/>
        </w:rPr>
        <w:t xml:space="preserve"> between Management and staff providing guidelines on how staff should communicate the action plan to guests and stakeholders to ensure alignment consistency</w:t>
      </w:r>
      <w:r w:rsidR="005A5316" w:rsidRPr="00EA2921">
        <w:rPr>
          <w:rFonts w:cs="Times New Roman"/>
          <w:szCs w:val="24"/>
        </w:rPr>
        <w:t>.</w:t>
      </w:r>
    </w:p>
    <w:p w14:paraId="16F79CB0" w14:textId="13081671" w:rsidR="00E37ADB" w:rsidRPr="00EA2921" w:rsidRDefault="000140D0" w:rsidP="00EA2921">
      <w:pPr>
        <w:spacing w:line="360" w:lineRule="auto"/>
        <w:rPr>
          <w:rFonts w:cs="Times New Roman"/>
          <w:szCs w:val="24"/>
        </w:rPr>
      </w:pPr>
      <w:r w:rsidRPr="00EA2921">
        <w:rPr>
          <w:rFonts w:cs="Times New Roman"/>
          <w:noProof/>
          <w:szCs w:val="24"/>
        </w:rPr>
        <w:drawing>
          <wp:inline distT="0" distB="0" distL="0" distR="0" wp14:anchorId="33693B0F" wp14:editId="0AA44B2E">
            <wp:extent cx="5731510" cy="1837572"/>
            <wp:effectExtent l="0" t="0" r="254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23807"/>
                    <a:stretch/>
                  </pic:blipFill>
                  <pic:spPr bwMode="auto">
                    <a:xfrm>
                      <a:off x="0" y="0"/>
                      <a:ext cx="5731510" cy="1837572"/>
                    </a:xfrm>
                    <a:prstGeom prst="rect">
                      <a:avLst/>
                    </a:prstGeom>
                    <a:noFill/>
                    <a:ln>
                      <a:noFill/>
                    </a:ln>
                    <a:extLst>
                      <a:ext uri="{53640926-AAD7-44D8-BBD7-CCE9431645EC}">
                        <a14:shadowObscured xmlns:a14="http://schemas.microsoft.com/office/drawing/2010/main"/>
                      </a:ext>
                    </a:extLst>
                  </pic:spPr>
                </pic:pic>
              </a:graphicData>
            </a:graphic>
          </wp:inline>
        </w:drawing>
      </w:r>
    </w:p>
    <w:p w14:paraId="19032259" w14:textId="62B37592" w:rsidR="00E37ADB" w:rsidRPr="00EA2921" w:rsidRDefault="00E37ADB" w:rsidP="00EA2921">
      <w:pPr>
        <w:spacing w:line="360" w:lineRule="auto"/>
        <w:rPr>
          <w:rFonts w:cs="Times New Roman"/>
          <w:szCs w:val="24"/>
        </w:rPr>
      </w:pPr>
    </w:p>
    <w:p w14:paraId="751FA07A" w14:textId="13FCF958" w:rsidR="00CF235E" w:rsidRPr="00EA2921" w:rsidRDefault="00E95A66" w:rsidP="00EA2921">
      <w:pPr>
        <w:pStyle w:val="Heading2"/>
      </w:pPr>
      <w:bookmarkStart w:id="92" w:name="_Toc68026288"/>
      <w:r w:rsidRPr="00EA2921">
        <w:t xml:space="preserve">Figure </w:t>
      </w:r>
      <w:r w:rsidR="006118C5" w:rsidRPr="00EA2921">
        <w:t>4. The hotel has put in place an Action plan to recover from the COVID-19 Pandemic effects.</w:t>
      </w:r>
      <w:bookmarkEnd w:id="92"/>
    </w:p>
    <w:p w14:paraId="6AF66C60" w14:textId="77777777" w:rsidR="00D96CCD" w:rsidRPr="00EA2921" w:rsidRDefault="00D96CCD" w:rsidP="00EA2921">
      <w:pPr>
        <w:spacing w:line="360" w:lineRule="auto"/>
        <w:rPr>
          <w:rFonts w:cs="Times New Roman"/>
          <w:szCs w:val="24"/>
        </w:rPr>
      </w:pPr>
    </w:p>
    <w:p w14:paraId="369A6B68" w14:textId="01E08B76" w:rsidR="001C1D65" w:rsidRPr="00EA2921" w:rsidRDefault="00D96CCD" w:rsidP="00EA2921">
      <w:pPr>
        <w:pStyle w:val="Heading2"/>
        <w:ind w:left="0" w:firstLine="0"/>
      </w:pPr>
      <w:bookmarkStart w:id="93" w:name="_Hlk66269152"/>
      <w:bookmarkStart w:id="94" w:name="_Toc68026289"/>
      <w:r w:rsidRPr="00EA2921">
        <w:t xml:space="preserve">4.3. </w:t>
      </w:r>
      <w:r w:rsidR="00A0504D" w:rsidRPr="00EA2921">
        <w:t>Recovery measures</w:t>
      </w:r>
      <w:r w:rsidR="00B96507" w:rsidRPr="00EA2921">
        <w:t xml:space="preserve"> in Star-rated Hotels post the Covid-19 Pandemic.</w:t>
      </w:r>
      <w:bookmarkEnd w:id="94"/>
    </w:p>
    <w:p w14:paraId="0714FD33" w14:textId="0AB4DEDB" w:rsidR="001F2A0F" w:rsidRPr="00EA2921" w:rsidRDefault="00D96CCD" w:rsidP="00EA2921">
      <w:pPr>
        <w:pStyle w:val="Heading2"/>
      </w:pPr>
      <w:bookmarkStart w:id="95" w:name="_Hlk66363162"/>
      <w:bookmarkStart w:id="96" w:name="_Toc68026290"/>
      <w:bookmarkEnd w:id="93"/>
      <w:r w:rsidRPr="00EA2921">
        <w:t xml:space="preserve">4.3.1. </w:t>
      </w:r>
      <w:r w:rsidR="00E203AA" w:rsidRPr="00EA2921">
        <w:t>H</w:t>
      </w:r>
      <w:r w:rsidR="001F2A0F" w:rsidRPr="00EA2921">
        <w:t>ealth and safety protocols in star</w:t>
      </w:r>
      <w:r w:rsidR="00E7441B" w:rsidRPr="00EA2921">
        <w:t>-</w:t>
      </w:r>
      <w:r w:rsidR="001F2A0F" w:rsidRPr="00EA2921">
        <w:t>rated hotels in Nairobi post-COVI</w:t>
      </w:r>
      <w:bookmarkEnd w:id="95"/>
      <w:bookmarkEnd w:id="96"/>
    </w:p>
    <w:p w14:paraId="4EAD09E3" w14:textId="1616FC65" w:rsidR="00464436" w:rsidRPr="00EA2921" w:rsidRDefault="00464436" w:rsidP="00EA2921">
      <w:pPr>
        <w:pStyle w:val="Heading2"/>
      </w:pPr>
      <w:bookmarkStart w:id="97" w:name="_Toc68026291"/>
      <w:r w:rsidRPr="00EA2921">
        <w:t>4.3.1.</w:t>
      </w:r>
      <w:r w:rsidR="00D96CCD" w:rsidRPr="00EA2921">
        <w:t>1.</w:t>
      </w:r>
      <w:r w:rsidRPr="00EA2921">
        <w:t xml:space="preserve"> Health and safety initiatives at the front office</w:t>
      </w:r>
      <w:bookmarkEnd w:id="97"/>
    </w:p>
    <w:p w14:paraId="2DFC7492" w14:textId="324C17CB" w:rsidR="00022150" w:rsidRPr="00EA2921" w:rsidRDefault="00022150" w:rsidP="00EA2921">
      <w:pPr>
        <w:spacing w:line="360" w:lineRule="auto"/>
        <w:rPr>
          <w:rFonts w:cs="Times New Roman"/>
          <w:szCs w:val="24"/>
        </w:rPr>
      </w:pPr>
      <w:r w:rsidRPr="00EA2921">
        <w:rPr>
          <w:rFonts w:cs="Times New Roman"/>
          <w:szCs w:val="24"/>
        </w:rPr>
        <w:t xml:space="preserve">At the front office the measures </w:t>
      </w:r>
      <w:r w:rsidR="00CB4A1C" w:rsidRPr="00EA2921">
        <w:rPr>
          <w:rFonts w:cs="Times New Roman"/>
          <w:szCs w:val="24"/>
        </w:rPr>
        <w:t xml:space="preserve">that were </w:t>
      </w:r>
      <w:r w:rsidRPr="00EA2921">
        <w:rPr>
          <w:rFonts w:cs="Times New Roman"/>
          <w:szCs w:val="24"/>
        </w:rPr>
        <w:t>put in place for the health and safety of staff include</w:t>
      </w:r>
      <w:r w:rsidR="00CB4A1C" w:rsidRPr="00EA2921">
        <w:rPr>
          <w:rFonts w:cs="Times New Roman"/>
          <w:szCs w:val="24"/>
        </w:rPr>
        <w:t>d</w:t>
      </w:r>
      <w:r w:rsidRPr="00EA2921">
        <w:rPr>
          <w:rFonts w:cs="Times New Roman"/>
          <w:szCs w:val="24"/>
        </w:rPr>
        <w:t>:</w:t>
      </w:r>
      <w:r w:rsidR="001644F6" w:rsidRPr="00EA2921">
        <w:rPr>
          <w:rFonts w:cs="Times New Roman"/>
          <w:color w:val="202124"/>
          <w:spacing w:val="2"/>
          <w:szCs w:val="24"/>
          <w:shd w:val="clear" w:color="auto" w:fill="FFFFFF"/>
        </w:rPr>
        <w:t xml:space="preserve"> </w:t>
      </w:r>
      <w:r w:rsidR="001644F6" w:rsidRPr="00EA2921">
        <w:rPr>
          <w:rFonts w:cs="Times New Roman"/>
          <w:szCs w:val="24"/>
        </w:rPr>
        <w:t>Provision of germicidal disinfectant/wipes for surface cleaning,</w:t>
      </w:r>
      <w:r w:rsidR="00EA2921" w:rsidRPr="00EA2921">
        <w:rPr>
          <w:rFonts w:cs="Times New Roman"/>
          <w:szCs w:val="24"/>
        </w:rPr>
        <w:t xml:space="preserve"> </w:t>
      </w:r>
      <w:r w:rsidR="001644F6" w:rsidRPr="00EA2921">
        <w:rPr>
          <w:rFonts w:cs="Times New Roman"/>
          <w:color w:val="202124"/>
          <w:spacing w:val="2"/>
          <w:szCs w:val="24"/>
          <w:shd w:val="clear" w:color="auto" w:fill="FFFFFF"/>
        </w:rPr>
        <w:t>t</w:t>
      </w:r>
      <w:r w:rsidR="001644F6" w:rsidRPr="00EA2921">
        <w:rPr>
          <w:rFonts w:cs="Times New Roman"/>
          <w:szCs w:val="24"/>
        </w:rPr>
        <w:t>he use of Face/eye masks (separate or combined, face shield, goggles)were implemented at the Front Office,</w:t>
      </w:r>
      <w:r w:rsidR="001644F6" w:rsidRPr="00EA2921">
        <w:rPr>
          <w:rFonts w:cs="Times New Roman"/>
          <w:color w:val="202124"/>
          <w:spacing w:val="2"/>
          <w:szCs w:val="24"/>
          <w:shd w:val="clear" w:color="auto" w:fill="FFFFFF"/>
        </w:rPr>
        <w:t xml:space="preserve"> </w:t>
      </w:r>
      <w:r w:rsidR="001644F6" w:rsidRPr="00EA2921">
        <w:rPr>
          <w:rFonts w:cs="Times New Roman"/>
          <w:szCs w:val="24"/>
        </w:rPr>
        <w:t> provision of  Gloves (disposable)</w:t>
      </w:r>
      <w:r w:rsidR="00CB4A1C" w:rsidRPr="00EA2921">
        <w:rPr>
          <w:rFonts w:cs="Times New Roman"/>
          <w:szCs w:val="24"/>
        </w:rPr>
        <w:t xml:space="preserve"> were </w:t>
      </w:r>
      <w:r w:rsidR="001644F6" w:rsidRPr="00EA2921">
        <w:rPr>
          <w:rFonts w:cs="Times New Roman"/>
          <w:szCs w:val="24"/>
        </w:rPr>
        <w:t xml:space="preserve">availed to front office </w:t>
      </w:r>
      <w:proofErr w:type="spellStart"/>
      <w:r w:rsidR="001644F6" w:rsidRPr="00EA2921">
        <w:rPr>
          <w:rFonts w:cs="Times New Roman"/>
          <w:szCs w:val="24"/>
        </w:rPr>
        <w:t>staff,</w:t>
      </w:r>
      <w:r w:rsidR="001644F6" w:rsidRPr="00EA2921">
        <w:rPr>
          <w:rFonts w:cs="Times New Roman"/>
          <w:color w:val="202124"/>
          <w:spacing w:val="2"/>
          <w:szCs w:val="24"/>
          <w:shd w:val="clear" w:color="auto" w:fill="FFFFFF"/>
        </w:rPr>
        <w:t>provision</w:t>
      </w:r>
      <w:proofErr w:type="spellEnd"/>
      <w:r w:rsidR="001644F6" w:rsidRPr="00EA2921">
        <w:rPr>
          <w:rFonts w:cs="Times New Roman"/>
          <w:color w:val="202124"/>
          <w:spacing w:val="2"/>
          <w:szCs w:val="24"/>
          <w:shd w:val="clear" w:color="auto" w:fill="FFFFFF"/>
        </w:rPr>
        <w:t xml:space="preserve"> of </w:t>
      </w:r>
      <w:r w:rsidR="001644F6" w:rsidRPr="00EA2921">
        <w:rPr>
          <w:rFonts w:cs="Times New Roman"/>
          <w:szCs w:val="24"/>
        </w:rPr>
        <w:t>protective aprons (disposable) were made available for front office staff,</w:t>
      </w:r>
      <w:r w:rsidR="001644F6" w:rsidRPr="00EA2921">
        <w:rPr>
          <w:rFonts w:cs="Times New Roman"/>
          <w:color w:val="202124"/>
          <w:spacing w:val="2"/>
          <w:szCs w:val="24"/>
          <w:shd w:val="clear" w:color="auto" w:fill="FFFFFF"/>
        </w:rPr>
        <w:t xml:space="preserve"> </w:t>
      </w:r>
      <w:r w:rsidR="001644F6" w:rsidRPr="00EA2921">
        <w:rPr>
          <w:rFonts w:cs="Times New Roman"/>
          <w:szCs w:val="24"/>
        </w:rPr>
        <w:t>full-length long-sleeved gowns were part of the front office staff uniform and provision of Bio-hazard disposable waste bags were  availed at the front office.</w:t>
      </w:r>
    </w:p>
    <w:p w14:paraId="5F6116B7" w14:textId="3FD623B2" w:rsidR="00464436" w:rsidRPr="00EA2921" w:rsidRDefault="00464436" w:rsidP="00EA2921">
      <w:pPr>
        <w:pStyle w:val="Heading2"/>
      </w:pPr>
      <w:bookmarkStart w:id="98" w:name="_Toc68026292"/>
      <w:r w:rsidRPr="00EA2921">
        <w:t>4.3.</w:t>
      </w:r>
      <w:r w:rsidR="00D96CCD" w:rsidRPr="00EA2921">
        <w:t>1</w:t>
      </w:r>
      <w:r w:rsidRPr="00EA2921">
        <w:t>.2. Health and safety initiatives in Food and Beverage service</w:t>
      </w:r>
      <w:r w:rsidR="006A654A" w:rsidRPr="00EA2921">
        <w:t>.</w:t>
      </w:r>
      <w:bookmarkEnd w:id="98"/>
    </w:p>
    <w:p w14:paraId="44DFBF5B" w14:textId="69C8F026" w:rsidR="00022150" w:rsidRPr="00EA2921" w:rsidRDefault="001644F6" w:rsidP="00EA2921">
      <w:pPr>
        <w:spacing w:line="360" w:lineRule="auto"/>
        <w:rPr>
          <w:rFonts w:cs="Times New Roman"/>
          <w:szCs w:val="24"/>
        </w:rPr>
      </w:pPr>
      <w:r w:rsidRPr="00EA2921">
        <w:rPr>
          <w:rFonts w:cs="Times New Roman"/>
          <w:szCs w:val="24"/>
        </w:rPr>
        <w:t xml:space="preserve">The </w:t>
      </w:r>
      <w:r w:rsidR="006A654A" w:rsidRPr="00EA2921">
        <w:rPr>
          <w:rFonts w:cs="Times New Roman"/>
          <w:szCs w:val="24"/>
        </w:rPr>
        <w:t>respondents agreed that guests</w:t>
      </w:r>
      <w:r w:rsidR="00E563DC" w:rsidRPr="00EA2921">
        <w:rPr>
          <w:rFonts w:cs="Times New Roman"/>
          <w:szCs w:val="24"/>
        </w:rPr>
        <w:t xml:space="preserve"> were reminded to sanitize</w:t>
      </w:r>
      <w:r w:rsidR="006A654A" w:rsidRPr="00EA2921">
        <w:rPr>
          <w:rFonts w:cs="Times New Roman"/>
          <w:szCs w:val="24"/>
        </w:rPr>
        <w:t xml:space="preserve"> and wash their hands before </w:t>
      </w:r>
      <w:r w:rsidR="00E563DC" w:rsidRPr="00EA2921">
        <w:rPr>
          <w:rFonts w:cs="Times New Roman"/>
          <w:szCs w:val="24"/>
        </w:rPr>
        <w:t>accessing the</w:t>
      </w:r>
      <w:r w:rsidR="006A654A" w:rsidRPr="00EA2921">
        <w:rPr>
          <w:rFonts w:cs="Times New Roman"/>
          <w:szCs w:val="24"/>
        </w:rPr>
        <w:t xml:space="preserve"> </w:t>
      </w:r>
      <w:r w:rsidR="00E563DC" w:rsidRPr="00EA2921">
        <w:rPr>
          <w:rFonts w:cs="Times New Roman"/>
          <w:szCs w:val="24"/>
        </w:rPr>
        <w:t>restaurant. The main reasons for hand wash and saniti</w:t>
      </w:r>
      <w:r w:rsidR="00E7441B" w:rsidRPr="00EA2921">
        <w:rPr>
          <w:rFonts w:cs="Times New Roman"/>
          <w:szCs w:val="24"/>
        </w:rPr>
        <w:t>z</w:t>
      </w:r>
      <w:r w:rsidR="00E563DC" w:rsidRPr="00EA2921">
        <w:rPr>
          <w:rFonts w:cs="Times New Roman"/>
          <w:szCs w:val="24"/>
        </w:rPr>
        <w:t>ation were to kill germs that thrive on their hands thus avoiding contamination.</w:t>
      </w:r>
      <w:r w:rsidR="00022150" w:rsidRPr="00EA2921">
        <w:rPr>
          <w:rFonts w:cs="Times New Roman"/>
          <w:szCs w:val="24"/>
        </w:rPr>
        <w:t xml:space="preserve"> Other initiatives put in place include</w:t>
      </w:r>
      <w:r w:rsidR="00EA2921">
        <w:rPr>
          <w:rFonts w:cs="Times New Roman"/>
          <w:szCs w:val="24"/>
        </w:rPr>
        <w:t>d</w:t>
      </w:r>
      <w:r w:rsidR="00022150" w:rsidRPr="00EA2921">
        <w:rPr>
          <w:rFonts w:cs="Times New Roman"/>
          <w:szCs w:val="24"/>
        </w:rPr>
        <w:t xml:space="preserve"> sanitization of the food and beverage s</w:t>
      </w:r>
      <w:r w:rsidR="00EA2921">
        <w:rPr>
          <w:rFonts w:cs="Times New Roman"/>
          <w:szCs w:val="24"/>
        </w:rPr>
        <w:t>urfaces</w:t>
      </w:r>
      <w:r w:rsidR="00022150" w:rsidRPr="00EA2921">
        <w:rPr>
          <w:rFonts w:cs="Times New Roman"/>
          <w:szCs w:val="24"/>
        </w:rPr>
        <w:t>, sanitization of the tables and chairs before service, sanitization of plates, cups, and cutlery before service</w:t>
      </w:r>
      <w:r w:rsidR="00EA2921">
        <w:rPr>
          <w:rFonts w:cs="Times New Roman"/>
          <w:szCs w:val="24"/>
        </w:rPr>
        <w:t>,</w:t>
      </w:r>
      <w:r w:rsidR="00022150" w:rsidRPr="00EA2921">
        <w:rPr>
          <w:rFonts w:cs="Times New Roman"/>
          <w:szCs w:val="24"/>
        </w:rPr>
        <w:t xml:space="preserve"> helping guests during service at the buffet area, tongs being changed frequently at the buffet area.</w:t>
      </w:r>
    </w:p>
    <w:p w14:paraId="2AB14EBC" w14:textId="277590C6" w:rsidR="00464436" w:rsidRPr="00EA2921" w:rsidRDefault="00464436" w:rsidP="00EA2921">
      <w:pPr>
        <w:pStyle w:val="Heading2"/>
      </w:pPr>
      <w:bookmarkStart w:id="99" w:name="_Toc68026293"/>
      <w:r w:rsidRPr="00EA2921">
        <w:t>4.3.</w:t>
      </w:r>
      <w:r w:rsidR="00D96CCD" w:rsidRPr="00EA2921">
        <w:t>1</w:t>
      </w:r>
      <w:r w:rsidR="006A654A" w:rsidRPr="00EA2921">
        <w:t>.</w:t>
      </w:r>
      <w:r w:rsidR="007D30E1" w:rsidRPr="00EA2921">
        <w:t>3</w:t>
      </w:r>
      <w:r w:rsidR="006A654A" w:rsidRPr="00EA2921">
        <w:t>.</w:t>
      </w:r>
      <w:r w:rsidRPr="00EA2921">
        <w:t xml:space="preserve"> Health and safety initiatives in Food and Beverage production</w:t>
      </w:r>
      <w:bookmarkEnd w:id="99"/>
    </w:p>
    <w:p w14:paraId="046C73E0" w14:textId="159AAAEC" w:rsidR="00022150" w:rsidRPr="00EA2921" w:rsidRDefault="004D1090" w:rsidP="00EA2921">
      <w:pPr>
        <w:spacing w:line="360" w:lineRule="auto"/>
        <w:rPr>
          <w:rFonts w:cs="Times New Roman"/>
          <w:szCs w:val="24"/>
        </w:rPr>
      </w:pPr>
      <w:proofErr w:type="spellStart"/>
      <w:r w:rsidRPr="00EA2921">
        <w:rPr>
          <w:rFonts w:cs="Times New Roman"/>
          <w:szCs w:val="24"/>
        </w:rPr>
        <w:t>A</w:t>
      </w:r>
      <w:r w:rsidR="00721BF9" w:rsidRPr="00EA2921">
        <w:rPr>
          <w:rFonts w:cs="Times New Roman"/>
          <w:szCs w:val="24"/>
        </w:rPr>
        <w:t>the</w:t>
      </w:r>
      <w:proofErr w:type="spellEnd"/>
      <w:r w:rsidR="00721BF9" w:rsidRPr="00EA2921">
        <w:rPr>
          <w:rFonts w:cs="Times New Roman"/>
          <w:szCs w:val="24"/>
        </w:rPr>
        <w:t xml:space="preserve"> respondents agreed that cleaning and saniti</w:t>
      </w:r>
      <w:r w:rsidR="00E7441B" w:rsidRPr="00EA2921">
        <w:rPr>
          <w:rFonts w:cs="Times New Roman"/>
          <w:szCs w:val="24"/>
        </w:rPr>
        <w:t>z</w:t>
      </w:r>
      <w:r w:rsidR="00721BF9" w:rsidRPr="00EA2921">
        <w:rPr>
          <w:rFonts w:cs="Times New Roman"/>
          <w:szCs w:val="24"/>
        </w:rPr>
        <w:t xml:space="preserve">ation procedures were adhered to in the kitchen and other food production areas. this was done </w:t>
      </w:r>
      <w:r w:rsidR="00EA2921">
        <w:rPr>
          <w:rFonts w:cs="Times New Roman"/>
          <w:szCs w:val="24"/>
        </w:rPr>
        <w:t>to</w:t>
      </w:r>
      <w:r w:rsidR="00721BF9" w:rsidRPr="00EA2921">
        <w:rPr>
          <w:rFonts w:cs="Times New Roman"/>
          <w:szCs w:val="24"/>
        </w:rPr>
        <w:t xml:space="preserve"> minimi</w:t>
      </w:r>
      <w:r w:rsidR="00E7441B" w:rsidRPr="00EA2921">
        <w:rPr>
          <w:rFonts w:cs="Times New Roman"/>
          <w:szCs w:val="24"/>
        </w:rPr>
        <w:t>z</w:t>
      </w:r>
      <w:r w:rsidR="00721BF9" w:rsidRPr="00EA2921">
        <w:rPr>
          <w:rFonts w:cs="Times New Roman"/>
          <w:szCs w:val="24"/>
        </w:rPr>
        <w:t>e cross</w:t>
      </w:r>
      <w:r w:rsidR="00E7441B" w:rsidRPr="00EA2921">
        <w:rPr>
          <w:rFonts w:cs="Times New Roman"/>
          <w:szCs w:val="24"/>
        </w:rPr>
        <w:t>-</w:t>
      </w:r>
      <w:r w:rsidR="00721BF9" w:rsidRPr="00EA2921">
        <w:rPr>
          <w:rFonts w:cs="Times New Roman"/>
          <w:szCs w:val="24"/>
        </w:rPr>
        <w:t xml:space="preserve">contamination though no study has shown that </w:t>
      </w:r>
      <w:r w:rsidR="00EA2921">
        <w:rPr>
          <w:rFonts w:cs="Times New Roman"/>
          <w:szCs w:val="24"/>
        </w:rPr>
        <w:t>COVID-</w:t>
      </w:r>
      <w:r w:rsidR="00721BF9" w:rsidRPr="00EA2921">
        <w:rPr>
          <w:rFonts w:cs="Times New Roman"/>
          <w:szCs w:val="24"/>
        </w:rPr>
        <w:t xml:space="preserve"> 19 could be spread through food. The purpose of observing cleaning and saniti</w:t>
      </w:r>
      <w:r w:rsidR="00E7441B" w:rsidRPr="00EA2921">
        <w:rPr>
          <w:rFonts w:cs="Times New Roman"/>
          <w:szCs w:val="24"/>
        </w:rPr>
        <w:t>z</w:t>
      </w:r>
      <w:r w:rsidR="00721BF9" w:rsidRPr="00EA2921">
        <w:rPr>
          <w:rFonts w:cs="Times New Roman"/>
          <w:szCs w:val="24"/>
        </w:rPr>
        <w:t xml:space="preserve">ation procedures was a measure to protect staff against infecting each </w:t>
      </w:r>
      <w:proofErr w:type="spellStart"/>
      <w:proofErr w:type="gramStart"/>
      <w:r w:rsidR="00721BF9" w:rsidRPr="00EA2921">
        <w:rPr>
          <w:rFonts w:cs="Times New Roman"/>
          <w:szCs w:val="24"/>
        </w:rPr>
        <w:t>other.</w:t>
      </w:r>
      <w:r w:rsidR="00022150" w:rsidRPr="00EA2921">
        <w:rPr>
          <w:rFonts w:cs="Times New Roman"/>
          <w:szCs w:val="24"/>
        </w:rPr>
        <w:t>Other</w:t>
      </w:r>
      <w:proofErr w:type="spellEnd"/>
      <w:proofErr w:type="gramEnd"/>
      <w:r w:rsidR="00022150" w:rsidRPr="00EA2921">
        <w:rPr>
          <w:rFonts w:cs="Times New Roman"/>
          <w:szCs w:val="24"/>
        </w:rPr>
        <w:t xml:space="preserve"> initiatives observed in the kitchen include</w:t>
      </w:r>
      <w:r w:rsidR="00EA2921">
        <w:rPr>
          <w:rFonts w:cs="Times New Roman"/>
          <w:szCs w:val="24"/>
        </w:rPr>
        <w:t>d</w:t>
      </w:r>
      <w:r w:rsidR="00022150" w:rsidRPr="00EA2921">
        <w:rPr>
          <w:rFonts w:cs="Times New Roman"/>
          <w:szCs w:val="24"/>
        </w:rPr>
        <w:t xml:space="preserve"> st</w:t>
      </w:r>
      <w:r w:rsidR="00EA2921">
        <w:rPr>
          <w:rFonts w:cs="Times New Roman"/>
          <w:szCs w:val="24"/>
        </w:rPr>
        <w:t>a</w:t>
      </w:r>
      <w:r w:rsidR="00022150" w:rsidRPr="00EA2921">
        <w:rPr>
          <w:rFonts w:cs="Times New Roman"/>
          <w:szCs w:val="24"/>
        </w:rPr>
        <w:t>ff following the hand washing and sanitization procedures effectively, cleaning of</w:t>
      </w:r>
      <w:r w:rsidR="00EA2921">
        <w:rPr>
          <w:rFonts w:cs="Times New Roman"/>
          <w:szCs w:val="24"/>
        </w:rPr>
        <w:t xml:space="preserve"> </w:t>
      </w:r>
      <w:r w:rsidR="00022150" w:rsidRPr="00EA2921">
        <w:rPr>
          <w:rFonts w:cs="Times New Roman"/>
          <w:szCs w:val="24"/>
        </w:rPr>
        <w:t>kitchen machines frequently</w:t>
      </w:r>
      <w:r w:rsidR="001644F6" w:rsidRPr="00EA2921">
        <w:rPr>
          <w:rFonts w:cs="Times New Roman"/>
          <w:szCs w:val="24"/>
        </w:rPr>
        <w:t>.</w:t>
      </w:r>
    </w:p>
    <w:p w14:paraId="3C7C6CD9" w14:textId="62E1A8C8" w:rsidR="001644F6" w:rsidRPr="00EA2921" w:rsidRDefault="00DA0003" w:rsidP="00EA2921">
      <w:pPr>
        <w:pStyle w:val="Heading2"/>
      </w:pPr>
      <w:bookmarkStart w:id="100" w:name="_Toc68026294"/>
      <w:r w:rsidRPr="00EA2921">
        <w:t>4.3</w:t>
      </w:r>
      <w:r w:rsidR="007D30E1" w:rsidRPr="00EA2921">
        <w:t>.</w:t>
      </w:r>
      <w:bookmarkStart w:id="101" w:name="_Toc51712068"/>
      <w:r w:rsidR="00D96CCD" w:rsidRPr="00EA2921">
        <w:t>2.</w:t>
      </w:r>
      <w:r w:rsidR="00333934" w:rsidRPr="00EA2921">
        <w:t xml:space="preserve"> Empl</w:t>
      </w:r>
      <w:bookmarkEnd w:id="101"/>
      <w:r w:rsidR="004D7B92" w:rsidRPr="00EA2921">
        <w:t>oyment measures.</w:t>
      </w:r>
      <w:bookmarkEnd w:id="100"/>
    </w:p>
    <w:p w14:paraId="09F395C7" w14:textId="1656C186" w:rsidR="004D7B92" w:rsidRPr="00EA2921" w:rsidRDefault="00B96507" w:rsidP="00EA2921">
      <w:pPr>
        <w:pStyle w:val="Heading2"/>
      </w:pPr>
      <w:bookmarkStart w:id="102" w:name="_Toc68026295"/>
      <w:r w:rsidRPr="00EA2921">
        <w:t xml:space="preserve">4.3.2.1. </w:t>
      </w:r>
      <w:r w:rsidR="004D7B92" w:rsidRPr="00EA2921">
        <w:t>Employee management policies</w:t>
      </w:r>
      <w:bookmarkEnd w:id="102"/>
      <w:r w:rsidR="004D7B92" w:rsidRPr="00EA2921">
        <w:t xml:space="preserve"> </w:t>
      </w:r>
    </w:p>
    <w:p w14:paraId="15AF7491" w14:textId="7A52A235" w:rsidR="00A42D80" w:rsidRPr="00EA2921" w:rsidRDefault="00EA2921" w:rsidP="00EA2921">
      <w:pPr>
        <w:spacing w:line="360" w:lineRule="auto"/>
        <w:rPr>
          <w:rFonts w:cs="Times New Roman"/>
          <w:szCs w:val="24"/>
        </w:rPr>
      </w:pPr>
      <w:proofErr w:type="spellStart"/>
      <w:r>
        <w:rPr>
          <w:rFonts w:cs="Times New Roman"/>
          <w:szCs w:val="24"/>
        </w:rPr>
        <w:t>Atotal</w:t>
      </w:r>
      <w:proofErr w:type="spellEnd"/>
      <w:r>
        <w:rPr>
          <w:rFonts w:cs="Times New Roman"/>
          <w:szCs w:val="24"/>
        </w:rPr>
        <w:t xml:space="preserve"> of </w:t>
      </w:r>
      <w:r w:rsidR="00A42D80" w:rsidRPr="00EA2921">
        <w:rPr>
          <w:rFonts w:cs="Times New Roman"/>
          <w:szCs w:val="24"/>
        </w:rPr>
        <w:t xml:space="preserve">50% of the respondents strongly agreed that there were employee management policies at the workplace 27.8% agreed 11.1% were neutral 5.6% disagreed while 5.6% strongly disagreed. Employee management policies are important because </w:t>
      </w:r>
      <w:r w:rsidR="00E7441B" w:rsidRPr="00EA2921">
        <w:rPr>
          <w:rFonts w:cs="Times New Roman"/>
          <w:szCs w:val="24"/>
        </w:rPr>
        <w:t xml:space="preserve">they </w:t>
      </w:r>
      <w:r w:rsidR="00A42D80" w:rsidRPr="00EA2921">
        <w:rPr>
          <w:rFonts w:cs="Times New Roman"/>
          <w:szCs w:val="24"/>
        </w:rPr>
        <w:t>focu</w:t>
      </w:r>
      <w:r w:rsidR="00E7441B" w:rsidRPr="00EA2921">
        <w:rPr>
          <w:rFonts w:cs="Times New Roman"/>
          <w:szCs w:val="24"/>
        </w:rPr>
        <w:t>s</w:t>
      </w:r>
      <w:r w:rsidR="00A42D80" w:rsidRPr="00EA2921">
        <w:rPr>
          <w:rFonts w:cs="Times New Roman"/>
          <w:szCs w:val="24"/>
        </w:rPr>
        <w:t xml:space="preserve"> on employed welfare at the workplace and their overall well-being. For employees to be able to work the government decreed that they need</w:t>
      </w:r>
      <w:r>
        <w:rPr>
          <w:rFonts w:cs="Times New Roman"/>
          <w:szCs w:val="24"/>
        </w:rPr>
        <w:t>ed</w:t>
      </w:r>
      <w:r w:rsidR="00A42D80" w:rsidRPr="00EA2921">
        <w:rPr>
          <w:rFonts w:cs="Times New Roman"/>
          <w:szCs w:val="24"/>
        </w:rPr>
        <w:t xml:space="preserve"> a COVID 19 clearance certificate. 75% of the respondents agreed that their employees </w:t>
      </w:r>
      <w:r w:rsidR="00E7441B" w:rsidRPr="00EA2921">
        <w:rPr>
          <w:rFonts w:cs="Times New Roman"/>
          <w:szCs w:val="24"/>
        </w:rPr>
        <w:t>owned</w:t>
      </w:r>
      <w:r w:rsidR="00A42D80" w:rsidRPr="00EA2921">
        <w:rPr>
          <w:rFonts w:cs="Times New Roman"/>
          <w:szCs w:val="24"/>
        </w:rPr>
        <w:t xml:space="preserve"> the certificate while 25% did not </w:t>
      </w:r>
      <w:proofErr w:type="gramStart"/>
      <w:r w:rsidR="00A42D80" w:rsidRPr="00EA2921">
        <w:rPr>
          <w:rFonts w:cs="Times New Roman"/>
          <w:szCs w:val="24"/>
        </w:rPr>
        <w:t>have</w:t>
      </w:r>
      <w:r>
        <w:rPr>
          <w:rFonts w:cs="Times New Roman"/>
          <w:szCs w:val="24"/>
        </w:rPr>
        <w:t>(</w:t>
      </w:r>
      <w:proofErr w:type="gramEnd"/>
      <w:r>
        <w:rPr>
          <w:rFonts w:cs="Times New Roman"/>
          <w:szCs w:val="24"/>
        </w:rPr>
        <w:t>Figure 5)</w:t>
      </w:r>
      <w:r w:rsidR="00A42D80" w:rsidRPr="00EA2921">
        <w:rPr>
          <w:rFonts w:cs="Times New Roman"/>
          <w:szCs w:val="24"/>
        </w:rPr>
        <w:t>.</w:t>
      </w:r>
    </w:p>
    <w:p w14:paraId="31DE5B38" w14:textId="77777777" w:rsidR="00A42D80" w:rsidRPr="00EA2921" w:rsidRDefault="00A42D80" w:rsidP="00EA2921">
      <w:pPr>
        <w:spacing w:line="360" w:lineRule="auto"/>
        <w:rPr>
          <w:rFonts w:cs="Times New Roman"/>
          <w:szCs w:val="24"/>
        </w:rPr>
      </w:pPr>
    </w:p>
    <w:p w14:paraId="34825BBB" w14:textId="5E55070E" w:rsidR="000F65DE" w:rsidRPr="00EA2921" w:rsidRDefault="00A42D80" w:rsidP="00EA2921">
      <w:pPr>
        <w:spacing w:line="360" w:lineRule="auto"/>
        <w:rPr>
          <w:rFonts w:cs="Times New Roman"/>
          <w:szCs w:val="24"/>
        </w:rPr>
      </w:pPr>
      <w:r w:rsidRPr="00EA2921">
        <w:rPr>
          <w:rFonts w:cs="Times New Roman"/>
          <w:noProof/>
          <w:szCs w:val="24"/>
        </w:rPr>
        <w:drawing>
          <wp:inline distT="0" distB="0" distL="0" distR="0" wp14:anchorId="3D2301F8" wp14:editId="6F8BD6BC">
            <wp:extent cx="5730918" cy="1722011"/>
            <wp:effectExtent l="0" t="0" r="317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8591"/>
                    <a:stretch/>
                  </pic:blipFill>
                  <pic:spPr bwMode="auto">
                    <a:xfrm>
                      <a:off x="0" y="0"/>
                      <a:ext cx="5731510" cy="1722189"/>
                    </a:xfrm>
                    <a:prstGeom prst="rect">
                      <a:avLst/>
                    </a:prstGeom>
                    <a:noFill/>
                    <a:ln>
                      <a:noFill/>
                    </a:ln>
                    <a:extLst>
                      <a:ext uri="{53640926-AAD7-44D8-BBD7-CCE9431645EC}">
                        <a14:shadowObscured xmlns:a14="http://schemas.microsoft.com/office/drawing/2010/main"/>
                      </a:ext>
                    </a:extLst>
                  </pic:spPr>
                </pic:pic>
              </a:graphicData>
            </a:graphic>
          </wp:inline>
        </w:drawing>
      </w:r>
    </w:p>
    <w:p w14:paraId="27F13FEE" w14:textId="3F808393" w:rsidR="0046775D" w:rsidRPr="00EA2921" w:rsidRDefault="0046775D" w:rsidP="00EA2921">
      <w:pPr>
        <w:spacing w:line="360" w:lineRule="auto"/>
        <w:rPr>
          <w:rFonts w:cs="Times New Roman"/>
          <w:szCs w:val="24"/>
        </w:rPr>
      </w:pPr>
    </w:p>
    <w:p w14:paraId="67C8CD20" w14:textId="3C01C25D" w:rsidR="004D7B92" w:rsidRPr="00EA2921" w:rsidRDefault="000F65DE" w:rsidP="00EA2921">
      <w:pPr>
        <w:pStyle w:val="Heading2"/>
      </w:pPr>
      <w:bookmarkStart w:id="103" w:name="_Toc68026296"/>
      <w:r w:rsidRPr="00EA2921">
        <w:t xml:space="preserve">Figure </w:t>
      </w:r>
      <w:r w:rsidR="00BD6124" w:rsidRPr="00EA2921">
        <w:t>5</w:t>
      </w:r>
      <w:r w:rsidRPr="00EA2921">
        <w:t xml:space="preserve">. </w:t>
      </w:r>
      <w:r w:rsidR="004D7B92" w:rsidRPr="00EA2921">
        <w:t xml:space="preserve">Presence of </w:t>
      </w:r>
      <w:proofErr w:type="gramStart"/>
      <w:r w:rsidR="004D7B92" w:rsidRPr="00EA2921">
        <w:t>e</w:t>
      </w:r>
      <w:r w:rsidRPr="00EA2921">
        <w:t>mploy</w:t>
      </w:r>
      <w:r w:rsidR="00E203AA" w:rsidRPr="00EA2921">
        <w:t xml:space="preserve">ment </w:t>
      </w:r>
      <w:r w:rsidRPr="00EA2921">
        <w:t xml:space="preserve"> management</w:t>
      </w:r>
      <w:proofErr w:type="gramEnd"/>
      <w:r w:rsidRPr="00EA2921">
        <w:t xml:space="preserve"> </w:t>
      </w:r>
      <w:r w:rsidR="004D7B92" w:rsidRPr="00EA2921">
        <w:t xml:space="preserve">policies </w:t>
      </w:r>
      <w:r w:rsidR="00022150" w:rsidRPr="00EA2921">
        <w:t>at the work place.</w:t>
      </w:r>
      <w:bookmarkEnd w:id="103"/>
    </w:p>
    <w:p w14:paraId="4FA55DE6" w14:textId="77777777" w:rsidR="00022150" w:rsidRPr="00EA2921" w:rsidRDefault="00022150" w:rsidP="00EA2921">
      <w:pPr>
        <w:spacing w:line="360" w:lineRule="auto"/>
        <w:rPr>
          <w:rFonts w:cs="Times New Roman"/>
          <w:szCs w:val="24"/>
        </w:rPr>
      </w:pPr>
    </w:p>
    <w:p w14:paraId="629E7259" w14:textId="35FFA154" w:rsidR="00DA0003" w:rsidRPr="00EA2921" w:rsidRDefault="00DA0003" w:rsidP="00EA2921">
      <w:pPr>
        <w:pStyle w:val="Heading2"/>
      </w:pPr>
      <w:bookmarkStart w:id="104" w:name="_Toc68026297"/>
      <w:r w:rsidRPr="00EA2921">
        <w:t>4.3.</w:t>
      </w:r>
      <w:r w:rsidR="00B96507" w:rsidRPr="00EA2921">
        <w:t>2.2.</w:t>
      </w:r>
      <w:r w:rsidR="00333934" w:rsidRPr="00EA2921">
        <w:t xml:space="preserve"> Employee motivation </w:t>
      </w:r>
      <w:r w:rsidR="00BD6124" w:rsidRPr="00EA2921">
        <w:t xml:space="preserve">and retention </w:t>
      </w:r>
      <w:proofErr w:type="gramStart"/>
      <w:r w:rsidR="00BD6124" w:rsidRPr="00EA2921">
        <w:t>measures .</w:t>
      </w:r>
      <w:bookmarkEnd w:id="104"/>
      <w:proofErr w:type="gramEnd"/>
    </w:p>
    <w:p w14:paraId="23C34D01" w14:textId="73399A23" w:rsidR="001644F6" w:rsidRPr="00EA2921" w:rsidRDefault="00B54F8F" w:rsidP="00EA2921">
      <w:pPr>
        <w:spacing w:line="360" w:lineRule="auto"/>
        <w:rPr>
          <w:rFonts w:cs="Times New Roman"/>
          <w:szCs w:val="24"/>
        </w:rPr>
      </w:pPr>
      <w:r>
        <w:rPr>
          <w:rFonts w:cs="Times New Roman"/>
          <w:szCs w:val="24"/>
        </w:rPr>
        <w:t xml:space="preserve">A total </w:t>
      </w:r>
      <w:proofErr w:type="gramStart"/>
      <w:r>
        <w:rPr>
          <w:rFonts w:cs="Times New Roman"/>
          <w:szCs w:val="24"/>
        </w:rPr>
        <w:t xml:space="preserve">of </w:t>
      </w:r>
      <w:r w:rsidR="004D1090" w:rsidRPr="00EA2921">
        <w:rPr>
          <w:rFonts w:cs="Times New Roman"/>
          <w:szCs w:val="24"/>
        </w:rPr>
        <w:t xml:space="preserve"> </w:t>
      </w:r>
      <w:r w:rsidR="00A238FF" w:rsidRPr="00EA2921">
        <w:rPr>
          <w:rFonts w:cs="Times New Roman"/>
          <w:szCs w:val="24"/>
        </w:rPr>
        <w:t>8</w:t>
      </w:r>
      <w:r w:rsidR="00267B1E" w:rsidRPr="00EA2921">
        <w:rPr>
          <w:rFonts w:cs="Times New Roman"/>
          <w:szCs w:val="24"/>
        </w:rPr>
        <w:t>8</w:t>
      </w:r>
      <w:r w:rsidR="00A238FF" w:rsidRPr="00EA2921">
        <w:rPr>
          <w:rFonts w:cs="Times New Roman"/>
          <w:szCs w:val="24"/>
        </w:rPr>
        <w:t>.</w:t>
      </w:r>
      <w:r w:rsidR="00267B1E" w:rsidRPr="00EA2921">
        <w:rPr>
          <w:rFonts w:cs="Times New Roman"/>
          <w:szCs w:val="24"/>
        </w:rPr>
        <w:t>9</w:t>
      </w:r>
      <w:proofErr w:type="gramEnd"/>
      <w:r w:rsidR="00A238FF" w:rsidRPr="00EA2921">
        <w:rPr>
          <w:rFonts w:cs="Times New Roman"/>
          <w:szCs w:val="24"/>
        </w:rPr>
        <w:t xml:space="preserve"> % of the respondents agreed that staff </w:t>
      </w:r>
      <w:r w:rsidR="00D62664" w:rsidRPr="00EA2921">
        <w:rPr>
          <w:rFonts w:cs="Times New Roman"/>
          <w:szCs w:val="24"/>
        </w:rPr>
        <w:t>welfare</w:t>
      </w:r>
      <w:r w:rsidR="00A238FF" w:rsidRPr="00EA2921">
        <w:rPr>
          <w:rFonts w:cs="Times New Roman"/>
          <w:szCs w:val="24"/>
        </w:rPr>
        <w:t xml:space="preserve"> </w:t>
      </w:r>
      <w:r>
        <w:rPr>
          <w:rFonts w:cs="Times New Roman"/>
          <w:szCs w:val="24"/>
        </w:rPr>
        <w:t xml:space="preserve">was </w:t>
      </w:r>
      <w:r w:rsidR="00D62664" w:rsidRPr="00EA2921">
        <w:rPr>
          <w:rFonts w:cs="Times New Roman"/>
          <w:szCs w:val="24"/>
        </w:rPr>
        <w:t xml:space="preserve"> given</w:t>
      </w:r>
      <w:r w:rsidR="00A238FF" w:rsidRPr="00EA2921">
        <w:rPr>
          <w:rFonts w:cs="Times New Roman"/>
          <w:szCs w:val="24"/>
        </w:rPr>
        <w:t xml:space="preserve"> the attention that it need</w:t>
      </w:r>
      <w:r>
        <w:rPr>
          <w:rFonts w:cs="Times New Roman"/>
          <w:szCs w:val="24"/>
        </w:rPr>
        <w:t>ed</w:t>
      </w:r>
      <w:r w:rsidR="00A238FF" w:rsidRPr="00EA2921">
        <w:rPr>
          <w:rFonts w:cs="Times New Roman"/>
          <w:szCs w:val="24"/>
        </w:rPr>
        <w:t xml:space="preserve"> while 1</w:t>
      </w:r>
      <w:r w:rsidR="00267B1E" w:rsidRPr="00EA2921">
        <w:rPr>
          <w:rFonts w:cs="Times New Roman"/>
          <w:szCs w:val="24"/>
        </w:rPr>
        <w:t>1</w:t>
      </w:r>
      <w:r w:rsidR="00A238FF" w:rsidRPr="00EA2921">
        <w:rPr>
          <w:rFonts w:cs="Times New Roman"/>
          <w:szCs w:val="24"/>
        </w:rPr>
        <w:t>.</w:t>
      </w:r>
      <w:r w:rsidR="00267B1E" w:rsidRPr="00EA2921">
        <w:rPr>
          <w:rFonts w:cs="Times New Roman"/>
          <w:szCs w:val="24"/>
        </w:rPr>
        <w:t>1</w:t>
      </w:r>
      <w:r w:rsidR="00A238FF" w:rsidRPr="00EA2921">
        <w:rPr>
          <w:rFonts w:cs="Times New Roman"/>
          <w:szCs w:val="24"/>
        </w:rPr>
        <w:t xml:space="preserve"> %of the respondents </w:t>
      </w:r>
      <w:r w:rsidR="00267B1E" w:rsidRPr="00EA2921">
        <w:rPr>
          <w:rFonts w:cs="Times New Roman"/>
          <w:szCs w:val="24"/>
        </w:rPr>
        <w:t xml:space="preserve">disagreed. </w:t>
      </w:r>
      <w:proofErr w:type="gramStart"/>
      <w:r w:rsidR="00022150" w:rsidRPr="00EA2921">
        <w:rPr>
          <w:rFonts w:cs="Times New Roman"/>
          <w:szCs w:val="24"/>
        </w:rPr>
        <w:t>A sum total</w:t>
      </w:r>
      <w:proofErr w:type="gramEnd"/>
      <w:r w:rsidR="00022150" w:rsidRPr="00EA2921">
        <w:rPr>
          <w:rFonts w:cs="Times New Roman"/>
          <w:szCs w:val="24"/>
        </w:rPr>
        <w:t xml:space="preserve"> of </w:t>
      </w:r>
      <w:r w:rsidR="005E5BD4" w:rsidRPr="00EA2921">
        <w:rPr>
          <w:rFonts w:cs="Times New Roman"/>
          <w:szCs w:val="24"/>
        </w:rPr>
        <w:t>8</w:t>
      </w:r>
      <w:r w:rsidR="00267B1E" w:rsidRPr="00EA2921">
        <w:rPr>
          <w:rFonts w:cs="Times New Roman"/>
          <w:szCs w:val="24"/>
        </w:rPr>
        <w:t xml:space="preserve">3.3 </w:t>
      </w:r>
      <w:r w:rsidR="005E5BD4" w:rsidRPr="00EA2921">
        <w:rPr>
          <w:rFonts w:cs="Times New Roman"/>
          <w:szCs w:val="24"/>
        </w:rPr>
        <w:t>% of the respondents agreed that staff retention policies ha</w:t>
      </w:r>
      <w:r w:rsidR="00EA2921">
        <w:rPr>
          <w:rFonts w:cs="Times New Roman"/>
          <w:szCs w:val="24"/>
        </w:rPr>
        <w:t>d</w:t>
      </w:r>
      <w:r w:rsidR="005E5BD4" w:rsidRPr="00EA2921">
        <w:rPr>
          <w:rFonts w:cs="Times New Roman"/>
          <w:szCs w:val="24"/>
        </w:rPr>
        <w:t xml:space="preserve"> been put in place to cushion staff against the effects of the Pandemic while </w:t>
      </w:r>
      <w:r w:rsidR="00267B1E" w:rsidRPr="00EA2921">
        <w:rPr>
          <w:rFonts w:cs="Times New Roman"/>
          <w:szCs w:val="24"/>
        </w:rPr>
        <w:t>16.7</w:t>
      </w:r>
      <w:r w:rsidR="005E5BD4" w:rsidRPr="00EA2921">
        <w:rPr>
          <w:rFonts w:cs="Times New Roman"/>
          <w:szCs w:val="24"/>
        </w:rPr>
        <w:t xml:space="preserve"> % </w:t>
      </w:r>
      <w:r w:rsidR="00267B1E" w:rsidRPr="00EA2921">
        <w:rPr>
          <w:rFonts w:cs="Times New Roman"/>
          <w:szCs w:val="24"/>
        </w:rPr>
        <w:t>disagreed</w:t>
      </w:r>
      <w:r>
        <w:rPr>
          <w:rFonts w:cs="Times New Roman"/>
          <w:szCs w:val="24"/>
        </w:rPr>
        <w:t>.</w:t>
      </w:r>
      <w:r w:rsidR="00267B1E" w:rsidRPr="00EA2921">
        <w:rPr>
          <w:rFonts w:cs="Times New Roman"/>
          <w:szCs w:val="24"/>
        </w:rPr>
        <w:t xml:space="preserve"> St</w:t>
      </w:r>
      <w:r w:rsidR="007D30E1" w:rsidRPr="00EA2921">
        <w:rPr>
          <w:rFonts w:cs="Times New Roman"/>
          <w:szCs w:val="24"/>
        </w:rPr>
        <w:t>a</w:t>
      </w:r>
      <w:r w:rsidR="00267B1E" w:rsidRPr="00EA2921">
        <w:rPr>
          <w:rFonts w:cs="Times New Roman"/>
          <w:szCs w:val="24"/>
        </w:rPr>
        <w:t>ff attention is very important as it gives st</w:t>
      </w:r>
      <w:r w:rsidR="00E7441B" w:rsidRPr="00EA2921">
        <w:rPr>
          <w:rFonts w:cs="Times New Roman"/>
          <w:szCs w:val="24"/>
        </w:rPr>
        <w:t>a</w:t>
      </w:r>
      <w:r w:rsidR="00267B1E" w:rsidRPr="00EA2921">
        <w:rPr>
          <w:rFonts w:cs="Times New Roman"/>
          <w:szCs w:val="24"/>
        </w:rPr>
        <w:t>ff job security hence making them work diligently th</w:t>
      </w:r>
      <w:r w:rsidR="007D30E1" w:rsidRPr="00EA2921">
        <w:rPr>
          <w:rFonts w:cs="Times New Roman"/>
          <w:szCs w:val="24"/>
        </w:rPr>
        <w:t>ere</w:t>
      </w:r>
      <w:r w:rsidR="00267B1E" w:rsidRPr="00EA2921">
        <w:rPr>
          <w:rFonts w:cs="Times New Roman"/>
          <w:szCs w:val="24"/>
        </w:rPr>
        <w:t xml:space="preserve">by enabling the hotel </w:t>
      </w:r>
      <w:r w:rsidR="00E619E8" w:rsidRPr="00EA2921">
        <w:rPr>
          <w:rFonts w:cs="Times New Roman"/>
          <w:szCs w:val="24"/>
        </w:rPr>
        <w:t>to achieve</w:t>
      </w:r>
      <w:r w:rsidR="00267B1E" w:rsidRPr="00EA2921">
        <w:rPr>
          <w:rFonts w:cs="Times New Roman"/>
          <w:szCs w:val="24"/>
        </w:rPr>
        <w:t xml:space="preserve"> the objective</w:t>
      </w:r>
      <w:r w:rsidR="007D30E1" w:rsidRPr="00EA2921">
        <w:rPr>
          <w:rFonts w:cs="Times New Roman"/>
          <w:szCs w:val="24"/>
        </w:rPr>
        <w:t>s.</w:t>
      </w:r>
    </w:p>
    <w:p w14:paraId="396EC365" w14:textId="5146B555" w:rsidR="00DA0003" w:rsidRPr="00EA2921" w:rsidRDefault="00DA0003" w:rsidP="00EA2921">
      <w:pPr>
        <w:pStyle w:val="Heading2"/>
      </w:pPr>
      <w:bookmarkStart w:id="105" w:name="_Toc68026298"/>
      <w:r w:rsidRPr="00EA2921">
        <w:t>4.3.</w:t>
      </w:r>
      <w:r w:rsidR="00D96CCD" w:rsidRPr="00EA2921">
        <w:t xml:space="preserve">3. </w:t>
      </w:r>
      <w:r w:rsidR="00BC5DFF" w:rsidRPr="00EA2921">
        <w:t>Financial recovery initiatives.</w:t>
      </w:r>
      <w:bookmarkEnd w:id="105"/>
    </w:p>
    <w:p w14:paraId="6D0FB937" w14:textId="5118B2B0" w:rsidR="00BC5DFF" w:rsidRPr="00EA2921" w:rsidRDefault="00BC5DFF" w:rsidP="00EA2921">
      <w:pPr>
        <w:spacing w:line="360" w:lineRule="auto"/>
        <w:rPr>
          <w:rFonts w:cs="Times New Roman"/>
          <w:szCs w:val="24"/>
        </w:rPr>
      </w:pPr>
      <w:r w:rsidRPr="00EA2921">
        <w:rPr>
          <w:rFonts w:cs="Times New Roman"/>
          <w:szCs w:val="24"/>
        </w:rPr>
        <w:t>A</w:t>
      </w:r>
      <w:r w:rsidR="00B54F8F">
        <w:rPr>
          <w:rFonts w:cs="Times New Roman"/>
          <w:szCs w:val="24"/>
        </w:rPr>
        <w:t xml:space="preserve"> </w:t>
      </w:r>
      <w:r w:rsidRPr="00EA2921">
        <w:rPr>
          <w:rFonts w:cs="Times New Roman"/>
          <w:szCs w:val="24"/>
        </w:rPr>
        <w:t xml:space="preserve">total </w:t>
      </w:r>
      <w:proofErr w:type="gramStart"/>
      <w:r w:rsidRPr="00EA2921">
        <w:rPr>
          <w:rFonts w:cs="Times New Roman"/>
          <w:szCs w:val="24"/>
        </w:rPr>
        <w:t xml:space="preserve">of </w:t>
      </w:r>
      <w:r w:rsidR="0011674A" w:rsidRPr="00EA2921">
        <w:rPr>
          <w:rFonts w:cs="Times New Roman"/>
          <w:szCs w:val="24"/>
        </w:rPr>
        <w:t xml:space="preserve"> </w:t>
      </w:r>
      <w:r w:rsidR="005E5BD4" w:rsidRPr="00EA2921">
        <w:rPr>
          <w:rFonts w:cs="Times New Roman"/>
          <w:szCs w:val="24"/>
        </w:rPr>
        <w:t>2</w:t>
      </w:r>
      <w:r w:rsidR="00E619E8" w:rsidRPr="00EA2921">
        <w:rPr>
          <w:rFonts w:cs="Times New Roman"/>
          <w:szCs w:val="24"/>
        </w:rPr>
        <w:t>7</w:t>
      </w:r>
      <w:r w:rsidR="005E5BD4" w:rsidRPr="00EA2921">
        <w:rPr>
          <w:rFonts w:cs="Times New Roman"/>
          <w:szCs w:val="24"/>
        </w:rPr>
        <w:t>.</w:t>
      </w:r>
      <w:r w:rsidR="00E619E8" w:rsidRPr="00EA2921">
        <w:rPr>
          <w:rFonts w:cs="Times New Roman"/>
          <w:szCs w:val="24"/>
        </w:rPr>
        <w:t>8</w:t>
      </w:r>
      <w:proofErr w:type="gramEnd"/>
      <w:r w:rsidR="005E5BD4" w:rsidRPr="00EA2921">
        <w:rPr>
          <w:rFonts w:cs="Times New Roman"/>
          <w:szCs w:val="24"/>
        </w:rPr>
        <w:t xml:space="preserve">% of the </w:t>
      </w:r>
      <w:r w:rsidR="00D62664" w:rsidRPr="00EA2921">
        <w:rPr>
          <w:rFonts w:cs="Times New Roman"/>
          <w:szCs w:val="24"/>
        </w:rPr>
        <w:t>respondents</w:t>
      </w:r>
      <w:r w:rsidR="005E5BD4" w:rsidRPr="00EA2921">
        <w:rPr>
          <w:rFonts w:cs="Times New Roman"/>
          <w:szCs w:val="24"/>
        </w:rPr>
        <w:t xml:space="preserve"> agreed to the</w:t>
      </w:r>
      <w:r w:rsidR="00003A4E" w:rsidRPr="00EA2921">
        <w:rPr>
          <w:rFonts w:cs="Times New Roman"/>
          <w:szCs w:val="24"/>
        </w:rPr>
        <w:t>re</w:t>
      </w:r>
      <w:r w:rsidR="005E5BD4" w:rsidRPr="00EA2921">
        <w:rPr>
          <w:rFonts w:cs="Times New Roman"/>
          <w:szCs w:val="24"/>
        </w:rPr>
        <w:t xml:space="preserve"> being </w:t>
      </w:r>
      <w:r w:rsidR="00003A4E" w:rsidRPr="00EA2921">
        <w:rPr>
          <w:rFonts w:cs="Times New Roman"/>
          <w:szCs w:val="24"/>
        </w:rPr>
        <w:t>help from the government to aid in their recovery while 7</w:t>
      </w:r>
      <w:r w:rsidR="00E619E8" w:rsidRPr="00EA2921">
        <w:rPr>
          <w:rFonts w:cs="Times New Roman"/>
          <w:szCs w:val="24"/>
        </w:rPr>
        <w:t>2.2</w:t>
      </w:r>
      <w:r w:rsidR="00003A4E" w:rsidRPr="00EA2921">
        <w:rPr>
          <w:rFonts w:cs="Times New Roman"/>
          <w:szCs w:val="24"/>
        </w:rPr>
        <w:t xml:space="preserve">% disagreed that, no help came from the government to help in </w:t>
      </w:r>
      <w:r w:rsidR="00E7441B" w:rsidRPr="00EA2921">
        <w:rPr>
          <w:rFonts w:cs="Times New Roman"/>
          <w:szCs w:val="24"/>
        </w:rPr>
        <w:t xml:space="preserve">the </w:t>
      </w:r>
      <w:r w:rsidR="00003A4E" w:rsidRPr="00EA2921">
        <w:rPr>
          <w:rFonts w:cs="Times New Roman"/>
          <w:szCs w:val="24"/>
        </w:rPr>
        <w:t>recovery of their hotels.</w:t>
      </w:r>
      <w:r w:rsidR="00E619E8" w:rsidRPr="00EA2921">
        <w:rPr>
          <w:rFonts w:cs="Times New Roman"/>
          <w:szCs w:val="24"/>
        </w:rPr>
        <w:t xml:space="preserve"> </w:t>
      </w:r>
      <w:r w:rsidRPr="00EA2921">
        <w:rPr>
          <w:rFonts w:cs="Times New Roman"/>
          <w:szCs w:val="24"/>
        </w:rPr>
        <w:t>On sales strategies by hotels to speed up rec</w:t>
      </w:r>
      <w:bookmarkStart w:id="106" w:name="_Hlk66532906"/>
      <w:r w:rsidRPr="00EA2921">
        <w:rPr>
          <w:rFonts w:cs="Times New Roman"/>
          <w:szCs w:val="24"/>
        </w:rPr>
        <w:t xml:space="preserve">overy, </w:t>
      </w:r>
      <w:r w:rsidR="00003A4E" w:rsidRPr="00EA2921">
        <w:rPr>
          <w:rFonts w:cs="Times New Roman"/>
          <w:szCs w:val="24"/>
        </w:rPr>
        <w:t>9</w:t>
      </w:r>
      <w:r w:rsidR="00E619E8" w:rsidRPr="00EA2921">
        <w:rPr>
          <w:rFonts w:cs="Times New Roman"/>
          <w:szCs w:val="24"/>
        </w:rPr>
        <w:t>8</w:t>
      </w:r>
      <w:r w:rsidR="00003A4E" w:rsidRPr="00EA2921">
        <w:rPr>
          <w:rFonts w:cs="Times New Roman"/>
          <w:szCs w:val="24"/>
        </w:rPr>
        <w:t>.</w:t>
      </w:r>
      <w:r w:rsidR="00E619E8" w:rsidRPr="00EA2921">
        <w:rPr>
          <w:rFonts w:cs="Times New Roman"/>
          <w:szCs w:val="24"/>
        </w:rPr>
        <w:t>9</w:t>
      </w:r>
      <w:r w:rsidR="00003A4E" w:rsidRPr="00EA2921">
        <w:rPr>
          <w:rFonts w:cs="Times New Roman"/>
          <w:szCs w:val="24"/>
        </w:rPr>
        <w:t xml:space="preserve"> % of the respondents agreed that hotels h</w:t>
      </w:r>
      <w:r w:rsidR="00B54F8F">
        <w:rPr>
          <w:rFonts w:cs="Times New Roman"/>
          <w:szCs w:val="24"/>
        </w:rPr>
        <w:t>ad</w:t>
      </w:r>
      <w:r w:rsidR="00003A4E" w:rsidRPr="00EA2921">
        <w:rPr>
          <w:rFonts w:cs="Times New Roman"/>
          <w:szCs w:val="24"/>
        </w:rPr>
        <w:t xml:space="preserve"> adopted sales strategies to speed up recovery while </w:t>
      </w:r>
      <w:r w:rsidR="00E619E8" w:rsidRPr="00EA2921">
        <w:rPr>
          <w:rFonts w:cs="Times New Roman"/>
          <w:szCs w:val="24"/>
        </w:rPr>
        <w:t xml:space="preserve">11.1 </w:t>
      </w:r>
      <w:r w:rsidR="00003A4E" w:rsidRPr="00EA2921">
        <w:rPr>
          <w:rFonts w:cs="Times New Roman"/>
          <w:szCs w:val="24"/>
        </w:rPr>
        <w:t xml:space="preserve">% of the respondents </w:t>
      </w:r>
      <w:proofErr w:type="spellStart"/>
      <w:proofErr w:type="gramStart"/>
      <w:r w:rsidR="00003A4E" w:rsidRPr="00EA2921">
        <w:rPr>
          <w:rFonts w:cs="Times New Roman"/>
          <w:szCs w:val="24"/>
        </w:rPr>
        <w:t>disagreed</w:t>
      </w:r>
      <w:r w:rsidRPr="00EA2921">
        <w:rPr>
          <w:rFonts w:cs="Times New Roman"/>
          <w:szCs w:val="24"/>
        </w:rPr>
        <w:t>.</w:t>
      </w:r>
      <w:bookmarkEnd w:id="106"/>
      <w:r w:rsidRPr="00EA2921">
        <w:rPr>
          <w:rFonts w:cs="Times New Roman"/>
          <w:szCs w:val="24"/>
        </w:rPr>
        <w:t>When</w:t>
      </w:r>
      <w:proofErr w:type="spellEnd"/>
      <w:proofErr w:type="gramEnd"/>
      <w:r w:rsidRPr="00EA2921">
        <w:rPr>
          <w:rFonts w:cs="Times New Roman"/>
          <w:szCs w:val="24"/>
        </w:rPr>
        <w:t xml:space="preserve"> it comes to lowering costs in the Hotels</w:t>
      </w:r>
      <w:r w:rsidR="002B6BBA" w:rsidRPr="00EA2921">
        <w:rPr>
          <w:rFonts w:cs="Times New Roman"/>
          <w:szCs w:val="24"/>
        </w:rPr>
        <w:t xml:space="preserve"> </w:t>
      </w:r>
      <w:r w:rsidR="00003A4E" w:rsidRPr="00EA2921">
        <w:rPr>
          <w:rFonts w:cs="Times New Roman"/>
          <w:szCs w:val="24"/>
        </w:rPr>
        <w:t>9</w:t>
      </w:r>
      <w:r w:rsidR="00D57747" w:rsidRPr="00EA2921">
        <w:rPr>
          <w:rFonts w:cs="Times New Roman"/>
          <w:szCs w:val="24"/>
        </w:rPr>
        <w:t>4</w:t>
      </w:r>
      <w:r w:rsidR="00003A4E" w:rsidRPr="00EA2921">
        <w:rPr>
          <w:rFonts w:cs="Times New Roman"/>
          <w:szCs w:val="24"/>
        </w:rPr>
        <w:t>.</w:t>
      </w:r>
      <w:r w:rsidR="00D57747" w:rsidRPr="00EA2921">
        <w:rPr>
          <w:rFonts w:cs="Times New Roman"/>
          <w:szCs w:val="24"/>
        </w:rPr>
        <w:t>4</w:t>
      </w:r>
      <w:r w:rsidR="00003A4E" w:rsidRPr="00EA2921">
        <w:rPr>
          <w:rFonts w:cs="Times New Roman"/>
          <w:szCs w:val="24"/>
        </w:rPr>
        <w:t xml:space="preserve"> % of the respondents agreed that hotels ha</w:t>
      </w:r>
      <w:r w:rsidR="00B54F8F">
        <w:rPr>
          <w:rFonts w:cs="Times New Roman"/>
          <w:szCs w:val="24"/>
        </w:rPr>
        <w:t>d</w:t>
      </w:r>
      <w:r w:rsidR="00003A4E" w:rsidRPr="00EA2921">
        <w:rPr>
          <w:rFonts w:cs="Times New Roman"/>
          <w:szCs w:val="24"/>
        </w:rPr>
        <w:t xml:space="preserve"> lowered costs to counter the adverse economic effects of the COVID-19 Pandemic </w:t>
      </w:r>
      <w:r w:rsidR="00D57747" w:rsidRPr="00EA2921">
        <w:rPr>
          <w:rFonts w:cs="Times New Roman"/>
          <w:szCs w:val="24"/>
        </w:rPr>
        <w:t>while 5.6</w:t>
      </w:r>
      <w:r w:rsidR="00003A4E" w:rsidRPr="00EA2921">
        <w:rPr>
          <w:rFonts w:cs="Times New Roman"/>
          <w:szCs w:val="24"/>
        </w:rPr>
        <w:t>% of the respondents disagreed</w:t>
      </w:r>
      <w:r w:rsidR="00D57747" w:rsidRPr="00EA2921">
        <w:rPr>
          <w:rFonts w:cs="Times New Roman"/>
          <w:szCs w:val="24"/>
        </w:rPr>
        <w:t>.</w:t>
      </w:r>
    </w:p>
    <w:p w14:paraId="1B5EB85A" w14:textId="1740E4A3" w:rsidR="00F0164E" w:rsidRPr="00EA2921" w:rsidRDefault="00F0164E" w:rsidP="00EA2921">
      <w:pPr>
        <w:pStyle w:val="Heading2"/>
        <w:ind w:left="0" w:firstLine="0"/>
      </w:pPr>
      <w:bookmarkStart w:id="107" w:name="_Toc68026299"/>
      <w:r w:rsidRPr="00EA2921">
        <w:t xml:space="preserve">4.4. </w:t>
      </w:r>
      <w:r w:rsidR="00436620" w:rsidRPr="00EA2921">
        <w:t>S</w:t>
      </w:r>
      <w:r w:rsidRPr="00EA2921">
        <w:t>ummary of chapter</w:t>
      </w:r>
      <w:bookmarkEnd w:id="107"/>
    </w:p>
    <w:p w14:paraId="52E6DC4D" w14:textId="7E8860CF" w:rsidR="00BE7AB0" w:rsidRPr="00EA2921" w:rsidRDefault="00F0164E" w:rsidP="00EA2921">
      <w:pPr>
        <w:spacing w:line="360" w:lineRule="auto"/>
        <w:rPr>
          <w:rFonts w:cs="Times New Roman"/>
          <w:szCs w:val="24"/>
          <w:lang w:val="en-US"/>
        </w:rPr>
      </w:pPr>
      <w:r w:rsidRPr="00EA2921">
        <w:rPr>
          <w:rFonts w:cs="Times New Roman"/>
          <w:szCs w:val="24"/>
          <w:lang w:val="en-US"/>
        </w:rPr>
        <w:t>The study</w:t>
      </w:r>
      <w:r w:rsidR="00E7441B" w:rsidRPr="00EA2921">
        <w:rPr>
          <w:rFonts w:cs="Times New Roman"/>
          <w:szCs w:val="24"/>
          <w:lang w:val="en-US"/>
        </w:rPr>
        <w:t>'s</w:t>
      </w:r>
      <w:r w:rsidRPr="00EA2921">
        <w:rPr>
          <w:rFonts w:cs="Times New Roman"/>
          <w:szCs w:val="24"/>
          <w:lang w:val="en-US"/>
        </w:rPr>
        <w:t xml:space="preserve"> general objective was t</w:t>
      </w:r>
      <w:r w:rsidRPr="00EA2921">
        <w:rPr>
          <w:rFonts w:cs="Times New Roman"/>
          <w:szCs w:val="24"/>
        </w:rPr>
        <w:t>o examine the recovery measures in star</w:t>
      </w:r>
      <w:r w:rsidR="00E7441B" w:rsidRPr="00EA2921">
        <w:rPr>
          <w:rFonts w:cs="Times New Roman"/>
          <w:szCs w:val="24"/>
        </w:rPr>
        <w:t>-</w:t>
      </w:r>
      <w:r w:rsidRPr="00EA2921">
        <w:rPr>
          <w:rFonts w:cs="Times New Roman"/>
          <w:szCs w:val="24"/>
        </w:rPr>
        <w:t>rated hotels in Nairobi post-COVID-19 Pandemic.</w:t>
      </w:r>
      <w:r w:rsidRPr="00EA2921">
        <w:rPr>
          <w:rFonts w:cs="Times New Roman"/>
          <w:szCs w:val="24"/>
          <w:lang w:val="en-US"/>
        </w:rPr>
        <w:t xml:space="preserve"> The data was collected and analyzed from 53 star-rated hotels in </w:t>
      </w:r>
      <w:r w:rsidR="00436620" w:rsidRPr="00EA2921">
        <w:rPr>
          <w:rFonts w:cs="Times New Roman"/>
          <w:szCs w:val="24"/>
          <w:lang w:val="en-US"/>
        </w:rPr>
        <w:t>Nairobi</w:t>
      </w:r>
      <w:r w:rsidRPr="00EA2921">
        <w:rPr>
          <w:rFonts w:cs="Times New Roman"/>
          <w:szCs w:val="24"/>
          <w:lang w:val="en-US"/>
        </w:rPr>
        <w:t>. The findings reveal</w:t>
      </w:r>
      <w:r w:rsidR="00B54F8F">
        <w:rPr>
          <w:rFonts w:cs="Times New Roman"/>
          <w:szCs w:val="24"/>
          <w:lang w:val="en-US"/>
        </w:rPr>
        <w:t xml:space="preserve">ed </w:t>
      </w:r>
      <w:r w:rsidRPr="00EA2921">
        <w:rPr>
          <w:rFonts w:cs="Times New Roman"/>
          <w:szCs w:val="24"/>
          <w:lang w:val="en-US"/>
        </w:rPr>
        <w:t>that recovery is an important aspect of any operatio</w:t>
      </w:r>
      <w:r w:rsidR="00436620" w:rsidRPr="00EA2921">
        <w:rPr>
          <w:rFonts w:cs="Times New Roman"/>
          <w:szCs w:val="24"/>
          <w:lang w:val="en-US"/>
        </w:rPr>
        <w:t xml:space="preserve">n and that Hotels must always have a solid plan in place </w:t>
      </w:r>
      <w:r w:rsidR="00EA0849" w:rsidRPr="00EA2921">
        <w:rPr>
          <w:rFonts w:cs="Times New Roman"/>
          <w:szCs w:val="24"/>
          <w:lang w:val="en-US"/>
        </w:rPr>
        <w:t>to</w:t>
      </w:r>
      <w:r w:rsidR="00436620" w:rsidRPr="00EA2921">
        <w:rPr>
          <w:rFonts w:cs="Times New Roman"/>
          <w:szCs w:val="24"/>
          <w:lang w:val="en-US"/>
        </w:rPr>
        <w:t xml:space="preserve"> stay afloat when faced with any challenges.</w:t>
      </w:r>
    </w:p>
    <w:p w14:paraId="5B62B2AC" w14:textId="50F6D537" w:rsidR="00E7441B" w:rsidRDefault="00E7441B" w:rsidP="00EA2921">
      <w:pPr>
        <w:spacing w:line="360" w:lineRule="auto"/>
        <w:rPr>
          <w:rFonts w:cs="Times New Roman"/>
          <w:szCs w:val="24"/>
        </w:rPr>
      </w:pPr>
    </w:p>
    <w:p w14:paraId="285E8E1A" w14:textId="4E7E3D3B" w:rsidR="00B54F8F" w:rsidRDefault="00B54F8F" w:rsidP="00EA2921">
      <w:pPr>
        <w:spacing w:line="360" w:lineRule="auto"/>
        <w:rPr>
          <w:rFonts w:cs="Times New Roman"/>
          <w:szCs w:val="24"/>
        </w:rPr>
      </w:pPr>
    </w:p>
    <w:p w14:paraId="5BFFECB4" w14:textId="5FBA40D9" w:rsidR="00B54F8F" w:rsidRDefault="00B54F8F" w:rsidP="00EA2921">
      <w:pPr>
        <w:spacing w:line="360" w:lineRule="auto"/>
        <w:rPr>
          <w:rFonts w:cs="Times New Roman"/>
          <w:szCs w:val="24"/>
        </w:rPr>
      </w:pPr>
    </w:p>
    <w:p w14:paraId="0756A09F" w14:textId="5458DA3B" w:rsidR="00B54F8F" w:rsidRDefault="00B54F8F" w:rsidP="00EA2921">
      <w:pPr>
        <w:spacing w:line="360" w:lineRule="auto"/>
        <w:rPr>
          <w:rFonts w:cs="Times New Roman"/>
          <w:szCs w:val="24"/>
        </w:rPr>
      </w:pPr>
    </w:p>
    <w:p w14:paraId="6FB8ECDC" w14:textId="373835AA" w:rsidR="00B54F8F" w:rsidRDefault="00B54F8F" w:rsidP="00EA2921">
      <w:pPr>
        <w:spacing w:line="360" w:lineRule="auto"/>
        <w:rPr>
          <w:rFonts w:cs="Times New Roman"/>
          <w:szCs w:val="24"/>
        </w:rPr>
      </w:pPr>
    </w:p>
    <w:p w14:paraId="026F87DD" w14:textId="03E07F1E" w:rsidR="00B54F8F" w:rsidRDefault="00B54F8F" w:rsidP="00EA2921">
      <w:pPr>
        <w:spacing w:line="360" w:lineRule="auto"/>
        <w:rPr>
          <w:rFonts w:cs="Times New Roman"/>
          <w:szCs w:val="24"/>
        </w:rPr>
      </w:pPr>
    </w:p>
    <w:p w14:paraId="5679462A" w14:textId="11DB4D51" w:rsidR="00B54F8F" w:rsidRDefault="00B54F8F" w:rsidP="00EA2921">
      <w:pPr>
        <w:spacing w:line="360" w:lineRule="auto"/>
        <w:rPr>
          <w:rFonts w:cs="Times New Roman"/>
          <w:szCs w:val="24"/>
        </w:rPr>
      </w:pPr>
    </w:p>
    <w:p w14:paraId="2531DA3E" w14:textId="711AFF17" w:rsidR="00B54F8F" w:rsidRDefault="00B54F8F" w:rsidP="00EA2921">
      <w:pPr>
        <w:spacing w:line="360" w:lineRule="auto"/>
        <w:rPr>
          <w:rFonts w:cs="Times New Roman"/>
          <w:szCs w:val="24"/>
        </w:rPr>
      </w:pPr>
    </w:p>
    <w:p w14:paraId="33B91436" w14:textId="1D6825A3" w:rsidR="00B54F8F" w:rsidRDefault="00B54F8F" w:rsidP="00EA2921">
      <w:pPr>
        <w:spacing w:line="360" w:lineRule="auto"/>
        <w:rPr>
          <w:rFonts w:cs="Times New Roman"/>
          <w:szCs w:val="24"/>
        </w:rPr>
      </w:pPr>
    </w:p>
    <w:p w14:paraId="3F789D01" w14:textId="1840AAAD" w:rsidR="00B54F8F" w:rsidRDefault="00B54F8F" w:rsidP="00EA2921">
      <w:pPr>
        <w:spacing w:line="360" w:lineRule="auto"/>
        <w:rPr>
          <w:rFonts w:cs="Times New Roman"/>
          <w:szCs w:val="24"/>
        </w:rPr>
      </w:pPr>
    </w:p>
    <w:p w14:paraId="03E07FED" w14:textId="3B88BF51" w:rsidR="00B54F8F" w:rsidRDefault="00B54F8F" w:rsidP="00EA2921">
      <w:pPr>
        <w:spacing w:line="360" w:lineRule="auto"/>
        <w:rPr>
          <w:rFonts w:cs="Times New Roman"/>
          <w:szCs w:val="24"/>
        </w:rPr>
      </w:pPr>
    </w:p>
    <w:p w14:paraId="08204837" w14:textId="2F5FABD7" w:rsidR="00B54F8F" w:rsidRDefault="00B54F8F" w:rsidP="00EA2921">
      <w:pPr>
        <w:spacing w:line="360" w:lineRule="auto"/>
        <w:rPr>
          <w:rFonts w:cs="Times New Roman"/>
          <w:szCs w:val="24"/>
        </w:rPr>
      </w:pPr>
    </w:p>
    <w:p w14:paraId="045034D8" w14:textId="6CF18ADE" w:rsidR="00B54F8F" w:rsidRDefault="00B54F8F" w:rsidP="00EA2921">
      <w:pPr>
        <w:spacing w:line="360" w:lineRule="auto"/>
        <w:rPr>
          <w:rFonts w:cs="Times New Roman"/>
          <w:szCs w:val="24"/>
        </w:rPr>
      </w:pPr>
    </w:p>
    <w:p w14:paraId="09696176" w14:textId="5C146926" w:rsidR="00B54F8F" w:rsidRDefault="00B54F8F" w:rsidP="00EA2921">
      <w:pPr>
        <w:spacing w:line="360" w:lineRule="auto"/>
        <w:rPr>
          <w:rFonts w:cs="Times New Roman"/>
          <w:szCs w:val="24"/>
        </w:rPr>
      </w:pPr>
    </w:p>
    <w:p w14:paraId="1612BA50" w14:textId="5BFF00FA" w:rsidR="00B54F8F" w:rsidRDefault="00B54F8F" w:rsidP="00EA2921">
      <w:pPr>
        <w:spacing w:line="360" w:lineRule="auto"/>
        <w:rPr>
          <w:rFonts w:cs="Times New Roman"/>
          <w:szCs w:val="24"/>
        </w:rPr>
      </w:pPr>
    </w:p>
    <w:p w14:paraId="60D56F01" w14:textId="0061B92D" w:rsidR="00B54F8F" w:rsidRDefault="00B54F8F" w:rsidP="00EA2921">
      <w:pPr>
        <w:spacing w:line="360" w:lineRule="auto"/>
        <w:rPr>
          <w:rFonts w:cs="Times New Roman"/>
          <w:szCs w:val="24"/>
        </w:rPr>
      </w:pPr>
    </w:p>
    <w:p w14:paraId="40099FDB" w14:textId="540A1A08" w:rsidR="00B54F8F" w:rsidRDefault="00B54F8F" w:rsidP="00EA2921">
      <w:pPr>
        <w:spacing w:line="360" w:lineRule="auto"/>
        <w:rPr>
          <w:rFonts w:cs="Times New Roman"/>
          <w:szCs w:val="24"/>
        </w:rPr>
      </w:pPr>
    </w:p>
    <w:p w14:paraId="229593A7" w14:textId="51B655E7" w:rsidR="00B54F8F" w:rsidRDefault="00B54F8F" w:rsidP="00EA2921">
      <w:pPr>
        <w:spacing w:line="360" w:lineRule="auto"/>
        <w:rPr>
          <w:rFonts w:cs="Times New Roman"/>
          <w:szCs w:val="24"/>
        </w:rPr>
      </w:pPr>
    </w:p>
    <w:p w14:paraId="5B0A5994" w14:textId="16E5F99F" w:rsidR="00B54F8F" w:rsidRDefault="00B54F8F" w:rsidP="00EA2921">
      <w:pPr>
        <w:spacing w:line="360" w:lineRule="auto"/>
        <w:rPr>
          <w:rFonts w:cs="Times New Roman"/>
          <w:szCs w:val="24"/>
        </w:rPr>
      </w:pPr>
    </w:p>
    <w:p w14:paraId="0FA61425" w14:textId="77777777" w:rsidR="00B54F8F" w:rsidRPr="00EA2921" w:rsidRDefault="00B54F8F" w:rsidP="00EA2921">
      <w:pPr>
        <w:spacing w:line="360" w:lineRule="auto"/>
        <w:rPr>
          <w:rFonts w:cs="Times New Roman"/>
          <w:szCs w:val="24"/>
        </w:rPr>
      </w:pPr>
    </w:p>
    <w:p w14:paraId="09B02D3D" w14:textId="327C7149" w:rsidR="00B8677F" w:rsidRDefault="00B8677F" w:rsidP="00B8677F">
      <w:pPr>
        <w:pStyle w:val="Heading1"/>
      </w:pPr>
      <w:bookmarkStart w:id="108" w:name="_Toc68026300"/>
      <w:r>
        <w:t>CHAPTER FIVE</w:t>
      </w:r>
      <w:bookmarkEnd w:id="108"/>
    </w:p>
    <w:p w14:paraId="102CA382" w14:textId="77777777" w:rsidR="00B8677F" w:rsidRDefault="00B8677F" w:rsidP="00B8677F">
      <w:pPr>
        <w:pStyle w:val="Heading1"/>
      </w:pPr>
      <w:bookmarkStart w:id="109" w:name="_Toc68026301"/>
      <w:r>
        <w:t>DISCUSSIONS</w:t>
      </w:r>
      <w:bookmarkEnd w:id="109"/>
      <w:r>
        <w:t xml:space="preserve"> </w:t>
      </w:r>
    </w:p>
    <w:p w14:paraId="6097DC2F" w14:textId="7E95EAEB" w:rsidR="001C1D65" w:rsidRPr="0046775D" w:rsidRDefault="00B8677F" w:rsidP="00E7441B">
      <w:pPr>
        <w:pStyle w:val="Heading2"/>
      </w:pPr>
      <w:bookmarkStart w:id="110" w:name="_Toc68026302"/>
      <w:r w:rsidRPr="0046775D">
        <w:t>5.1. Introduction</w:t>
      </w:r>
      <w:bookmarkEnd w:id="110"/>
    </w:p>
    <w:p w14:paraId="5862280A" w14:textId="052AE10D" w:rsidR="001C1D65" w:rsidRPr="0046775D" w:rsidRDefault="001C1D65" w:rsidP="00E7441B">
      <w:pPr>
        <w:spacing w:line="360" w:lineRule="auto"/>
        <w:rPr>
          <w:szCs w:val="24"/>
          <w:lang w:val="en-US"/>
        </w:rPr>
      </w:pPr>
      <w:r w:rsidRPr="0046775D">
        <w:rPr>
          <w:szCs w:val="24"/>
        </w:rPr>
        <w:t>This chapter represents a summary of the findings, conclusions</w:t>
      </w:r>
      <w:r w:rsidR="00E7441B">
        <w:rPr>
          <w:szCs w:val="24"/>
        </w:rPr>
        <w:t>,</w:t>
      </w:r>
      <w:r w:rsidRPr="0046775D">
        <w:rPr>
          <w:szCs w:val="24"/>
        </w:rPr>
        <w:t xml:space="preserve"> and recommendations of the data previously presented in the last chapter. The primary objective was </w:t>
      </w:r>
      <w:bookmarkStart w:id="111" w:name="_Hlk66354609"/>
      <w:r w:rsidRPr="0046775D">
        <w:rPr>
          <w:szCs w:val="24"/>
        </w:rPr>
        <w:t>to examine the recovery measures in star</w:t>
      </w:r>
      <w:r w:rsidR="00E7441B">
        <w:rPr>
          <w:szCs w:val="24"/>
        </w:rPr>
        <w:t>-</w:t>
      </w:r>
      <w:r w:rsidRPr="0046775D">
        <w:rPr>
          <w:szCs w:val="24"/>
        </w:rPr>
        <w:t>rated hotels in Nairobi post-COVID-19 Pandemic</w:t>
      </w:r>
      <w:bookmarkEnd w:id="111"/>
      <w:r w:rsidRPr="0046775D">
        <w:rPr>
          <w:szCs w:val="24"/>
        </w:rPr>
        <w:t>.</w:t>
      </w:r>
      <w:r w:rsidR="00F0164E" w:rsidRPr="0046775D">
        <w:rPr>
          <w:rFonts w:eastAsia="Times New Roman" w:cs="Times New Roman"/>
          <w:szCs w:val="24"/>
          <w:lang w:val="en-US"/>
        </w:rPr>
        <w:t xml:space="preserve"> </w:t>
      </w:r>
      <w:r w:rsidR="00F0164E" w:rsidRPr="0046775D">
        <w:rPr>
          <w:szCs w:val="24"/>
          <w:lang w:val="en-US"/>
        </w:rPr>
        <w:t>This chapter</w:t>
      </w:r>
      <w:r w:rsidR="00E7441B">
        <w:rPr>
          <w:szCs w:val="24"/>
          <w:lang w:val="en-US"/>
        </w:rPr>
        <w:t>, therefore,</w:t>
      </w:r>
      <w:r w:rsidR="00F0164E" w:rsidRPr="0046775D">
        <w:rPr>
          <w:szCs w:val="24"/>
          <w:lang w:val="en-US"/>
        </w:rPr>
        <w:t xml:space="preserve"> presents </w:t>
      </w:r>
      <w:r w:rsidR="00E7441B">
        <w:rPr>
          <w:szCs w:val="24"/>
          <w:lang w:val="en-US"/>
        </w:rPr>
        <w:t xml:space="preserve">a </w:t>
      </w:r>
      <w:r w:rsidR="00F0164E" w:rsidRPr="0046775D">
        <w:rPr>
          <w:szCs w:val="24"/>
          <w:lang w:val="en-US"/>
        </w:rPr>
        <w:t>summary</w:t>
      </w:r>
      <w:r w:rsidR="00436620" w:rsidRPr="0046775D">
        <w:rPr>
          <w:szCs w:val="24"/>
          <w:lang w:val="en-US"/>
        </w:rPr>
        <w:t>,</w:t>
      </w:r>
      <w:r w:rsidR="00486CDC" w:rsidRPr="0046775D">
        <w:rPr>
          <w:szCs w:val="24"/>
          <w:lang w:val="en-US"/>
        </w:rPr>
        <w:t xml:space="preserve"> </w:t>
      </w:r>
      <w:r w:rsidR="00436620" w:rsidRPr="0046775D">
        <w:rPr>
          <w:szCs w:val="24"/>
          <w:lang w:val="en-US"/>
        </w:rPr>
        <w:t>discussions</w:t>
      </w:r>
      <w:r w:rsidR="00F0164E" w:rsidRPr="0046775D">
        <w:rPr>
          <w:szCs w:val="24"/>
          <w:lang w:val="en-US"/>
        </w:rPr>
        <w:t>, conclusions, recommendations, limitations of the study, suggestions for further studies</w:t>
      </w:r>
      <w:r w:rsidR="00E7441B">
        <w:rPr>
          <w:szCs w:val="24"/>
          <w:lang w:val="en-US"/>
        </w:rPr>
        <w:t>,</w:t>
      </w:r>
      <w:r w:rsidR="00F0164E" w:rsidRPr="0046775D">
        <w:rPr>
          <w:szCs w:val="24"/>
          <w:lang w:val="en-US"/>
        </w:rPr>
        <w:t xml:space="preserve"> and </w:t>
      </w:r>
      <w:r w:rsidR="00E7441B">
        <w:rPr>
          <w:szCs w:val="24"/>
          <w:lang w:val="en-US"/>
        </w:rPr>
        <w:t xml:space="preserve">a </w:t>
      </w:r>
      <w:r w:rsidR="00F0164E" w:rsidRPr="0046775D">
        <w:rPr>
          <w:szCs w:val="24"/>
          <w:lang w:val="en-US"/>
        </w:rPr>
        <w:t>summary.</w:t>
      </w:r>
    </w:p>
    <w:p w14:paraId="619068BC" w14:textId="6C6B6327" w:rsidR="00B8677F" w:rsidRPr="0046775D" w:rsidRDefault="00B8677F" w:rsidP="00E7441B">
      <w:pPr>
        <w:pStyle w:val="Heading2"/>
      </w:pPr>
      <w:bookmarkStart w:id="112" w:name="_Toc68026303"/>
      <w:r w:rsidRPr="0046775D">
        <w:t>5.2. Summary</w:t>
      </w:r>
      <w:bookmarkEnd w:id="112"/>
    </w:p>
    <w:p w14:paraId="1ABC7F81" w14:textId="49F11BBD" w:rsidR="00AF76A9" w:rsidRDefault="001769B1" w:rsidP="00E7441B">
      <w:pPr>
        <w:spacing w:line="360" w:lineRule="auto"/>
        <w:rPr>
          <w:szCs w:val="24"/>
        </w:rPr>
      </w:pPr>
      <w:r w:rsidRPr="0046775D">
        <w:rPr>
          <w:szCs w:val="24"/>
        </w:rPr>
        <w:t>The main objective was to examine the recovery measures in star</w:t>
      </w:r>
      <w:r w:rsidR="00E7441B">
        <w:rPr>
          <w:szCs w:val="24"/>
        </w:rPr>
        <w:t>-</w:t>
      </w:r>
      <w:r w:rsidRPr="0046775D">
        <w:rPr>
          <w:szCs w:val="24"/>
        </w:rPr>
        <w:t xml:space="preserve">rated hotels in Nairobi post-COVID-19 Pandemic. </w:t>
      </w:r>
      <w:r w:rsidR="002E504B">
        <w:rPr>
          <w:szCs w:val="24"/>
        </w:rPr>
        <w:t>The b</w:t>
      </w:r>
      <w:r w:rsidRPr="0046775D">
        <w:rPr>
          <w:szCs w:val="24"/>
        </w:rPr>
        <w:t xml:space="preserve">ackground of the study was done by reviewing literature material by authors who wrote on related topics. The research design used was </w:t>
      </w:r>
      <w:r w:rsidR="002E504B">
        <w:rPr>
          <w:szCs w:val="24"/>
        </w:rPr>
        <w:t xml:space="preserve">a </w:t>
      </w:r>
      <w:r w:rsidRPr="0046775D">
        <w:rPr>
          <w:szCs w:val="24"/>
        </w:rPr>
        <w:t>quantitative technique. Various star</w:t>
      </w:r>
      <w:r w:rsidR="002E504B">
        <w:rPr>
          <w:szCs w:val="24"/>
        </w:rPr>
        <w:t>-</w:t>
      </w:r>
      <w:r w:rsidRPr="0046775D">
        <w:rPr>
          <w:szCs w:val="24"/>
        </w:rPr>
        <w:t>rated hotels in Nairobi were able to answer the questionnaires issued to them. In summary, Star-rated Hotels in Nairobi have put in place measures to ensure their recovery from the COVID-19 Pandemic, a year after the Pandemic was declared by the World Health Organisation. Unfortunately for some hotels, they could not handle the heat and unfortunately had to close. Intercontinental Nairobi, Fairmont the Norfolk, Jacaranda Hotel, by the time I was doing this project, was facing an auction with court cases extending them time to recover.</w:t>
      </w:r>
      <w:r w:rsidR="002F7C98" w:rsidRPr="0046775D">
        <w:rPr>
          <w:szCs w:val="24"/>
        </w:rPr>
        <w:t xml:space="preserve"> </w:t>
      </w:r>
      <w:r w:rsidRPr="0046775D">
        <w:rPr>
          <w:szCs w:val="24"/>
        </w:rPr>
        <w:t>West</w:t>
      </w:r>
      <w:r w:rsidR="002E504B">
        <w:rPr>
          <w:szCs w:val="24"/>
        </w:rPr>
        <w:t xml:space="preserve"> </w:t>
      </w:r>
      <w:r w:rsidRPr="0046775D">
        <w:rPr>
          <w:szCs w:val="24"/>
        </w:rPr>
        <w:t xml:space="preserve">breeze hotel in </w:t>
      </w:r>
      <w:r w:rsidR="00831CDB" w:rsidRPr="0046775D">
        <w:rPr>
          <w:szCs w:val="24"/>
        </w:rPr>
        <w:t>Nairobi,</w:t>
      </w:r>
      <w:r w:rsidRPr="0046775D">
        <w:rPr>
          <w:szCs w:val="24"/>
        </w:rPr>
        <w:t xml:space="preserve"> as of this time of doing the project, management was in the process of converting it into anoth</w:t>
      </w:r>
      <w:r w:rsidR="002F7C98" w:rsidRPr="0046775D">
        <w:rPr>
          <w:szCs w:val="24"/>
        </w:rPr>
        <w:t>e</w:t>
      </w:r>
      <w:r w:rsidRPr="0046775D">
        <w:rPr>
          <w:szCs w:val="24"/>
        </w:rPr>
        <w:t xml:space="preserve">r </w:t>
      </w:r>
      <w:r w:rsidR="002F7C98" w:rsidRPr="0046775D">
        <w:rPr>
          <w:szCs w:val="24"/>
        </w:rPr>
        <w:t>venture, as</w:t>
      </w:r>
      <w:r w:rsidRPr="0046775D">
        <w:rPr>
          <w:szCs w:val="24"/>
        </w:rPr>
        <w:t xml:space="preserve"> it was </w:t>
      </w:r>
      <w:r w:rsidR="00831CDB" w:rsidRPr="0046775D">
        <w:rPr>
          <w:szCs w:val="24"/>
        </w:rPr>
        <w:t>seriously ravaged</w:t>
      </w:r>
      <w:r w:rsidRPr="0046775D">
        <w:rPr>
          <w:szCs w:val="24"/>
        </w:rPr>
        <w:t xml:space="preserve"> by the pandemic</w:t>
      </w:r>
      <w:r w:rsidR="002E504B">
        <w:rPr>
          <w:szCs w:val="24"/>
        </w:rPr>
        <w:t>,</w:t>
      </w:r>
      <w:r w:rsidRPr="0046775D">
        <w:rPr>
          <w:szCs w:val="24"/>
        </w:rPr>
        <w:t xml:space="preserve"> and thus management had to formul</w:t>
      </w:r>
      <w:r w:rsidR="002F7C98" w:rsidRPr="0046775D">
        <w:rPr>
          <w:szCs w:val="24"/>
        </w:rPr>
        <w:t xml:space="preserve">ate a plan to keep them afloat. </w:t>
      </w:r>
    </w:p>
    <w:p w14:paraId="11FADB46" w14:textId="0F85639E" w:rsidR="005D491B" w:rsidRDefault="00B8677F" w:rsidP="008242B5">
      <w:pPr>
        <w:pStyle w:val="Heading2"/>
        <w:ind w:left="0" w:firstLine="0"/>
      </w:pPr>
      <w:bookmarkStart w:id="113" w:name="_Toc68026304"/>
      <w:r w:rsidRPr="0046775D">
        <w:t>5.3. Discussion</w:t>
      </w:r>
      <w:bookmarkEnd w:id="113"/>
    </w:p>
    <w:p w14:paraId="7BE68B58" w14:textId="58D89375" w:rsidR="003A3182" w:rsidRDefault="003A3182" w:rsidP="00AF76A9">
      <w:pPr>
        <w:pStyle w:val="Heading2"/>
      </w:pPr>
      <w:bookmarkStart w:id="114" w:name="_Toc68026305"/>
      <w:r>
        <w:t>5.3.</w:t>
      </w:r>
      <w:proofErr w:type="gramStart"/>
      <w:r>
        <w:t>1.H</w:t>
      </w:r>
      <w:r w:rsidRPr="003A3182">
        <w:t>ealth</w:t>
      </w:r>
      <w:proofErr w:type="gramEnd"/>
      <w:r w:rsidRPr="003A3182">
        <w:t xml:space="preserve"> and safety protocols in star-rated hotels in Nairobi post-COVID-19 Pandemic</w:t>
      </w:r>
      <w:r w:rsidR="00647119">
        <w:t>.</w:t>
      </w:r>
      <w:bookmarkEnd w:id="114"/>
    </w:p>
    <w:p w14:paraId="1D4B1AE7" w14:textId="17218D84" w:rsidR="003A3182" w:rsidRPr="003A3182" w:rsidRDefault="00647119" w:rsidP="00EB4D5A">
      <w:pPr>
        <w:spacing w:line="360" w:lineRule="auto"/>
      </w:pPr>
      <w:r w:rsidRPr="00647119">
        <w:t>Some solutions to the health challenges of Covid-19 will be found in physical adaptions, such as the spacing out of guests in accommodation and on airplanes</w:t>
      </w:r>
      <w:r>
        <w:t>.</w:t>
      </w:r>
      <w:r>
        <w:fldChar w:fldCharType="begin" w:fldLock="1"/>
      </w:r>
      <w:r w:rsidR="00AF76A9">
        <w:instrText>ADDIN CSL_CITATION {"citationItems":[{"id":"ITEM-1","itemData":{"DOI":"10.6092/978-88-97235-04-4","ISBN":"978-88-97253-04-4","author":[{"dropping-particle":"","family":"Course","given":"Master","non-dropping-particle":"","parse-names":false,"suffix":""},{"dropping-particle":"","family":"Systems","given":"Tourism","non-dropping-particle":"","parse-names":false,"suffix":""}],"container-title":"Tourism Facing a Pandemic: From Crisis To Recovery","id":"ITEM-1","issued":{"date-parts":[["2020"]]},"number-of-pages":"217","title":"Tourism Facing a Pandemic: from crisis to recovery (edited by Federica Burini) | greg richards - Academia.edu","type":"book"},"uris":["http://www.mendeley.com/documents/?uuid=cb4e3260-da44-49eb-b62d-f2935abab1e6"]}],"mendeley":{"formattedCitation":"(Course &amp; Systems, 2020)","plainTextFormattedCitation":"(Course &amp; Systems, 2020)","previouslyFormattedCitation":"(Course &amp; Systems, 2020)"},"properties":{"noteIndex":0},"schema":"https://github.com/citation-style-language/schema/raw/master/csl-citation.json"}</w:instrText>
      </w:r>
      <w:r>
        <w:fldChar w:fldCharType="separate"/>
      </w:r>
      <w:r w:rsidRPr="00647119">
        <w:rPr>
          <w:noProof/>
        </w:rPr>
        <w:t>(Course &amp; Systems, 2020)</w:t>
      </w:r>
      <w:r>
        <w:fldChar w:fldCharType="end"/>
      </w:r>
      <w:r>
        <w:t>.The study observed that in Restaurants where staff had to keep social distance when queuing, during seating arrangements and holding capacity at hotels had to be minimized to</w:t>
      </w:r>
      <w:r w:rsidR="00AF76A9">
        <w:t xml:space="preserve"> </w:t>
      </w:r>
      <w:r>
        <w:t>enforce the social distanc</w:t>
      </w:r>
      <w:r w:rsidR="002272FA">
        <w:t>i</w:t>
      </w:r>
      <w:r>
        <w:t>ng rule.</w:t>
      </w:r>
      <w:r w:rsidR="00AF76A9" w:rsidRPr="00AF76A9">
        <w:t xml:space="preserve"> </w:t>
      </w:r>
      <w:r w:rsidR="00AF76A9">
        <w:t xml:space="preserve">Hotels were required to </w:t>
      </w:r>
      <w:r w:rsidR="00AF76A9" w:rsidRPr="00AF76A9">
        <w:t>design and implemen</w:t>
      </w:r>
      <w:r w:rsidR="00AF76A9">
        <w:t>t</w:t>
      </w:r>
      <w:r w:rsidR="00AF76A9" w:rsidRPr="00AF76A9">
        <w:t xml:space="preserve"> health and safety procedures for residents, staff, and visitors</w:t>
      </w:r>
      <w:r w:rsidR="00AF76A9">
        <w:t xml:space="preserve"> </w:t>
      </w:r>
      <w:r w:rsidR="00AF76A9">
        <w:fldChar w:fldCharType="begin" w:fldLock="1"/>
      </w:r>
      <w:r w:rsidR="00D810CF">
        <w:instrText>ADDIN CSL_CITATION {"citationItems":[{"id":"ITEM-1","itemData":{"DOI":"10.3390/su12093671","ISSN":"20711050","abstract":"The SARS-CoV-2 virus that causes the COVID-19 disease is highly infectious and contagious. The long-term consequences for individuals are as yet unknown, while the long-term effects on the international community will be dramatic. COVID-19 has changed the world forever in every imaginable respect and has impacted heavily on the international travel, tourism demand, and hospitality industry, which is one of the world's largest employers and is highly sensitive to significant shocks like the COVID-19 pandemic. It is essential to investigate how the industry will recover after COVID-19 and how the industry can be made sustainable in a dramatically changed world. This paper presents a charter for tourism, travel, and hospitality after COVID-19 as a contribution to the industry.","author":[{"dropping-particle":"","family":"Chang","given":"Chia Lin","non-dropping-particle":"","parse-names":false,"suffix":""},{"dropping-particle":"","family":"McAleer","given":"Michael","non-dropping-particle":"","parse-names":false,"suffix":""},{"dropping-particle":"","family":"Ramos","given":"Vicente","non-dropping-particle":"","parse-names":false,"suffix":""}],"container-title":"Sustainability (Switzerland)","id":"ITEM-1","issue":"9","issued":{"date-parts":[["2020"]]},"page":"10-13","title":"A charter for sustainable tourism after COVID-19","type":"article-journal","volume":"12"},"uris":["http://www.mendeley.com/documents/?uuid=7ccafc45-877c-4384-82b7-09bf36be095d"]}],"mendeley":{"formattedCitation":"(Chang et al., 2020)","plainTextFormattedCitation":"(Chang et al., 2020)","previouslyFormattedCitation":"(Chang et al., 2020)"},"properties":{"noteIndex":0},"schema":"https://github.com/citation-style-language/schema/raw/master/csl-citation.json"}</w:instrText>
      </w:r>
      <w:r w:rsidR="00AF76A9">
        <w:fldChar w:fldCharType="separate"/>
      </w:r>
      <w:r w:rsidR="00AF76A9" w:rsidRPr="00AF76A9">
        <w:rPr>
          <w:noProof/>
        </w:rPr>
        <w:t>(Chang et al., 2020)</w:t>
      </w:r>
      <w:r w:rsidR="00AF76A9">
        <w:fldChar w:fldCharType="end"/>
      </w:r>
      <w:r w:rsidR="00AF76A9">
        <w:t>.</w:t>
      </w:r>
      <w:r w:rsidR="002272FA" w:rsidRPr="002272FA">
        <w:t xml:space="preserve"> The tourism and hospitality industry will experience strong changes in the months to come. Due to the global and local pressure on improved health standards, all the tourism and hospitality service providers will have to adapt with enhanced disease preventive and controlled methods for the health and safety of both in-house guests and employees</w:t>
      </w:r>
      <w:r w:rsidR="002272FA">
        <w:fldChar w:fldCharType="begin" w:fldLock="1"/>
      </w:r>
      <w:r w:rsidR="00396E73">
        <w:instrText>ADDIN CSL_CITATION {"citationItems":[{"id":"ITEM-1","itemData":{"DOI":"10.2139/ssrn.3581509","ISSN":"1556-5068","abstract":"The present study attempts to evaluate the impact of COVID19 on Sri Lanka tourism industry and to make recommendations on the tourism recovery process. The study considers three vital sectors to evaluate the impact on Sri Lanka tourism: impact on the source markets, impact on the local tourism resources, and impact of travel bans, suspension of flights and curfew regulations. The study also envisages on the potential tourist generating countries to Sri Lanka, future travel behavior of the potential tourists, future tourism products demanded, and future operational challenges for the tourism and hospitality establishments. The study finally forwards short-term strategies to protect and promote Sri Lankan tourism industry with multi-stakeholder participation.","author":[{"dropping-particle":"","family":"Samarathunga","given":"Whms","non-dropping-particle":"","parse-names":false,"suffix":""}],"container-title":"SSRN Electronic Journal","id":"ITEM-1","issued":{"date-parts":[["2020"]]},"page":"1-12","title":"Post-COVID19 Challenges and Way Forward for Sri Lanka Tourism","type":"article-journal"},"uris":["http://www.mendeley.com/documents/?uuid=6c2ef1d2-1377-4eb7-a704-7e73305c4826"]}],"mendeley":{"formattedCitation":"(Samarathunga, 2020)","plainTextFormattedCitation":"(Samarathunga, 2020)","previouslyFormattedCitation":"(Samarathunga, 2020)"},"properties":{"noteIndex":0},"schema":"https://github.com/citation-style-language/schema/raw/master/csl-citation.json"}</w:instrText>
      </w:r>
      <w:r w:rsidR="002272FA">
        <w:fldChar w:fldCharType="separate"/>
      </w:r>
      <w:r w:rsidR="002272FA" w:rsidRPr="002272FA">
        <w:rPr>
          <w:noProof/>
        </w:rPr>
        <w:t>(</w:t>
      </w:r>
      <w:proofErr w:type="spellStart"/>
      <w:r w:rsidR="002272FA" w:rsidRPr="002272FA">
        <w:rPr>
          <w:noProof/>
        </w:rPr>
        <w:t>Samarathunga</w:t>
      </w:r>
      <w:proofErr w:type="spellEnd"/>
      <w:r w:rsidR="002272FA" w:rsidRPr="002272FA">
        <w:rPr>
          <w:noProof/>
        </w:rPr>
        <w:t>, 2020)</w:t>
      </w:r>
      <w:r w:rsidR="002272FA">
        <w:fldChar w:fldCharType="end"/>
      </w:r>
      <w:r w:rsidR="00AF76A9">
        <w:t xml:space="preserve">The study found out that guests  were required to sanitize at the entrance and had their temperatures checked before being granted access to the premises. Staff were also protected by having been given the right </w:t>
      </w:r>
      <w:proofErr w:type="gramStart"/>
      <w:r w:rsidR="00AF76A9">
        <w:t>uniform ,</w:t>
      </w:r>
      <w:proofErr w:type="gramEnd"/>
      <w:r w:rsidR="00AF76A9">
        <w:t xml:space="preserve"> sanitized and keeping social distanci</w:t>
      </w:r>
      <w:r w:rsidR="002272FA">
        <w:t>ng</w:t>
      </w:r>
      <w:r w:rsidR="00AF76A9">
        <w:t xml:space="preserve"> in addition to wearing masks.</w:t>
      </w:r>
      <w:r w:rsidR="002272FA" w:rsidRPr="002272FA">
        <w:t xml:space="preserve"> </w:t>
      </w:r>
      <w:r w:rsidR="00396E73" w:rsidRPr="00396E73">
        <w:t>In restaurant the number one consideration in post C</w:t>
      </w:r>
      <w:r w:rsidR="00396E73">
        <w:t>OVID</w:t>
      </w:r>
      <w:r w:rsidR="00396E73" w:rsidRPr="00396E73">
        <w:t xml:space="preserve">- </w:t>
      </w:r>
      <w:r w:rsidR="002272FA" w:rsidRPr="002272FA">
        <w:t>19 will be on health and safety which interpret into hygiene and sanitation issues of the restaurant. The key role is to provide physical evidence of the restaurant concern for health and safety</w:t>
      </w:r>
      <w:r w:rsidR="00396E73">
        <w:fldChar w:fldCharType="begin" w:fldLock="1"/>
      </w:r>
      <w:r w:rsidR="00396E73">
        <w:instrText>ADDIN CSL_CITATION {"citationItems":[{"id":"ITEM-1","itemData":{"abstract":"The corona virus pandemic has affected the economy as a whole. Hospitality sector has affected to the great extent due to COVID-19. Economically, restaurants have also been affected very badly. Recovery of losses of restaurants may take a while to make up for the losses happened during the shutdown period. Importance of food quality and hygiene has been very important. Restaurants may want to take on even more stringent norms to ensure quality of food that is cooked in good hygienic kitchens as any laxity here may cause them unconquerable losses in both income and reputation. People choose to order food online with restaurants shutting down; and people who are willing t order food are depending on online food delivery services such as Swiggy, Zomato, and Uber Eats. Most important consideration in post Covid-19 will be on health and safety which will focus into hygiene and sanitation issues of the restaurant. The key role is to provide physical evidence of the restaurant concern for health and safety. Finance is the second great consideration for working capital and Technology is the main third consideration.","author":[{"dropping-particle":"","family":"Lakshmi","given":"B. M.","non-dropping-particle":"","parse-names":false,"suffix":""}],"container-title":"Generic","id":"ITEM-1","issue":"8","issued":{"date-parts":[["2020"]]},"page":"1327-1334","title":"Impact of COVID 19 on the Restaurants","type":"article-journal","volume":"12"},"uris":["http://www.mendeley.com/documents/?uuid=505017d4-0d35-4039-8922-82e604a2225a"]}],"mendeley":{"formattedCitation":"(Lakshmi, 2020)","plainTextFormattedCitation":"(Lakshmi, 2020)","previouslyFormattedCitation":"(Lakshmi, 2020)"},"properties":{"noteIndex":0},"schema":"https://github.com/citation-style-language/schema/raw/master/csl-citation.json"}</w:instrText>
      </w:r>
      <w:r w:rsidR="00396E73">
        <w:fldChar w:fldCharType="separate"/>
      </w:r>
      <w:r w:rsidR="00396E73" w:rsidRPr="00396E73">
        <w:rPr>
          <w:noProof/>
        </w:rPr>
        <w:t>(Lakshmi, 2020)</w:t>
      </w:r>
      <w:r w:rsidR="00396E73">
        <w:fldChar w:fldCharType="end"/>
      </w:r>
      <w:r w:rsidR="00396E73">
        <w:t>.</w:t>
      </w:r>
    </w:p>
    <w:p w14:paraId="567C9F23" w14:textId="0840A5DC" w:rsidR="003A3182" w:rsidRDefault="003A3182" w:rsidP="00EB4D5A">
      <w:pPr>
        <w:pStyle w:val="Heading2"/>
      </w:pPr>
      <w:bookmarkStart w:id="115" w:name="_Toc68026306"/>
      <w:r>
        <w:t>5.3.</w:t>
      </w:r>
      <w:proofErr w:type="gramStart"/>
      <w:r>
        <w:t>2.E</w:t>
      </w:r>
      <w:r w:rsidRPr="003A3182">
        <w:t>mployment</w:t>
      </w:r>
      <w:proofErr w:type="gramEnd"/>
      <w:r w:rsidRPr="003A3182">
        <w:t xml:space="preserve"> measures in star-rated hotels in Nairobi post-COVID-19 Pandemic</w:t>
      </w:r>
      <w:r w:rsidR="00AF76A9">
        <w:t>.</w:t>
      </w:r>
      <w:bookmarkEnd w:id="115"/>
    </w:p>
    <w:p w14:paraId="3327B101" w14:textId="72001BC2" w:rsidR="00AF76A9" w:rsidRPr="00AF76A9" w:rsidRDefault="00AF76A9" w:rsidP="00EB4D5A">
      <w:pPr>
        <w:spacing w:line="360" w:lineRule="auto"/>
      </w:pPr>
      <w:r w:rsidRPr="00AF76A9">
        <w:t>The hospitality and travel industry have perhaps been most hard-hit, with hourly workers facing potential devastating hardships</w:t>
      </w:r>
      <w:r>
        <w:fldChar w:fldCharType="begin" w:fldLock="1"/>
      </w:r>
      <w:r>
        <w:instrText>ADDIN CSL_CITATION {"citationItems":[{"id":"ITEM-1","itemData":{"ISSN":"1006-7930","abstract":"The purpose of the current paper is to review the tourism industry has been badly affected by the Corona virus epidemic. The lockdown has broken the back of the tourism industry across the country. This has created employment crisis in front of 38 million people associated with the industry. Crores of people in India are directly or indirectly connected to the tourism industry. Even before the lockdown, many airlines and travel companies had sent more than 35 percent of their employees on leave without salary. The Travel and Tourism sector accounted for 9.2 percent of India's GDP in 2018 and provided 2.67 crore jobs. ICC Director General Rajiv Singh said, \"Due to the Corona Virus epidemic, bookings for the entire year have decreased by 18-20 per cent in 2020, while the average daily fare has come down by 12-14 per cent.\" The industry association has sought a series of reliefs from the central government, including extending the loan repayment proposal by the RBI by three months to six months and complete exemption in GST for one year for the tourism, travel and hospitality sectors. \"The ICC has suggested creating a travel and tourism sustainability fund, which transfers direct benefits to prevent financial loss and employment cuts,\" the ICC said in a statement. Lockdown has been done in many cities not only in India but also all over the world. The tourism industry is suffering the most due to this. According to the World Travel and Tourism Council (WTTC), the employment of five crore people in the tourism industry could be lost. In 2020, 25 per cent of tourism-related bookings have been canceled. In such a situation, the tourism industry is suffering a lot. According to the WTTC study, it will take about 10 to 12 months to recover from the damage the tourism industry will suffer. Because fear has seethed in people's minds and they will avoid going abroad. Tourism has been affected in every state of the country including Himachal Pradesh, Kerala, Agra and West Bengal.","author":[{"dropping-particle":"","family":"Kumar","given":"Amit","non-dropping-particle":"","parse-names":false,"suffix":""}],"container-title":"Journal of Xi'an University of Architecture &amp; Technology","id":"ITEM-1","issue":"V","issued":{"date-parts":[["2020"]]},"page":"712","title":"Disastrous impact of Coronavirus (COVID 19) on Tourism and Hospitality Industry in India","type":"article-journal","volume":"XII"},"uris":["http://www.mendeley.com/documents/?uuid=cdfc6ee4-e64c-44a4-9e54-ae12d1ca1282"]}],"mendeley":{"formattedCitation":"(Kumar, 2020)","plainTextFormattedCitation":"(Kumar, 2020)","previouslyFormattedCitation":"(Kumar, 2020)"},"properties":{"noteIndex":0},"schema":"https://github.com/citation-style-language/schema/raw/master/csl-citation.json"}</w:instrText>
      </w:r>
      <w:r>
        <w:fldChar w:fldCharType="separate"/>
      </w:r>
      <w:r w:rsidRPr="00AF76A9">
        <w:rPr>
          <w:noProof/>
        </w:rPr>
        <w:t>(Kumar, 2020)</w:t>
      </w:r>
      <w:r>
        <w:fldChar w:fldCharType="end"/>
      </w:r>
      <w:r>
        <w:t>.</w:t>
      </w:r>
      <w:r w:rsidR="00396E73" w:rsidRPr="00396E73">
        <w:t xml:space="preserve"> While many services such as administration, education, training, and libraries can be operated from home, </w:t>
      </w:r>
      <w:proofErr w:type="gramStart"/>
      <w:r w:rsidR="00396E73" w:rsidRPr="00396E73">
        <w:t>the majority of</w:t>
      </w:r>
      <w:proofErr w:type="gramEnd"/>
      <w:r w:rsidR="00396E73" w:rsidRPr="00396E73">
        <w:t xml:space="preserve"> front-line staff in sales-associated industries cannot work remotely</w:t>
      </w:r>
      <w:r w:rsidR="00396E73">
        <w:t>.</w:t>
      </w:r>
      <w:r w:rsidR="00396E73" w:rsidRPr="00396E73">
        <w:t xml:space="preserve"> In particular, most tourism and hospitality employees cannot work from home (e.g., flight attendants, front-desk employees, cleaners)</w:t>
      </w:r>
      <w:r w:rsidR="00396E73">
        <w:fldChar w:fldCharType="begin" w:fldLock="1"/>
      </w:r>
      <w:r w:rsidR="00EB4D5A">
        <w:instrText>ADDIN CSL_CITATION {"citationItems":[{"id":"ITEM-1","itemData":{"DOI":"10.3390/su13031327","ISSN":"20711050","abstract":"This study explores how COVID-19-induced stress (CID) influences organizational trust, job satisfaction, self-esteem, and commitment in tourism and hospitality organizations. A total of 427 tourism affiliated employees in South Korea participated in an online survey. Using structural equa-tion modelling (SEM), the proposed conceptual model reveals that CID stress in tourism/hospitality employees is negatively related to organizational trust, job satisfaction, and self-esteem which, in turn, is positively related to organizational commitment. CID stress also indirectly affects organizational commitment. The findings have significant strategic implications for tourism and hospitality organizations-specifically, the provision of instrumental resources (e.g., safety glasses, latex gloves, hand sanitizers, facial masks) to alleviate their employees’ work-related stress during pandemics.","author":[{"dropping-particle":"","family":"Kang","given":"Sung Eun","non-dropping-particle":"","parse-names":false,"suffix":""},{"dropping-particle":"","family":"Park","given":"Changyeon","non-dropping-particle":"","parse-names":false,"suffix":""},{"dropping-particle":"","family":"Lee","given":"Choong Ki","non-dropping-particle":"","parse-names":false,"suffix":""},{"dropping-particle":"","family":"Lee","given":"Seunghoon","non-dropping-particle":"","parse-names":false,"suffix":""}],"container-title":"Sustainability (Switzerland)","id":"ITEM-1","issue":"3","issued":{"date-parts":[["2021"]]},"page":"1-17","title":"The stress-induced impact of covid-19 on tourism and hospitality workers","type":"article-journal","volume":"13"},"uris":["http://www.mendeley.com/documents/?uuid=440198ab-e0af-42b2-86c0-90fbbf03ba98"]}],"mendeley":{"formattedCitation":"(Kang et al., 2021)","plainTextFormattedCitation":"(Kang et al., 2021)","previouslyFormattedCitation":"(Kang et al., 2021)"},"properties":{"noteIndex":0},"schema":"https://github.com/citation-style-language/schema/raw/master/csl-citation.json"}</w:instrText>
      </w:r>
      <w:r w:rsidR="00396E73">
        <w:fldChar w:fldCharType="separate"/>
      </w:r>
      <w:r w:rsidR="00396E73" w:rsidRPr="00396E73">
        <w:rPr>
          <w:noProof/>
        </w:rPr>
        <w:t>(Kang et al., 2021)</w:t>
      </w:r>
      <w:r w:rsidR="00396E73">
        <w:fldChar w:fldCharType="end"/>
      </w:r>
      <w:r w:rsidR="00396E73">
        <w:t>.</w:t>
      </w:r>
      <w:r>
        <w:t xml:space="preserve"> The study found out that most hotels had to let go of staff in a measure to control costs.</w:t>
      </w:r>
      <w:r w:rsidR="00EB4D5A" w:rsidRPr="00EB4D5A">
        <w:t xml:space="preserve"> </w:t>
      </w:r>
      <w:proofErr w:type="spellStart"/>
      <w:r w:rsidR="00EB4D5A">
        <w:t>Riadil</w:t>
      </w:r>
      <w:proofErr w:type="spellEnd"/>
      <w:r w:rsidR="00EB4D5A">
        <w:t xml:space="preserve"> stated that </w:t>
      </w:r>
      <w:proofErr w:type="gramStart"/>
      <w:r w:rsidR="00EB4D5A">
        <w:t xml:space="preserve">the </w:t>
      </w:r>
      <w:r w:rsidR="00EB4D5A" w:rsidRPr="00EB4D5A">
        <w:t xml:space="preserve"> question</w:t>
      </w:r>
      <w:proofErr w:type="gramEnd"/>
      <w:r w:rsidR="00EB4D5A" w:rsidRPr="00EB4D5A">
        <w:t xml:space="preserve"> </w:t>
      </w:r>
      <w:r w:rsidR="00EB4D5A">
        <w:t>wa</w:t>
      </w:r>
      <w:r w:rsidR="00EB4D5A" w:rsidRPr="00EB4D5A">
        <w:t xml:space="preserve">s about the spread of the coronavirus </w:t>
      </w:r>
      <w:r w:rsidR="00EB4D5A">
        <w:t>which</w:t>
      </w:r>
      <w:r w:rsidR="00EB4D5A" w:rsidRPr="00EB4D5A">
        <w:t xml:space="preserve"> the company </w:t>
      </w:r>
      <w:r w:rsidR="00EB4D5A">
        <w:t>have the need to</w:t>
      </w:r>
      <w:r w:rsidR="00EB4D5A" w:rsidRPr="00EB4D5A">
        <w:t xml:space="preserve"> make some adjustments with the main focus on protecting employees. H</w:t>
      </w:r>
      <w:r w:rsidR="00EB4D5A">
        <w:t xml:space="preserve">e posed the question </w:t>
      </w:r>
      <w:proofErr w:type="spellStart"/>
      <w:r w:rsidR="00EB4D5A">
        <w:t>that,had</w:t>
      </w:r>
      <w:proofErr w:type="spellEnd"/>
      <w:r w:rsidR="00EB4D5A" w:rsidRPr="00EB4D5A">
        <w:t xml:space="preserve"> the company or workplace issued a specialized policy to deal with the coronavirus or not</w:t>
      </w:r>
      <w:r w:rsidR="00EB4D5A">
        <w:fldChar w:fldCharType="begin" w:fldLock="1"/>
      </w:r>
      <w:r w:rsidR="008242B5">
        <w:instrText>ADDIN CSL_CITATION {"citationItems":[{"id":"ITEM-1","itemData":{"DOI":"10.34013/jk.v4i2.54","ISSN":"2477-3808","abstract":"The recent outbreak of Novel Coronavirus COVID-19 caused a worldwide paranoia due to its fatal nature. The pandemic of COVID-19 affects globally and also in Indonesia itself, wherein Indonesia, one of the affected, is the tourism sector. Indonesia is currently conscious of this pandemic infection, and harms the company, someone’s job career, especially since this pandemic disease is getting worse, it also has an impact on the tourism and hospitality sectors. This study is to investigate the Indonesian tourism employee’s perspectives’ who are working in the realm of tourism and hospitality industry, to see the impact of their jobs career. The researcher will use a qualitative study for this research. The study's data is collected from tourism employees in Indonesia, and ten questions have given to the employees. There are fifty-two tourism employees from a different company in Indonesia have participated in filling the questionnaires. Moreover, results are also generally highlighted in Indonesia about negatively impact the Indonesian to negatively impact the Indonesian tourism and the hospitality industry as a consequence of a significant pandemic of disease spreading throughout the world. Some positive and negative perspectives that are also apparent in the result of questionnaires. The conclusion, the aim of the study will further help the authority to take precautions and relevant policies also to be incorporated in the future. Also, it is to investigate the tourism employees from a different company in Indonesia’s beliefs and perspectives toward the impact of their jobs career in the pandemic COVID-19 have a good impact or not for jobs career.","author":[{"dropping-particle":"","family":"Riadil","given":"Ikrar Genidal","non-dropping-particle":"","parse-names":false,"suffix":""}],"container-title":"Jurnal Kepariwisataan: Destinasi, Hospitalitas dan Perjalanan","id":"ITEM-1","issue":"2","issued":{"date-parts":[["2020"]]},"page":"98-108","title":"Tourism Industry Crisis and its Impacts: Investigating the Indonesian Tourism Employees Perspectives’ in the Pandemic of COVID-19","type":"article-journal","volume":"4"},"uris":["http://www.mendeley.com/documents/?uuid=5fb6e5cf-a46f-4be7-9a9b-f37a9710fcc1"]}],"mendeley":{"formattedCitation":"(Riadil, 2020)","plainTextFormattedCitation":"(Riadil, 2020)","previouslyFormattedCitation":"(Riadil, 2020)"},"properties":{"noteIndex":0},"schema":"https://github.com/citation-style-language/schema/raw/master/csl-citation.json"}</w:instrText>
      </w:r>
      <w:r w:rsidR="00EB4D5A">
        <w:fldChar w:fldCharType="separate"/>
      </w:r>
      <w:r w:rsidR="00EB4D5A" w:rsidRPr="00EB4D5A">
        <w:rPr>
          <w:noProof/>
        </w:rPr>
        <w:t>(</w:t>
      </w:r>
      <w:proofErr w:type="spellStart"/>
      <w:r w:rsidR="00EB4D5A" w:rsidRPr="00EB4D5A">
        <w:rPr>
          <w:noProof/>
        </w:rPr>
        <w:t>Riadil</w:t>
      </w:r>
      <w:proofErr w:type="spellEnd"/>
      <w:r w:rsidR="00EB4D5A" w:rsidRPr="00EB4D5A">
        <w:rPr>
          <w:noProof/>
        </w:rPr>
        <w:t>, 2020)</w:t>
      </w:r>
      <w:r w:rsidR="00EB4D5A">
        <w:fldChar w:fldCharType="end"/>
      </w:r>
      <w:r w:rsidR="00EB4D5A">
        <w:t>.</w:t>
      </w:r>
      <w:r>
        <w:t xml:space="preserve"> Most Hotels had no policies at the </w:t>
      </w:r>
      <w:proofErr w:type="gramStart"/>
      <w:r>
        <w:t>work place</w:t>
      </w:r>
      <w:proofErr w:type="gramEnd"/>
      <w:r>
        <w:t xml:space="preserve"> to protect staff from the impacts of COVID-19 plus there were no policies to retain staff </w:t>
      </w:r>
      <w:r w:rsidR="00FF12EB">
        <w:t xml:space="preserve">in the Hotels </w:t>
      </w:r>
      <w:r>
        <w:t>in the wake of the Pandemic.</w:t>
      </w:r>
    </w:p>
    <w:p w14:paraId="05F1D869" w14:textId="013B9B29" w:rsidR="003A3182" w:rsidRDefault="003A3182" w:rsidP="00EB4D5A">
      <w:pPr>
        <w:pStyle w:val="Heading2"/>
      </w:pPr>
      <w:bookmarkStart w:id="116" w:name="_Toc68026307"/>
      <w:r>
        <w:t>5.3.</w:t>
      </w:r>
      <w:proofErr w:type="gramStart"/>
      <w:r>
        <w:t>3.F</w:t>
      </w:r>
      <w:r w:rsidRPr="003A3182">
        <w:t>inancial</w:t>
      </w:r>
      <w:proofErr w:type="gramEnd"/>
      <w:r w:rsidRPr="003A3182">
        <w:t xml:space="preserve"> recovery initiatives in star-rated hotels in Nairobi post-COVID-19 Pandemic</w:t>
      </w:r>
      <w:bookmarkEnd w:id="116"/>
    </w:p>
    <w:p w14:paraId="72A76717" w14:textId="46D071CD" w:rsidR="005210EF" w:rsidRPr="005210EF" w:rsidRDefault="00D810CF" w:rsidP="008242B5">
      <w:pPr>
        <w:spacing w:line="360" w:lineRule="auto"/>
      </w:pPr>
      <w:proofErr w:type="spellStart"/>
      <w:r>
        <w:t>Lanz</w:t>
      </w:r>
      <w:proofErr w:type="spellEnd"/>
      <w:r>
        <w:t xml:space="preserve"> et all suggested </w:t>
      </w:r>
      <w:proofErr w:type="spellStart"/>
      <w:r>
        <w:t>that</w:t>
      </w:r>
      <w:r w:rsidR="00FF12EB" w:rsidRPr="00FF12EB">
        <w:t>Communicators</w:t>
      </w:r>
      <w:proofErr w:type="spellEnd"/>
      <w:r w:rsidR="00FF12EB" w:rsidRPr="00FF12EB">
        <w:t xml:space="preserve">, sales and marketers </w:t>
      </w:r>
      <w:r>
        <w:t xml:space="preserve">were to </w:t>
      </w:r>
      <w:r w:rsidR="00FF12EB" w:rsidRPr="00FF12EB">
        <w:t>remain vigilant and modify marketing initiatives to be appropriate for the period of crisis and to be ready to welcome people back</w:t>
      </w:r>
      <w:r>
        <w:t xml:space="preserve"> </w:t>
      </w:r>
      <w:r>
        <w:fldChar w:fldCharType="begin" w:fldLock="1"/>
      </w:r>
      <w:r w:rsidR="002272FA">
        <w:instrText>ADDIN CSL_CITATION {"citationItems":[{"id":"ITEM-1","itemData":{"author":[{"dropping-particle":"","family":"Lanz","given":"Leora Halpern","non-dropping-particle":"","parse-names":false,"suffix":""},{"dropping-particle":"","family":"Ferrari","given":"Marco","non-dropping-particle":"","parse-names":false,"suffix":""},{"dropping-particle":"","family":"Mody","given":"Makarand","non-dropping-particle":"","parse-names":false,"suffix":""}],"container-title":"Boston Hospitality Review","id":"ITEM-1","issued":{"date-parts":[["2020"]]},"page":"1-6","title":"Hospitality Communications in a Time of Coronavirus: Tips for Maintaining Trust and Engagement","type":"article-journal"},"uris":["http://www.mendeley.com/documents/?uuid=85c15a66-0067-4cc6-b703-6660356b7424"]}],"mendeley":{"formattedCitation":"(Lanz et al., 2020)","plainTextFormattedCitation":"(Lanz et al., 2020)","previouslyFormattedCitation":"(Lanz et al., 2020)"},"properties":{"noteIndex":0},"schema":"https://github.com/citation-style-language/schema/raw/master/csl-citation.json"}</w:instrText>
      </w:r>
      <w:r>
        <w:fldChar w:fldCharType="separate"/>
      </w:r>
      <w:r w:rsidRPr="00D810CF">
        <w:rPr>
          <w:noProof/>
        </w:rPr>
        <w:t>(Lanz et al., 2020)</w:t>
      </w:r>
      <w:r>
        <w:fldChar w:fldCharType="end"/>
      </w:r>
      <w:r>
        <w:fldChar w:fldCharType="begin" w:fldLock="1"/>
      </w:r>
      <w:r w:rsidR="002272FA">
        <w:instrText>ADDIN CSL_CITATION {"citationItems":[{"id":"ITEM-1","itemData":{"author":[{"dropping-particle":"","family":"Lanz","given":"Leora Halpern","non-dropping-particle":"","parse-names":false,"suffix":""},{"dropping-particle":"","family":"Ferrari","given":"Marco","non-dropping-particle":"","parse-names":false,"suffix":""},{"dropping-particle":"","family":"Mody","given":"Makarand","non-dropping-particle":"","parse-names":false,"suffix":""}],"container-title":"Boston Hospitality Review","id":"ITEM-1","issued":{"date-parts":[["2020"]]},"page":"1-6","title":"Hospitality Communications in a Time of Coronavirus: Tips for Maintaining Trust and Engagement","type":"article-journal"},"uris":["http://www.mendeley.com/documents/?uuid=85c15a66-0067-4cc6-b703-6660356b7424"]}],"mendeley":{"formattedCitation":"(Lanz et al., 2020)","plainTextFormattedCitation":"(Lanz et al., 2020)","previouslyFormattedCitation":"(Lanz et al., 2020)"},"properties":{"noteIndex":0},"schema":"https://github.com/citation-style-language/schema/raw/master/csl-citation.json"}</w:instrText>
      </w:r>
      <w:r>
        <w:fldChar w:fldCharType="separate"/>
      </w:r>
      <w:r w:rsidRPr="00D810CF">
        <w:rPr>
          <w:noProof/>
        </w:rPr>
        <w:t>(Lanz et al., 2020)</w:t>
      </w:r>
      <w:r>
        <w:fldChar w:fldCharType="end"/>
      </w:r>
      <w:r>
        <w:t xml:space="preserve">. The study found out that Hotels had put in place sales and marketing </w:t>
      </w:r>
      <w:proofErr w:type="spellStart"/>
      <w:r>
        <w:t>measureds</w:t>
      </w:r>
      <w:proofErr w:type="spellEnd"/>
      <w:r>
        <w:t xml:space="preserve"> to welcome back guests post the Pandemic as a sure way to </w:t>
      </w:r>
      <w:proofErr w:type="spellStart"/>
      <w:proofErr w:type="gramStart"/>
      <w:r>
        <w:t>recovery.</w:t>
      </w:r>
      <w:r w:rsidR="008242B5">
        <w:t>The</w:t>
      </w:r>
      <w:proofErr w:type="spellEnd"/>
      <w:proofErr w:type="gramEnd"/>
      <w:r w:rsidR="008242B5">
        <w:t xml:space="preserve"> study found out that there was little government intervention to help with recovery.</w:t>
      </w:r>
      <w:r w:rsidR="008242B5" w:rsidRPr="008242B5">
        <w:t xml:space="preserve"> </w:t>
      </w:r>
      <w:r w:rsidR="008242B5">
        <w:t xml:space="preserve">When it comes to cutting costs; there was laying off workers, Closing facilities and floors/wings of lodging areas (e.g., hotels); Employees took vacation or unpaid </w:t>
      </w:r>
      <w:proofErr w:type="spellStart"/>
      <w:r w:rsidR="008242B5">
        <w:t>leave;Hotels</w:t>
      </w:r>
      <w:proofErr w:type="spellEnd"/>
      <w:r w:rsidR="008242B5">
        <w:t xml:space="preserve"> redirected their marketing and sales; There were </w:t>
      </w:r>
      <w:proofErr w:type="spellStart"/>
      <w:r w:rsidR="008242B5">
        <w:t>iscounted</w:t>
      </w:r>
      <w:proofErr w:type="spellEnd"/>
      <w:r w:rsidR="008242B5">
        <w:t xml:space="preserve"> packages to boost their hotel occupancy; Some employees were laid off,; management salaries </w:t>
      </w:r>
      <w:proofErr w:type="spellStart"/>
      <w:r w:rsidR="008242B5">
        <w:t>were;</w:t>
      </w:r>
      <w:r w:rsidR="00A44EEF">
        <w:t>Hotels</w:t>
      </w:r>
      <w:proofErr w:type="spellEnd"/>
      <w:r w:rsidR="008242B5">
        <w:t xml:space="preserve"> Work</w:t>
      </w:r>
      <w:r w:rsidR="00A44EEF">
        <w:t>ed</w:t>
      </w:r>
      <w:r w:rsidR="008242B5">
        <w:t xml:space="preserve"> actively with industry associations and governments; </w:t>
      </w:r>
      <w:r w:rsidR="00A44EEF">
        <w:t>They o</w:t>
      </w:r>
      <w:r w:rsidR="008242B5">
        <w:t>ffer</w:t>
      </w:r>
      <w:r w:rsidR="00A44EEF">
        <w:t>ed</w:t>
      </w:r>
      <w:r w:rsidR="008242B5">
        <w:t xml:space="preserve"> large discounts to lure customers back and chang</w:t>
      </w:r>
      <w:r w:rsidR="00A44EEF">
        <w:t>ed</w:t>
      </w:r>
      <w:r w:rsidR="008242B5">
        <w:t xml:space="preserve"> strategic plans; </w:t>
      </w:r>
      <w:r w:rsidR="00A44EEF">
        <w:t>They u</w:t>
      </w:r>
      <w:r w:rsidR="008242B5">
        <w:t>s</w:t>
      </w:r>
      <w:r w:rsidR="00A44EEF">
        <w:t>ed</w:t>
      </w:r>
      <w:r w:rsidR="008242B5">
        <w:t xml:space="preserve"> guest rooms for purposes other than accommodation</w:t>
      </w:r>
      <w:r w:rsidR="008242B5">
        <w:fldChar w:fldCharType="begin" w:fldLock="1"/>
      </w:r>
      <w:r w:rsidR="008242B5">
        <w:instrText>ADDIN CSL_CITATION {"citationItems":[{"id":"ITEM-1","itemData":{"author":[{"dropping-particle":"","family":"Rodr","given":"Miguel","non-dropping-particle":"","parse-names":false,"suffix":""},{"dropping-particle":"","family":"Alonso","given":"Mar","non-dropping-particle":"","parse-names":false,"suffix":""}],"id":"ITEM-1","issued":{"date-parts":[["2020"]]},"title":"COVID-19 Impacts and Recovery Strategies : The Case of the Hospitality Industry in Spain","type":"article-journal"},"uris":["http://www.mendeley.com/documents/?uuid=7314d14c-084d-4d00-a7d8-22c94bae25a1"]}],"mendeley":{"formattedCitation":"(Rodr &amp; Alonso, 2020)","plainTextFormattedCitation":"(Rodr &amp; Alonso, 2020)","previouslyFormattedCitation":"(Rodr &amp; Alonso-almeida, 2020)"},"properties":{"noteIndex":0},"schema":"https://github.com/citation-style-language/schema/raw/master/csl-citation.json"}</w:instrText>
      </w:r>
      <w:r w:rsidR="008242B5">
        <w:fldChar w:fldCharType="separate"/>
      </w:r>
      <w:r w:rsidR="008242B5" w:rsidRPr="008242B5">
        <w:rPr>
          <w:noProof/>
        </w:rPr>
        <w:t>(</w:t>
      </w:r>
      <w:proofErr w:type="spellStart"/>
      <w:r w:rsidR="008242B5" w:rsidRPr="008242B5">
        <w:rPr>
          <w:noProof/>
        </w:rPr>
        <w:t>Rodr</w:t>
      </w:r>
      <w:proofErr w:type="spellEnd"/>
      <w:r w:rsidR="008242B5" w:rsidRPr="008242B5">
        <w:rPr>
          <w:noProof/>
        </w:rPr>
        <w:t xml:space="preserve"> &amp; Alonso, 2020)</w:t>
      </w:r>
      <w:r w:rsidR="008242B5">
        <w:fldChar w:fldCharType="end"/>
      </w:r>
      <w:r w:rsidR="008242B5">
        <w:t xml:space="preserve">. </w:t>
      </w:r>
      <w:r w:rsidR="00E7441B" w:rsidRPr="00E7441B">
        <w:t xml:space="preserve">With the current situation, everyone is looking forward surprisingly </w:t>
      </w:r>
      <w:r w:rsidR="002E504B">
        <w:t>to</w:t>
      </w:r>
      <w:r w:rsidR="00E7441B" w:rsidRPr="00E7441B">
        <w:t xml:space="preserve"> the future</w:t>
      </w:r>
      <w:r w:rsidR="00E7441B">
        <w:fldChar w:fldCharType="begin" w:fldLock="1"/>
      </w:r>
      <w:r w:rsidR="00647119">
        <w:instrText>ADDIN CSL_CITATION {"citationItems":[{"id":"ITEM-1","itemData":{"DOI":"10.2139/ssrn.3591259","ISSN":"1556-5068","abstract":"COVID 19 or Novel Corona outbreak has taken over all most all countries in the world and influenced the day-to-day lives of billions of people globally. The medical experts confirm that the average number of new infections generated by a single infected person is over five times as compared to the seasonal flue. Thus, Novel Corona outbreak has influenced the normal function of an individual, household, village, city, province, country, region and that of entire globe as at present. Thus, following the strict measures taken by the Chinese government in closing down Wuhan until the outbreak is controlled all most all the countries have taken varying measures to restrict movements, continuous curfew, total lockdown, travel restrictions, suspending air travel operations to control the pandemic (Ranasinghe et al 2020). The consequences of these measures have begun to emerge immediately in every corner of the world (Ranasinghe 2020). The severest impact is on daily waged employees who are struggling to meet their hand to mouth existence and millions of employees are at risk of being fired from their employment. Manufacturers, distributors, producers, sellers are struggling to function their organizations, paying salaries, maintaining properties and so forth. The economic loss globally is estimated to be 3-6 trillion USD by the ADB (2020).","author":[{"dropping-particle":"","family":"Ranasinghe","given":"Ruwan","non-dropping-particle":"","parse-names":false,"suffix":""},{"dropping-particle":"","family":"Karunarathna","given":"Chandi","non-dropping-particle":"","parse-names":false,"suffix":""},{"dropping-particle":"","family":"Pradeepamali","given":"Jayathree","non-dropping-particle":"","parse-names":false,"suffix":""}],"container-title":"SSRN Electronic Journal","id":"ITEM-1","issued":{"date-parts":[["2020"]]},"page":"1-15","title":"After Corona (COVID-19) Impacts on Global Poverty and Recovery of Tourism Based Service Economies: An Appraisal","type":"article-journal"},"uris":["http://www.mendeley.com/documents/?uuid=66aeaf5b-8a57-4182-a3c3-360dd819dae9"]}],"mendeley":{"formattedCitation":"(Ranasinghe, Karunarathna, et al., 2020)","manualFormatting":"(Ranasinghe, et al., 2020)","plainTextFormattedCitation":"(Ranasinghe, Karunarathna, et al., 2020)","previouslyFormattedCitation":"(Ranasinghe, Karunarathna, et al., 2020)"},"properties":{"noteIndex":0},"schema":"https://github.com/citation-style-language/schema/raw/master/csl-citation.json"}</w:instrText>
      </w:r>
      <w:r w:rsidR="00E7441B">
        <w:fldChar w:fldCharType="separate"/>
      </w:r>
      <w:r w:rsidR="00E7441B" w:rsidRPr="00E7441B">
        <w:rPr>
          <w:noProof/>
        </w:rPr>
        <w:t>(Ranasinghe, et al., 2020)</w:t>
      </w:r>
      <w:r w:rsidR="00E7441B">
        <w:fldChar w:fldCharType="end"/>
      </w:r>
      <w:r w:rsidR="00E7441B" w:rsidRPr="00E7441B">
        <w:t>.</w:t>
      </w:r>
    </w:p>
    <w:p w14:paraId="479BB3DD" w14:textId="4C0C03E3" w:rsidR="00B8677F" w:rsidRDefault="00B8677F" w:rsidP="00E7441B">
      <w:pPr>
        <w:pStyle w:val="Heading2"/>
      </w:pPr>
      <w:bookmarkStart w:id="117" w:name="_Toc68026308"/>
      <w:r w:rsidRPr="0046775D">
        <w:t>5.4. Conclusions</w:t>
      </w:r>
      <w:bookmarkEnd w:id="117"/>
    </w:p>
    <w:p w14:paraId="3231852B" w14:textId="47AB5930" w:rsidR="003A5BA5" w:rsidRPr="00B04B15" w:rsidRDefault="00B04B15" w:rsidP="00E7441B">
      <w:pPr>
        <w:spacing w:line="360" w:lineRule="auto"/>
      </w:pPr>
      <w:r>
        <w:t xml:space="preserve">The study sought to </w:t>
      </w:r>
      <w:r w:rsidRPr="00B04B15">
        <w:t>examine the recovery measures in star</w:t>
      </w:r>
      <w:r w:rsidR="002E504B">
        <w:t>-</w:t>
      </w:r>
      <w:r w:rsidRPr="00B04B15">
        <w:t>rated hotels in Nairobi post-COVID-19 Pandemic</w:t>
      </w:r>
      <w:r>
        <w:t>.</w:t>
      </w:r>
      <w:r w:rsidRPr="00B04B15">
        <w:rPr>
          <w:szCs w:val="24"/>
        </w:rPr>
        <w:t xml:space="preserve"> </w:t>
      </w:r>
      <w:bookmarkStart w:id="118" w:name="_Hlk68026933"/>
      <w:r w:rsidRPr="00B04B15">
        <w:t xml:space="preserve">Recovery and sustainability is the most important aspect for </w:t>
      </w:r>
      <w:r w:rsidR="00000B54">
        <w:t>Star-Rated Hotels</w:t>
      </w:r>
      <w:r w:rsidRPr="00B04B15">
        <w:t xml:space="preserve"> </w:t>
      </w:r>
      <w:r w:rsidR="00000B54">
        <w:t xml:space="preserve">to survive in a post Pandemic </w:t>
      </w:r>
      <w:proofErr w:type="gramStart"/>
      <w:r w:rsidR="00000B54">
        <w:t>era</w:t>
      </w:r>
      <w:bookmarkEnd w:id="118"/>
      <w:r w:rsidR="00000B54">
        <w:t>.</w:t>
      </w:r>
      <w:r>
        <w:t>.</w:t>
      </w:r>
      <w:proofErr w:type="gramEnd"/>
      <w:r w:rsidR="00FE11AE">
        <w:t xml:space="preserve"> Measures have to be put in place based on Health and safety protocols, employee measures</w:t>
      </w:r>
      <w:r w:rsidR="002E504B">
        <w:t>,</w:t>
      </w:r>
      <w:r w:rsidR="00FE11AE">
        <w:t xml:space="preserve"> and financial initiatives</w:t>
      </w:r>
      <w:r w:rsidR="00000B54">
        <w:t xml:space="preserve"> to steer full </w:t>
      </w:r>
      <w:proofErr w:type="gramStart"/>
      <w:r w:rsidR="00000B54">
        <w:t>recovery.</w:t>
      </w:r>
      <w:r w:rsidR="00FE11AE">
        <w:t>.</w:t>
      </w:r>
      <w:proofErr w:type="gramEnd"/>
    </w:p>
    <w:p w14:paraId="3DFA5970" w14:textId="3B7262B3" w:rsidR="00AA75F1" w:rsidRPr="0046775D" w:rsidRDefault="00B8677F" w:rsidP="00E7441B">
      <w:pPr>
        <w:pStyle w:val="Heading2"/>
      </w:pPr>
      <w:bookmarkStart w:id="119" w:name="_Toc68026309"/>
      <w:r w:rsidRPr="0046775D">
        <w:t>5.</w:t>
      </w:r>
      <w:r w:rsidR="00D57747">
        <w:t xml:space="preserve">5. </w:t>
      </w:r>
      <w:r w:rsidR="00BE7AB0" w:rsidRPr="0046775D">
        <w:t xml:space="preserve"> Recommendations</w:t>
      </w:r>
      <w:bookmarkEnd w:id="119"/>
    </w:p>
    <w:p w14:paraId="73123D50" w14:textId="68BAEBDD" w:rsidR="002126F1" w:rsidRDefault="00B04B15" w:rsidP="00E7441B">
      <w:pPr>
        <w:spacing w:line="360" w:lineRule="auto"/>
        <w:rPr>
          <w:rFonts w:cs="Times New Roman"/>
          <w:szCs w:val="24"/>
        </w:rPr>
      </w:pPr>
      <w:r w:rsidRPr="00B04B15">
        <w:rPr>
          <w:rFonts w:cs="Times New Roman"/>
          <w:szCs w:val="24"/>
        </w:rPr>
        <w:t>The</w:t>
      </w:r>
      <w:r w:rsidR="002126F1">
        <w:rPr>
          <w:rFonts w:cs="Times New Roman"/>
          <w:szCs w:val="24"/>
        </w:rPr>
        <w:t xml:space="preserve"> </w:t>
      </w:r>
      <w:r w:rsidR="002126F1" w:rsidRPr="002126F1">
        <w:rPr>
          <w:rFonts w:cs="Times New Roman"/>
          <w:szCs w:val="24"/>
        </w:rPr>
        <w:t>f</w:t>
      </w:r>
      <w:r w:rsidR="002126F1">
        <w:rPr>
          <w:rFonts w:cs="Times New Roman"/>
          <w:szCs w:val="24"/>
        </w:rPr>
        <w:t>irst</w:t>
      </w:r>
      <w:r w:rsidRPr="00B04B15">
        <w:rPr>
          <w:rFonts w:cs="Times New Roman"/>
          <w:szCs w:val="24"/>
        </w:rPr>
        <w:t xml:space="preserve"> objective w</w:t>
      </w:r>
      <w:r>
        <w:rPr>
          <w:rFonts w:cs="Times New Roman"/>
          <w:szCs w:val="24"/>
        </w:rPr>
        <w:t>as t</w:t>
      </w:r>
      <w:r w:rsidRPr="00B04B15">
        <w:rPr>
          <w:rFonts w:cs="Times New Roman"/>
          <w:szCs w:val="24"/>
        </w:rPr>
        <w:t xml:space="preserve">o determine health and safety protocols in star-rated hotels in Nairobi post-COVID-19 </w:t>
      </w:r>
      <w:r w:rsidR="002126F1" w:rsidRPr="00B04B15">
        <w:rPr>
          <w:rFonts w:cs="Times New Roman"/>
          <w:szCs w:val="24"/>
        </w:rPr>
        <w:t>Pandemic</w:t>
      </w:r>
      <w:r w:rsidR="002126F1">
        <w:rPr>
          <w:rFonts w:cs="Times New Roman"/>
          <w:szCs w:val="24"/>
        </w:rPr>
        <w:t>.</w:t>
      </w:r>
      <w:r w:rsidR="002126F1" w:rsidRPr="00B04B15">
        <w:rPr>
          <w:rFonts w:cs="Times New Roman"/>
          <w:szCs w:val="24"/>
        </w:rPr>
        <w:t xml:space="preserve"> The</w:t>
      </w:r>
      <w:r w:rsidRPr="00B04B15">
        <w:rPr>
          <w:rFonts w:cs="Times New Roman"/>
          <w:szCs w:val="24"/>
        </w:rPr>
        <w:t xml:space="preserve"> </w:t>
      </w:r>
      <w:r>
        <w:rPr>
          <w:rFonts w:cs="Times New Roman"/>
          <w:szCs w:val="24"/>
        </w:rPr>
        <w:t xml:space="preserve">areas </w:t>
      </w:r>
      <w:r w:rsidRPr="00B04B15">
        <w:rPr>
          <w:rFonts w:cs="Times New Roman"/>
          <w:szCs w:val="24"/>
        </w:rPr>
        <w:t>under focus w</w:t>
      </w:r>
      <w:r>
        <w:rPr>
          <w:rFonts w:cs="Times New Roman"/>
          <w:szCs w:val="24"/>
        </w:rPr>
        <w:t xml:space="preserve">ere the front </w:t>
      </w:r>
      <w:r w:rsidRPr="00B04B15">
        <w:rPr>
          <w:rFonts w:cs="Times New Roman"/>
          <w:szCs w:val="24"/>
        </w:rPr>
        <w:t>office</w:t>
      </w:r>
      <w:r>
        <w:rPr>
          <w:rFonts w:cs="Times New Roman"/>
          <w:szCs w:val="24"/>
        </w:rPr>
        <w:t xml:space="preserve">, </w:t>
      </w:r>
      <w:r w:rsidRPr="00B04B15">
        <w:rPr>
          <w:rFonts w:cs="Times New Roman"/>
          <w:szCs w:val="24"/>
        </w:rPr>
        <w:t xml:space="preserve">food and </w:t>
      </w:r>
      <w:r w:rsidR="002E504B">
        <w:rPr>
          <w:rFonts w:cs="Times New Roman"/>
          <w:szCs w:val="24"/>
        </w:rPr>
        <w:t>b</w:t>
      </w:r>
      <w:r w:rsidRPr="00B04B15">
        <w:rPr>
          <w:rFonts w:cs="Times New Roman"/>
          <w:szCs w:val="24"/>
        </w:rPr>
        <w:t>e</w:t>
      </w:r>
      <w:r>
        <w:rPr>
          <w:rFonts w:cs="Times New Roman"/>
          <w:szCs w:val="24"/>
        </w:rPr>
        <w:t xml:space="preserve">verage </w:t>
      </w:r>
      <w:r w:rsidRPr="00B04B15">
        <w:rPr>
          <w:rFonts w:cs="Times New Roman"/>
          <w:szCs w:val="24"/>
        </w:rPr>
        <w:t>service</w:t>
      </w:r>
      <w:r w:rsidR="002E504B">
        <w:rPr>
          <w:rFonts w:cs="Times New Roman"/>
          <w:szCs w:val="24"/>
        </w:rPr>
        <w:t>,</w:t>
      </w:r>
      <w:r w:rsidRPr="00B04B15">
        <w:rPr>
          <w:rFonts w:cs="Times New Roman"/>
          <w:szCs w:val="24"/>
        </w:rPr>
        <w:t xml:space="preserve"> and food and beverage </w:t>
      </w:r>
      <w:r w:rsidR="002126F1" w:rsidRPr="00B04B15">
        <w:rPr>
          <w:rFonts w:cs="Times New Roman"/>
          <w:szCs w:val="24"/>
        </w:rPr>
        <w:t xml:space="preserve">production. </w:t>
      </w:r>
      <w:r w:rsidR="002E504B">
        <w:rPr>
          <w:rFonts w:cs="Times New Roman"/>
          <w:szCs w:val="24"/>
        </w:rPr>
        <w:t>M</w:t>
      </w:r>
      <w:r w:rsidRPr="00B04B15">
        <w:rPr>
          <w:rFonts w:cs="Times New Roman"/>
          <w:szCs w:val="24"/>
        </w:rPr>
        <w:t xml:space="preserve">y study </w:t>
      </w:r>
      <w:r w:rsidR="00350218" w:rsidRPr="00B04B15">
        <w:rPr>
          <w:rFonts w:cs="Times New Roman"/>
          <w:szCs w:val="24"/>
        </w:rPr>
        <w:t>recommends</w:t>
      </w:r>
      <w:r>
        <w:rPr>
          <w:rFonts w:cs="Times New Roman"/>
          <w:szCs w:val="24"/>
        </w:rPr>
        <w:t xml:space="preserve"> </w:t>
      </w:r>
      <w:r w:rsidR="002E504B">
        <w:rPr>
          <w:rFonts w:cs="Times New Roman"/>
          <w:szCs w:val="24"/>
        </w:rPr>
        <w:t xml:space="preserve">the </w:t>
      </w:r>
      <w:r w:rsidRPr="00B04B15">
        <w:rPr>
          <w:rFonts w:cs="Times New Roman"/>
          <w:szCs w:val="24"/>
        </w:rPr>
        <w:t xml:space="preserve">provision of </w:t>
      </w:r>
      <w:r>
        <w:rPr>
          <w:rFonts w:cs="Times New Roman"/>
          <w:szCs w:val="24"/>
        </w:rPr>
        <w:t>long</w:t>
      </w:r>
      <w:r w:rsidR="00E76D00">
        <w:rPr>
          <w:rFonts w:cs="Times New Roman"/>
          <w:szCs w:val="24"/>
        </w:rPr>
        <w:t>-</w:t>
      </w:r>
      <w:r w:rsidRPr="00B04B15">
        <w:rPr>
          <w:rFonts w:cs="Times New Roman"/>
          <w:szCs w:val="24"/>
        </w:rPr>
        <w:t>sl</w:t>
      </w:r>
      <w:r>
        <w:rPr>
          <w:rFonts w:cs="Times New Roman"/>
          <w:szCs w:val="24"/>
        </w:rPr>
        <w:t xml:space="preserve">eeved gowns </w:t>
      </w:r>
      <w:r w:rsidRPr="00B04B15">
        <w:rPr>
          <w:rFonts w:cs="Times New Roman"/>
          <w:szCs w:val="24"/>
        </w:rPr>
        <w:t xml:space="preserve">to be </w:t>
      </w:r>
      <w:r>
        <w:rPr>
          <w:rFonts w:cs="Times New Roman"/>
          <w:szCs w:val="24"/>
        </w:rPr>
        <w:t xml:space="preserve">part </w:t>
      </w:r>
      <w:r w:rsidRPr="00B04B15">
        <w:rPr>
          <w:rFonts w:cs="Times New Roman"/>
          <w:szCs w:val="24"/>
        </w:rPr>
        <w:t>of the uniform</w:t>
      </w:r>
      <w:r>
        <w:rPr>
          <w:rFonts w:cs="Times New Roman"/>
          <w:szCs w:val="24"/>
        </w:rPr>
        <w:t xml:space="preserve"> </w:t>
      </w:r>
      <w:r w:rsidRPr="00B04B15">
        <w:rPr>
          <w:rFonts w:cs="Times New Roman"/>
          <w:szCs w:val="24"/>
        </w:rPr>
        <w:t>at the</w:t>
      </w:r>
      <w:r>
        <w:rPr>
          <w:rFonts w:cs="Times New Roman"/>
          <w:szCs w:val="24"/>
        </w:rPr>
        <w:t xml:space="preserve"> </w:t>
      </w:r>
      <w:r w:rsidRPr="00B04B15">
        <w:rPr>
          <w:rFonts w:cs="Times New Roman"/>
          <w:szCs w:val="24"/>
        </w:rPr>
        <w:t xml:space="preserve">front </w:t>
      </w:r>
      <w:r w:rsidR="00350218" w:rsidRPr="00B04B15">
        <w:rPr>
          <w:rFonts w:cs="Times New Roman"/>
          <w:szCs w:val="24"/>
        </w:rPr>
        <w:t>office. When</w:t>
      </w:r>
      <w:r w:rsidRPr="00B04B15">
        <w:rPr>
          <w:rFonts w:cs="Times New Roman"/>
          <w:szCs w:val="24"/>
        </w:rPr>
        <w:t xml:space="preserve"> it comes to food</w:t>
      </w:r>
      <w:r w:rsidR="002E504B">
        <w:rPr>
          <w:rFonts w:cs="Times New Roman"/>
          <w:szCs w:val="24"/>
        </w:rPr>
        <w:t xml:space="preserve"> </w:t>
      </w:r>
      <w:r w:rsidRPr="00B04B15">
        <w:rPr>
          <w:rFonts w:cs="Times New Roman"/>
          <w:szCs w:val="24"/>
        </w:rPr>
        <w:t>service</w:t>
      </w:r>
      <w:r>
        <w:rPr>
          <w:rFonts w:cs="Times New Roman"/>
          <w:szCs w:val="24"/>
        </w:rPr>
        <w:t xml:space="preserve">, </w:t>
      </w:r>
      <w:r w:rsidRPr="00B04B15">
        <w:rPr>
          <w:rFonts w:cs="Times New Roman"/>
          <w:szCs w:val="24"/>
        </w:rPr>
        <w:t>guests should be assisted during service at the restaurant to av</w:t>
      </w:r>
      <w:r>
        <w:rPr>
          <w:rFonts w:cs="Times New Roman"/>
          <w:szCs w:val="24"/>
        </w:rPr>
        <w:t xml:space="preserve">oid </w:t>
      </w:r>
      <w:r w:rsidR="002E504B">
        <w:rPr>
          <w:rFonts w:cs="Times New Roman"/>
          <w:szCs w:val="24"/>
        </w:rPr>
        <w:t xml:space="preserve">the </w:t>
      </w:r>
      <w:r>
        <w:rPr>
          <w:rFonts w:cs="Times New Roman"/>
          <w:szCs w:val="24"/>
        </w:rPr>
        <w:t xml:space="preserve">risk </w:t>
      </w:r>
      <w:r w:rsidR="00E76D00">
        <w:rPr>
          <w:rFonts w:cs="Times New Roman"/>
          <w:szCs w:val="24"/>
        </w:rPr>
        <w:t xml:space="preserve">of </w:t>
      </w:r>
      <w:r w:rsidR="00E76D00" w:rsidRPr="00B04B15">
        <w:rPr>
          <w:rFonts w:cs="Times New Roman"/>
          <w:szCs w:val="24"/>
        </w:rPr>
        <w:t>infection</w:t>
      </w:r>
      <w:r>
        <w:rPr>
          <w:rFonts w:cs="Times New Roman"/>
          <w:szCs w:val="24"/>
        </w:rPr>
        <w:t xml:space="preserve"> </w:t>
      </w:r>
      <w:r w:rsidRPr="00B04B15">
        <w:rPr>
          <w:rFonts w:cs="Times New Roman"/>
          <w:szCs w:val="24"/>
        </w:rPr>
        <w:t>among</w:t>
      </w:r>
      <w:r>
        <w:rPr>
          <w:rFonts w:cs="Times New Roman"/>
          <w:szCs w:val="24"/>
        </w:rPr>
        <w:t xml:space="preserve">st the </w:t>
      </w:r>
      <w:r w:rsidR="002126F1">
        <w:rPr>
          <w:rFonts w:cs="Times New Roman"/>
          <w:szCs w:val="24"/>
        </w:rPr>
        <w:t>guests.</w:t>
      </w:r>
      <w:r w:rsidR="002126F1" w:rsidRPr="002126F1">
        <w:rPr>
          <w:rFonts w:cs="Times New Roman"/>
          <w:szCs w:val="24"/>
        </w:rPr>
        <w:t xml:space="preserve"> In the kitchen</w:t>
      </w:r>
      <w:r w:rsidR="002126F1">
        <w:rPr>
          <w:rFonts w:cs="Times New Roman"/>
          <w:szCs w:val="24"/>
        </w:rPr>
        <w:t>,</w:t>
      </w:r>
      <w:r w:rsidR="002126F1" w:rsidRPr="002126F1">
        <w:rPr>
          <w:rFonts w:cs="Times New Roman"/>
          <w:szCs w:val="24"/>
        </w:rPr>
        <w:t xml:space="preserve"> kitchen equipment should be always clean and saniti</w:t>
      </w:r>
      <w:r w:rsidR="002E504B">
        <w:rPr>
          <w:rFonts w:cs="Times New Roman"/>
          <w:szCs w:val="24"/>
        </w:rPr>
        <w:t>z</w:t>
      </w:r>
      <w:r w:rsidR="002126F1" w:rsidRPr="002126F1">
        <w:rPr>
          <w:rFonts w:cs="Times New Roman"/>
          <w:szCs w:val="24"/>
        </w:rPr>
        <w:t>ed before use.</w:t>
      </w:r>
    </w:p>
    <w:p w14:paraId="6E73CE94" w14:textId="65F778C4" w:rsidR="00B04B15" w:rsidRPr="002126F1" w:rsidRDefault="002126F1" w:rsidP="00E7441B">
      <w:pPr>
        <w:spacing w:line="360" w:lineRule="auto"/>
        <w:rPr>
          <w:rFonts w:cs="Times New Roman"/>
          <w:szCs w:val="24"/>
        </w:rPr>
      </w:pPr>
      <w:r w:rsidRPr="002126F1">
        <w:rPr>
          <w:rFonts w:cs="Times New Roman"/>
          <w:szCs w:val="24"/>
        </w:rPr>
        <w:t>Secondly</w:t>
      </w:r>
      <w:r w:rsidR="002E504B">
        <w:rPr>
          <w:rFonts w:cs="Times New Roman"/>
          <w:szCs w:val="24"/>
        </w:rPr>
        <w:t>,</w:t>
      </w:r>
      <w:r w:rsidRPr="002126F1">
        <w:rPr>
          <w:rFonts w:cs="Times New Roman"/>
          <w:szCs w:val="24"/>
        </w:rPr>
        <w:t xml:space="preserve"> the study wanted t</w:t>
      </w:r>
      <w:r w:rsidR="00B04B15" w:rsidRPr="002126F1">
        <w:rPr>
          <w:rFonts w:cs="Times New Roman"/>
          <w:szCs w:val="24"/>
        </w:rPr>
        <w:t>o establish the employment measures in star-rated hotels in Nairobi post-COVID-19 Pandemic</w:t>
      </w:r>
      <w:r>
        <w:rPr>
          <w:rFonts w:cs="Times New Roman"/>
          <w:szCs w:val="24"/>
        </w:rPr>
        <w:t xml:space="preserve">. </w:t>
      </w:r>
      <w:r w:rsidRPr="002126F1">
        <w:rPr>
          <w:rFonts w:cs="Times New Roman"/>
          <w:szCs w:val="24"/>
        </w:rPr>
        <w:t xml:space="preserve">this study recommends possession of the COVID-19 certificate as required by </w:t>
      </w:r>
      <w:r>
        <w:rPr>
          <w:rFonts w:cs="Times New Roman"/>
          <w:szCs w:val="24"/>
        </w:rPr>
        <w:t xml:space="preserve">law for all </w:t>
      </w:r>
      <w:r w:rsidR="00350218">
        <w:rPr>
          <w:rFonts w:cs="Times New Roman"/>
          <w:szCs w:val="24"/>
        </w:rPr>
        <w:t>staff.</w:t>
      </w:r>
      <w:r w:rsidR="00350218" w:rsidRPr="00350218">
        <w:rPr>
          <w:rFonts w:cs="Times New Roman"/>
          <w:szCs w:val="24"/>
        </w:rPr>
        <w:t xml:space="preserve"> Hotels should also come up with employee management policies to take care o</w:t>
      </w:r>
      <w:r w:rsidR="00350218">
        <w:rPr>
          <w:rFonts w:cs="Times New Roman"/>
          <w:szCs w:val="24"/>
        </w:rPr>
        <w:t xml:space="preserve">f </w:t>
      </w:r>
      <w:r w:rsidR="00350218" w:rsidRPr="00350218">
        <w:rPr>
          <w:rFonts w:cs="Times New Roman"/>
          <w:szCs w:val="24"/>
        </w:rPr>
        <w:t>employee’s welfare and all matters concerning employees at the workplace</w:t>
      </w:r>
      <w:r w:rsidR="00350218">
        <w:rPr>
          <w:rFonts w:cs="Times New Roman"/>
          <w:szCs w:val="24"/>
        </w:rPr>
        <w:t>.</w:t>
      </w:r>
    </w:p>
    <w:p w14:paraId="6BC616CC" w14:textId="284B9A45" w:rsidR="0062660A" w:rsidRPr="006A69E0" w:rsidRDefault="00E7441B" w:rsidP="00E7441B">
      <w:pPr>
        <w:spacing w:line="360" w:lineRule="auto"/>
        <w:rPr>
          <w:rFonts w:cs="Times New Roman"/>
          <w:szCs w:val="24"/>
        </w:rPr>
      </w:pPr>
      <w:r w:rsidRPr="00E76D00">
        <w:rPr>
          <w:rFonts w:cs="Times New Roman"/>
          <w:szCs w:val="24"/>
        </w:rPr>
        <w:t>Finally</w:t>
      </w:r>
      <w:r w:rsidR="002E504B">
        <w:rPr>
          <w:rFonts w:cs="Times New Roman"/>
          <w:szCs w:val="24"/>
        </w:rPr>
        <w:t>,</w:t>
      </w:r>
      <w:r w:rsidR="00E76D00" w:rsidRPr="00E76D00">
        <w:rPr>
          <w:rFonts w:cs="Times New Roman"/>
          <w:szCs w:val="24"/>
        </w:rPr>
        <w:t xml:space="preserve"> the study </w:t>
      </w:r>
      <w:r w:rsidR="00E76D00">
        <w:rPr>
          <w:rFonts w:cs="Times New Roman"/>
          <w:szCs w:val="24"/>
        </w:rPr>
        <w:t>seeks t</w:t>
      </w:r>
      <w:r w:rsidR="00B04B15" w:rsidRPr="00E76D00">
        <w:rPr>
          <w:rFonts w:cs="Times New Roman"/>
          <w:szCs w:val="24"/>
        </w:rPr>
        <w:t>o evaluate the financial recovery initiatives in star-rated hotels in Nairobi post-COVID-19 Pandemic</w:t>
      </w:r>
      <w:r w:rsidR="00E76D00">
        <w:rPr>
          <w:rFonts w:cs="Times New Roman"/>
          <w:szCs w:val="24"/>
        </w:rPr>
        <w:t xml:space="preserve">. </w:t>
      </w:r>
      <w:r w:rsidR="00E76D00" w:rsidRPr="00E76D00">
        <w:rPr>
          <w:rFonts w:cs="Times New Roman"/>
          <w:szCs w:val="24"/>
        </w:rPr>
        <w:t>it recommends that hotels should be on the look</w:t>
      </w:r>
      <w:r w:rsidR="006A69E0">
        <w:rPr>
          <w:rFonts w:cs="Times New Roman"/>
          <w:szCs w:val="24"/>
        </w:rPr>
        <w:t>-</w:t>
      </w:r>
      <w:r w:rsidR="00E76D00" w:rsidRPr="00E76D00">
        <w:rPr>
          <w:rFonts w:cs="Times New Roman"/>
          <w:szCs w:val="24"/>
        </w:rPr>
        <w:t>out for government incentives to help with recovery</w:t>
      </w:r>
      <w:r w:rsidR="00E76D00">
        <w:rPr>
          <w:rFonts w:cs="Times New Roman"/>
          <w:szCs w:val="24"/>
        </w:rPr>
        <w:t>.</w:t>
      </w:r>
      <w:r w:rsidR="006A69E0">
        <w:rPr>
          <w:rFonts w:cs="Times New Roman"/>
          <w:szCs w:val="24"/>
        </w:rPr>
        <w:t xml:space="preserve"> More </w:t>
      </w:r>
      <w:r w:rsidR="006A69E0" w:rsidRPr="006A69E0">
        <w:rPr>
          <w:rFonts w:cs="Times New Roman"/>
          <w:szCs w:val="24"/>
        </w:rPr>
        <w:t>ways to boost sales should be formulated to bring in income so ask to sustain the hotels and ensure the</w:t>
      </w:r>
      <w:r w:rsidR="006A69E0">
        <w:rPr>
          <w:rFonts w:cs="Times New Roman"/>
          <w:szCs w:val="24"/>
        </w:rPr>
        <w:t>ir</w:t>
      </w:r>
      <w:r w:rsidR="006A69E0" w:rsidRPr="006A69E0">
        <w:rPr>
          <w:rFonts w:cs="Times New Roman"/>
          <w:szCs w:val="24"/>
        </w:rPr>
        <w:t xml:space="preserve"> </w:t>
      </w:r>
      <w:r w:rsidR="00FE11AE" w:rsidRPr="006A69E0">
        <w:rPr>
          <w:rFonts w:cs="Times New Roman"/>
          <w:szCs w:val="24"/>
        </w:rPr>
        <w:t>recover</w:t>
      </w:r>
      <w:r w:rsidR="00FE11AE">
        <w:rPr>
          <w:rFonts w:cs="Times New Roman"/>
          <w:szCs w:val="24"/>
        </w:rPr>
        <w:t>y.</w:t>
      </w:r>
      <w:r w:rsidR="00FE11AE" w:rsidRPr="0046775D">
        <w:rPr>
          <w:szCs w:val="24"/>
        </w:rPr>
        <w:t xml:space="preserve"> The</w:t>
      </w:r>
      <w:r w:rsidR="0062660A" w:rsidRPr="0046775D">
        <w:rPr>
          <w:szCs w:val="24"/>
        </w:rPr>
        <w:t xml:space="preserve"> study highly recommends alternative ways of getting cash flow into the hotel through aggressive marketing, having flash sales in place</w:t>
      </w:r>
      <w:r w:rsidR="002E504B">
        <w:rPr>
          <w:szCs w:val="24"/>
        </w:rPr>
        <w:t>,</w:t>
      </w:r>
      <w:r w:rsidR="0062660A" w:rsidRPr="0046775D">
        <w:rPr>
          <w:szCs w:val="24"/>
        </w:rPr>
        <w:t xml:space="preserve"> and going the extra mile to attract new customers and retain loyal ones.</w:t>
      </w:r>
    </w:p>
    <w:p w14:paraId="1FE18E29" w14:textId="1D12BE3C" w:rsidR="006C1909" w:rsidRPr="0046775D" w:rsidRDefault="0062660A" w:rsidP="00E7441B">
      <w:pPr>
        <w:spacing w:line="360" w:lineRule="auto"/>
        <w:rPr>
          <w:szCs w:val="24"/>
        </w:rPr>
      </w:pPr>
      <w:r w:rsidRPr="0046775D">
        <w:rPr>
          <w:szCs w:val="24"/>
        </w:rPr>
        <w:t xml:space="preserve">By the time of doing the study, the COVID -19 Vaccine had been introduced into </w:t>
      </w:r>
      <w:r w:rsidR="00436620" w:rsidRPr="0046775D">
        <w:rPr>
          <w:szCs w:val="24"/>
        </w:rPr>
        <w:t>the country</w:t>
      </w:r>
      <w:r w:rsidRPr="0046775D">
        <w:rPr>
          <w:szCs w:val="24"/>
        </w:rPr>
        <w:t xml:space="preserve"> with essential service provides having been marked as among the first to be </w:t>
      </w:r>
      <w:r w:rsidR="00436620" w:rsidRPr="0046775D">
        <w:rPr>
          <w:szCs w:val="24"/>
        </w:rPr>
        <w:t>vaccinated,</w:t>
      </w:r>
      <w:r w:rsidRPr="0046775D">
        <w:rPr>
          <w:szCs w:val="24"/>
        </w:rPr>
        <w:t xml:space="preserve"> beginning with the medical staff, after which it will trickle down to the </w:t>
      </w:r>
      <w:r w:rsidR="00DF43F1" w:rsidRPr="0046775D">
        <w:rPr>
          <w:szCs w:val="24"/>
        </w:rPr>
        <w:t>rest.</w:t>
      </w:r>
      <w:r w:rsidRPr="0046775D">
        <w:rPr>
          <w:szCs w:val="24"/>
        </w:rPr>
        <w:t xml:space="preserve">  </w:t>
      </w:r>
    </w:p>
    <w:p w14:paraId="5D5A4BA8" w14:textId="61AFB668" w:rsidR="00F0164E" w:rsidRPr="0046775D" w:rsidRDefault="00F0164E" w:rsidP="00E7441B">
      <w:pPr>
        <w:pStyle w:val="Heading2"/>
      </w:pPr>
      <w:bookmarkStart w:id="120" w:name="_Toc68026310"/>
      <w:r w:rsidRPr="0046775D">
        <w:t>5.</w:t>
      </w:r>
      <w:r w:rsidR="00D57747">
        <w:t>6</w:t>
      </w:r>
      <w:r w:rsidRPr="0046775D">
        <w:t>. Limitations of the study</w:t>
      </w:r>
      <w:bookmarkEnd w:id="120"/>
      <w:r w:rsidRPr="0046775D">
        <w:t xml:space="preserve"> </w:t>
      </w:r>
    </w:p>
    <w:p w14:paraId="5094C3BC" w14:textId="619E5D60" w:rsidR="00436620" w:rsidRPr="0046775D" w:rsidRDefault="00436620" w:rsidP="00E7441B">
      <w:pPr>
        <w:spacing w:line="360" w:lineRule="auto"/>
        <w:rPr>
          <w:szCs w:val="24"/>
        </w:rPr>
      </w:pPr>
      <w:r w:rsidRPr="0046775D">
        <w:rPr>
          <w:szCs w:val="24"/>
        </w:rPr>
        <w:t xml:space="preserve">In seeking to </w:t>
      </w:r>
      <w:r w:rsidR="00DF7A19" w:rsidRPr="0046775D">
        <w:rPr>
          <w:szCs w:val="24"/>
        </w:rPr>
        <w:t>determine health and safety protocols in star</w:t>
      </w:r>
      <w:r w:rsidR="002E504B">
        <w:rPr>
          <w:szCs w:val="24"/>
        </w:rPr>
        <w:t>-</w:t>
      </w:r>
      <w:r w:rsidR="00DF7A19" w:rsidRPr="0046775D">
        <w:rPr>
          <w:szCs w:val="24"/>
        </w:rPr>
        <w:t>rated hotels in Nairobi post-COVID-19 Pandemic, the study had various limitations which are outline</w:t>
      </w:r>
      <w:r w:rsidR="002E504B">
        <w:rPr>
          <w:szCs w:val="24"/>
        </w:rPr>
        <w:t>d</w:t>
      </w:r>
      <w:r w:rsidR="00DF7A19" w:rsidRPr="0046775D">
        <w:rPr>
          <w:szCs w:val="24"/>
        </w:rPr>
        <w:t xml:space="preserve"> as </w:t>
      </w:r>
      <w:r w:rsidR="00DF43F1" w:rsidRPr="0046775D">
        <w:rPr>
          <w:szCs w:val="24"/>
        </w:rPr>
        <w:t>follows.</w:t>
      </w:r>
    </w:p>
    <w:p w14:paraId="0F855CF4" w14:textId="0689AE4D" w:rsidR="00DF7A19" w:rsidRPr="0046775D" w:rsidRDefault="00DF7A19" w:rsidP="00E7441B">
      <w:pPr>
        <w:pStyle w:val="ListParagraph"/>
        <w:numPr>
          <w:ilvl w:val="0"/>
          <w:numId w:val="16"/>
        </w:numPr>
        <w:spacing w:line="360" w:lineRule="auto"/>
        <w:rPr>
          <w:szCs w:val="24"/>
        </w:rPr>
      </w:pPr>
      <w:r w:rsidRPr="0046775D">
        <w:rPr>
          <w:szCs w:val="24"/>
        </w:rPr>
        <w:t>Some hotels were not willing to share their information as they have policies against participating in any form of research.</w:t>
      </w:r>
    </w:p>
    <w:p w14:paraId="2B58BE4F" w14:textId="45463245" w:rsidR="00DF7A19" w:rsidRPr="0046775D" w:rsidRDefault="00DF7A19" w:rsidP="00E7441B">
      <w:pPr>
        <w:pStyle w:val="ListParagraph"/>
        <w:numPr>
          <w:ilvl w:val="0"/>
          <w:numId w:val="16"/>
        </w:numPr>
        <w:spacing w:line="360" w:lineRule="auto"/>
        <w:rPr>
          <w:szCs w:val="24"/>
        </w:rPr>
      </w:pPr>
      <w:r w:rsidRPr="0046775D">
        <w:rPr>
          <w:szCs w:val="24"/>
        </w:rPr>
        <w:t>Some hotels withheld their contact information, so there is no way that they could be reached.</w:t>
      </w:r>
    </w:p>
    <w:p w14:paraId="310352AA" w14:textId="71CCD0F6" w:rsidR="00DF7A19" w:rsidRPr="0046775D" w:rsidRDefault="00DF7A19" w:rsidP="00E7441B">
      <w:pPr>
        <w:pStyle w:val="ListParagraph"/>
        <w:numPr>
          <w:ilvl w:val="0"/>
          <w:numId w:val="16"/>
        </w:numPr>
        <w:spacing w:line="360" w:lineRule="auto"/>
        <w:rPr>
          <w:szCs w:val="24"/>
        </w:rPr>
      </w:pPr>
      <w:r w:rsidRPr="0046775D">
        <w:rPr>
          <w:szCs w:val="24"/>
        </w:rPr>
        <w:t>Other hotel</w:t>
      </w:r>
      <w:r w:rsidR="002E504B">
        <w:rPr>
          <w:szCs w:val="24"/>
        </w:rPr>
        <w:t>'</w:t>
      </w:r>
      <w:r w:rsidRPr="0046775D">
        <w:rPr>
          <w:szCs w:val="24"/>
        </w:rPr>
        <w:t xml:space="preserve">s email </w:t>
      </w:r>
      <w:r w:rsidR="00DF43F1" w:rsidRPr="0046775D">
        <w:rPr>
          <w:szCs w:val="24"/>
        </w:rPr>
        <w:t>addres</w:t>
      </w:r>
      <w:r w:rsidR="002E504B">
        <w:rPr>
          <w:szCs w:val="24"/>
        </w:rPr>
        <w:t>se</w:t>
      </w:r>
      <w:r w:rsidR="00DF43F1" w:rsidRPr="0046775D">
        <w:rPr>
          <w:szCs w:val="24"/>
        </w:rPr>
        <w:t>s</w:t>
      </w:r>
      <w:r w:rsidRPr="0046775D">
        <w:rPr>
          <w:szCs w:val="24"/>
        </w:rPr>
        <w:t xml:space="preserve"> that had been displayed on their </w:t>
      </w:r>
      <w:r w:rsidR="00DF43F1" w:rsidRPr="0046775D">
        <w:rPr>
          <w:szCs w:val="24"/>
        </w:rPr>
        <w:t>websites; mails</w:t>
      </w:r>
      <w:r w:rsidRPr="0046775D">
        <w:rPr>
          <w:szCs w:val="24"/>
        </w:rPr>
        <w:t xml:space="preserve"> were not going through as the email addresses could not be found.</w:t>
      </w:r>
    </w:p>
    <w:p w14:paraId="271399E9" w14:textId="7F1CCE86" w:rsidR="00DF7A19" w:rsidRPr="0046775D" w:rsidRDefault="00DF7A19" w:rsidP="00E7441B">
      <w:pPr>
        <w:pStyle w:val="ListParagraph"/>
        <w:numPr>
          <w:ilvl w:val="0"/>
          <w:numId w:val="16"/>
        </w:numPr>
        <w:spacing w:line="360" w:lineRule="auto"/>
        <w:rPr>
          <w:szCs w:val="24"/>
        </w:rPr>
      </w:pPr>
      <w:r w:rsidRPr="0046775D">
        <w:rPr>
          <w:szCs w:val="24"/>
        </w:rPr>
        <w:t>When it comes to calls, most of the phone calls we</w:t>
      </w:r>
      <w:r w:rsidR="00DF43F1" w:rsidRPr="0046775D">
        <w:rPr>
          <w:szCs w:val="24"/>
        </w:rPr>
        <w:t xml:space="preserve">re not </w:t>
      </w:r>
      <w:r w:rsidRPr="0046775D">
        <w:rPr>
          <w:szCs w:val="24"/>
        </w:rPr>
        <w:t>picked.</w:t>
      </w:r>
    </w:p>
    <w:p w14:paraId="4C636075" w14:textId="2F4164A0" w:rsidR="00DF7A19" w:rsidRPr="0046775D" w:rsidRDefault="00DF7A19" w:rsidP="00E7441B">
      <w:pPr>
        <w:spacing w:line="360" w:lineRule="auto"/>
        <w:rPr>
          <w:szCs w:val="24"/>
        </w:rPr>
      </w:pPr>
      <w:r w:rsidRPr="0046775D">
        <w:rPr>
          <w:szCs w:val="24"/>
        </w:rPr>
        <w:t xml:space="preserve">During the study, I gathered that most </w:t>
      </w:r>
      <w:r w:rsidR="00DF43F1" w:rsidRPr="0046775D">
        <w:rPr>
          <w:szCs w:val="24"/>
        </w:rPr>
        <w:t>staff,</w:t>
      </w:r>
      <w:r w:rsidRPr="0046775D">
        <w:rPr>
          <w:szCs w:val="24"/>
        </w:rPr>
        <w:t xml:space="preserve"> especially administrative staff, worked from home </w:t>
      </w:r>
      <w:r w:rsidR="00AD213C" w:rsidRPr="0046775D">
        <w:rPr>
          <w:szCs w:val="24"/>
        </w:rPr>
        <w:t>to</w:t>
      </w:r>
      <w:r w:rsidRPr="0046775D">
        <w:rPr>
          <w:szCs w:val="24"/>
        </w:rPr>
        <w:t xml:space="preserve"> minimi</w:t>
      </w:r>
      <w:r w:rsidR="002E504B">
        <w:rPr>
          <w:szCs w:val="24"/>
        </w:rPr>
        <w:t>z</w:t>
      </w:r>
      <w:r w:rsidRPr="0046775D">
        <w:rPr>
          <w:szCs w:val="24"/>
        </w:rPr>
        <w:t>e st</w:t>
      </w:r>
      <w:r w:rsidR="002E504B">
        <w:rPr>
          <w:szCs w:val="24"/>
        </w:rPr>
        <w:t>a</w:t>
      </w:r>
      <w:r w:rsidRPr="0046775D">
        <w:rPr>
          <w:szCs w:val="24"/>
        </w:rPr>
        <w:t>ff exposure to COVID -</w:t>
      </w:r>
      <w:r w:rsidR="00D06B58" w:rsidRPr="0046775D">
        <w:rPr>
          <w:szCs w:val="24"/>
        </w:rPr>
        <w:t>19. This</w:t>
      </w:r>
      <w:r w:rsidRPr="0046775D">
        <w:rPr>
          <w:szCs w:val="24"/>
        </w:rPr>
        <w:t xml:space="preserve"> could be a possible reason as to why it was hard to establish contact. </w:t>
      </w:r>
    </w:p>
    <w:p w14:paraId="579533A4" w14:textId="1FF1E5CC" w:rsidR="00DF7A19" w:rsidRPr="0046775D" w:rsidRDefault="00DF7A19" w:rsidP="00E7441B">
      <w:pPr>
        <w:spacing w:line="360" w:lineRule="auto"/>
        <w:rPr>
          <w:szCs w:val="24"/>
        </w:rPr>
      </w:pPr>
      <w:r w:rsidRPr="0046775D">
        <w:rPr>
          <w:szCs w:val="24"/>
        </w:rPr>
        <w:t>There are a few regrets that came in, stating that they were out of the office and would give alternative contact’s which gave zero responses.</w:t>
      </w:r>
    </w:p>
    <w:p w14:paraId="39DBFD73" w14:textId="683FB966" w:rsidR="00F0164E" w:rsidRPr="0046775D" w:rsidRDefault="00F0164E" w:rsidP="00E7441B">
      <w:pPr>
        <w:pStyle w:val="Heading2"/>
      </w:pPr>
      <w:bookmarkStart w:id="121" w:name="_Toc68026311"/>
      <w:r w:rsidRPr="0046775D">
        <w:t>5</w:t>
      </w:r>
      <w:r w:rsidR="00D57747">
        <w:t>.7</w:t>
      </w:r>
      <w:r w:rsidRPr="0046775D">
        <w:t xml:space="preserve">. </w:t>
      </w:r>
      <w:r w:rsidR="00436620" w:rsidRPr="0046775D">
        <w:t>S</w:t>
      </w:r>
      <w:r w:rsidRPr="0046775D">
        <w:t>uggestions for further studies</w:t>
      </w:r>
      <w:bookmarkEnd w:id="121"/>
      <w:r w:rsidRPr="0046775D">
        <w:t xml:space="preserve"> </w:t>
      </w:r>
    </w:p>
    <w:p w14:paraId="4E574BC1" w14:textId="0CAB0F5D" w:rsidR="00DF7A19" w:rsidRPr="0046775D" w:rsidRDefault="00DF7A19" w:rsidP="00E7441B">
      <w:pPr>
        <w:spacing w:line="360" w:lineRule="auto"/>
        <w:rPr>
          <w:szCs w:val="24"/>
          <w:lang w:val="en-US"/>
        </w:rPr>
      </w:pPr>
      <w:r w:rsidRPr="0046775D">
        <w:rPr>
          <w:szCs w:val="24"/>
          <w:lang w:val="en-US"/>
        </w:rPr>
        <w:t>The study sought t</w:t>
      </w:r>
      <w:r w:rsidRPr="0046775D">
        <w:rPr>
          <w:szCs w:val="24"/>
        </w:rPr>
        <w:t>o determine health and safety protocols in star</w:t>
      </w:r>
      <w:r w:rsidR="002E504B">
        <w:rPr>
          <w:szCs w:val="24"/>
        </w:rPr>
        <w:t>-</w:t>
      </w:r>
      <w:r w:rsidRPr="0046775D">
        <w:rPr>
          <w:szCs w:val="24"/>
        </w:rPr>
        <w:t>rated hotels in Nairobi post-COVID-19 Pandemic.</w:t>
      </w:r>
      <w:r w:rsidRPr="0046775D">
        <w:rPr>
          <w:szCs w:val="24"/>
          <w:lang w:val="en-US"/>
        </w:rPr>
        <w:t xml:space="preserve"> A corporate </w:t>
      </w:r>
      <w:r w:rsidR="00DF43F1" w:rsidRPr="0046775D">
        <w:rPr>
          <w:szCs w:val="24"/>
          <w:lang w:val="en-US"/>
        </w:rPr>
        <w:t>sustainability theory</w:t>
      </w:r>
      <w:r w:rsidRPr="0046775D">
        <w:rPr>
          <w:szCs w:val="24"/>
          <w:lang w:val="en-US"/>
        </w:rPr>
        <w:t xml:space="preserve"> approach should be used in future research to validate the proposed </w:t>
      </w:r>
      <w:r w:rsidR="00DF43F1" w:rsidRPr="0046775D">
        <w:rPr>
          <w:szCs w:val="24"/>
          <w:lang w:val="en-US"/>
        </w:rPr>
        <w:t>recovery strategies</w:t>
      </w:r>
      <w:r w:rsidRPr="0046775D">
        <w:rPr>
          <w:szCs w:val="24"/>
          <w:lang w:val="en-US"/>
        </w:rPr>
        <w:t xml:space="preserve"> for Hotels</w:t>
      </w:r>
      <w:r w:rsidR="002E504B">
        <w:rPr>
          <w:szCs w:val="24"/>
          <w:lang w:val="en-US"/>
        </w:rPr>
        <w:t>'</w:t>
      </w:r>
      <w:r w:rsidRPr="0046775D">
        <w:rPr>
          <w:szCs w:val="24"/>
          <w:lang w:val="en-US"/>
        </w:rPr>
        <w:t xml:space="preserve"> full recovery post</w:t>
      </w:r>
      <w:r w:rsidR="002E504B">
        <w:rPr>
          <w:szCs w:val="24"/>
          <w:lang w:val="en-US"/>
        </w:rPr>
        <w:t>-</w:t>
      </w:r>
      <w:r w:rsidRPr="0046775D">
        <w:rPr>
          <w:szCs w:val="24"/>
          <w:lang w:val="en-US"/>
        </w:rPr>
        <w:t>COVID-19 Pandemic and other Pandemics that might direc</w:t>
      </w:r>
      <w:r w:rsidR="00DF43F1" w:rsidRPr="0046775D">
        <w:rPr>
          <w:szCs w:val="24"/>
          <w:lang w:val="en-US"/>
        </w:rPr>
        <w:t>tly affect the Hospitality and Hotel Industry as this one did. With the Vaccine having been brought in, there will be a shift in the Industry hopefully to full recovery.</w:t>
      </w:r>
    </w:p>
    <w:p w14:paraId="70B1B523" w14:textId="77777777" w:rsidR="00DF7A19" w:rsidRPr="0046775D" w:rsidRDefault="00DF7A19" w:rsidP="0046775D">
      <w:pPr>
        <w:spacing w:line="360" w:lineRule="auto"/>
        <w:rPr>
          <w:szCs w:val="24"/>
        </w:rPr>
      </w:pPr>
    </w:p>
    <w:p w14:paraId="48A74C52" w14:textId="13EAB602" w:rsidR="006C1909" w:rsidRDefault="006C1909" w:rsidP="006C1909"/>
    <w:p w14:paraId="44BA433F" w14:textId="167FC550" w:rsidR="006A69E0" w:rsidRDefault="006A69E0" w:rsidP="00851699">
      <w:pPr>
        <w:rPr>
          <w:rFonts w:cs="Times New Roman"/>
          <w:szCs w:val="24"/>
        </w:rPr>
      </w:pPr>
    </w:p>
    <w:p w14:paraId="3EC1534C" w14:textId="19A55E28" w:rsidR="00A44EEF" w:rsidRDefault="00A44EEF" w:rsidP="00851699">
      <w:pPr>
        <w:rPr>
          <w:rFonts w:cs="Times New Roman"/>
          <w:szCs w:val="24"/>
        </w:rPr>
      </w:pPr>
    </w:p>
    <w:p w14:paraId="7819EC4F" w14:textId="7EE1CA75" w:rsidR="00A44EEF" w:rsidRDefault="00A44EEF" w:rsidP="00851699">
      <w:pPr>
        <w:rPr>
          <w:rFonts w:cs="Times New Roman"/>
          <w:szCs w:val="24"/>
        </w:rPr>
      </w:pPr>
    </w:p>
    <w:p w14:paraId="3720DD38" w14:textId="2CFC3E88" w:rsidR="00A44EEF" w:rsidRDefault="00A44EEF" w:rsidP="00851699">
      <w:pPr>
        <w:rPr>
          <w:rFonts w:cs="Times New Roman"/>
          <w:szCs w:val="24"/>
        </w:rPr>
      </w:pPr>
    </w:p>
    <w:p w14:paraId="74C927B8" w14:textId="16D8B056" w:rsidR="00A44EEF" w:rsidRDefault="00A44EEF" w:rsidP="00851699">
      <w:pPr>
        <w:rPr>
          <w:rFonts w:cs="Times New Roman"/>
          <w:szCs w:val="24"/>
        </w:rPr>
      </w:pPr>
    </w:p>
    <w:p w14:paraId="11F1915C" w14:textId="77777777" w:rsidR="00A44EEF" w:rsidRDefault="00A44EEF" w:rsidP="00851699">
      <w:pPr>
        <w:rPr>
          <w:rFonts w:cs="Times New Roman"/>
          <w:szCs w:val="24"/>
        </w:rPr>
      </w:pPr>
    </w:p>
    <w:p w14:paraId="3DCFE58A" w14:textId="2634EF1C" w:rsidR="00913A4B" w:rsidRPr="00D03EC5" w:rsidRDefault="00913A4B" w:rsidP="004F69B2">
      <w:pPr>
        <w:pStyle w:val="Heading2"/>
      </w:pPr>
      <w:bookmarkStart w:id="122" w:name="_Toc68026312"/>
      <w:r w:rsidRPr="00D03EC5">
        <w:t>References</w:t>
      </w:r>
      <w:bookmarkEnd w:id="122"/>
    </w:p>
    <w:p w14:paraId="42F4D4D8" w14:textId="51FB0289" w:rsidR="008242B5" w:rsidRPr="008242B5" w:rsidRDefault="00913A4B" w:rsidP="008242B5">
      <w:pPr>
        <w:widowControl w:val="0"/>
        <w:autoSpaceDE w:val="0"/>
        <w:autoSpaceDN w:val="0"/>
        <w:adjustRightInd w:val="0"/>
        <w:spacing w:line="360" w:lineRule="auto"/>
        <w:ind w:left="480" w:hanging="480"/>
        <w:rPr>
          <w:rFonts w:cs="Times New Roman"/>
          <w:noProof/>
          <w:szCs w:val="24"/>
        </w:rPr>
      </w:pPr>
      <w:r w:rsidRPr="00D03EC5">
        <w:rPr>
          <w:rFonts w:cs="Times New Roman"/>
          <w:szCs w:val="24"/>
        </w:rPr>
        <w:fldChar w:fldCharType="begin" w:fldLock="1"/>
      </w:r>
      <w:r w:rsidRPr="00D03EC5">
        <w:rPr>
          <w:rFonts w:cs="Times New Roman"/>
          <w:szCs w:val="24"/>
        </w:rPr>
        <w:instrText xml:space="preserve">ADDIN Mendeley Bibliography CSL_BIBLIOGRAPHY </w:instrText>
      </w:r>
      <w:r w:rsidRPr="00D03EC5">
        <w:rPr>
          <w:rFonts w:cs="Times New Roman"/>
          <w:szCs w:val="24"/>
        </w:rPr>
        <w:fldChar w:fldCharType="separate"/>
      </w:r>
      <w:r w:rsidR="008242B5" w:rsidRPr="008242B5">
        <w:rPr>
          <w:rFonts w:cs="Times New Roman"/>
          <w:noProof/>
          <w:szCs w:val="24"/>
        </w:rPr>
        <w:t xml:space="preserve">Amini, M., &amp; Bienstock, C. C. (2014). Corporate sustainability: An integrative definition and framework to evaluate corporate practice and guide academic research. </w:t>
      </w:r>
      <w:r w:rsidR="008242B5" w:rsidRPr="008242B5">
        <w:rPr>
          <w:rFonts w:cs="Times New Roman"/>
          <w:i/>
          <w:iCs/>
          <w:noProof/>
          <w:szCs w:val="24"/>
        </w:rPr>
        <w:t>Journal of Cleaner Production</w:t>
      </w:r>
      <w:r w:rsidR="008242B5" w:rsidRPr="008242B5">
        <w:rPr>
          <w:rFonts w:cs="Times New Roman"/>
          <w:noProof/>
          <w:szCs w:val="24"/>
        </w:rPr>
        <w:t xml:space="preserve">, </w:t>
      </w:r>
      <w:r w:rsidR="008242B5" w:rsidRPr="008242B5">
        <w:rPr>
          <w:rFonts w:cs="Times New Roman"/>
          <w:i/>
          <w:iCs/>
          <w:noProof/>
          <w:szCs w:val="24"/>
        </w:rPr>
        <w:t>76</w:t>
      </w:r>
      <w:r w:rsidR="008242B5" w:rsidRPr="008242B5">
        <w:rPr>
          <w:rFonts w:cs="Times New Roman"/>
          <w:noProof/>
          <w:szCs w:val="24"/>
        </w:rPr>
        <w:t>, 12–19. https://doi.org/10.1016/j.jclepro.2014.02.016</w:t>
      </w:r>
    </w:p>
    <w:p w14:paraId="45963514"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Bader, E. E. (2005). Sustainable hotel business practices. </w:t>
      </w:r>
      <w:r w:rsidRPr="008242B5">
        <w:rPr>
          <w:rFonts w:cs="Times New Roman"/>
          <w:i/>
          <w:iCs/>
          <w:noProof/>
          <w:szCs w:val="24"/>
        </w:rPr>
        <w:t>Journal of Retail &amp; Leisure Property</w:t>
      </w:r>
      <w:r w:rsidRPr="008242B5">
        <w:rPr>
          <w:rFonts w:cs="Times New Roman"/>
          <w:noProof/>
          <w:szCs w:val="24"/>
        </w:rPr>
        <w:t xml:space="preserve">, </w:t>
      </w:r>
      <w:r w:rsidRPr="008242B5">
        <w:rPr>
          <w:rFonts w:cs="Times New Roman"/>
          <w:i/>
          <w:iCs/>
          <w:noProof/>
          <w:szCs w:val="24"/>
        </w:rPr>
        <w:t>5</w:t>
      </w:r>
      <w:r w:rsidRPr="008242B5">
        <w:rPr>
          <w:rFonts w:cs="Times New Roman"/>
          <w:noProof/>
          <w:szCs w:val="24"/>
        </w:rPr>
        <w:t>(1), 70–77. https://doi.org/10.1057/palgrave.rlp.5090008</w:t>
      </w:r>
    </w:p>
    <w:p w14:paraId="2E7F10E4"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Bae, S. M., Masud, M. A. K., &amp; Kim, J. D. (2018). A cross-country investigation of corporate governance and corporate sustainability disclosure: A signaling theory perspective. </w:t>
      </w:r>
      <w:r w:rsidRPr="008242B5">
        <w:rPr>
          <w:rFonts w:cs="Times New Roman"/>
          <w:i/>
          <w:iCs/>
          <w:noProof/>
          <w:szCs w:val="24"/>
        </w:rPr>
        <w:t>Sustainability (Switzerland)</w:t>
      </w:r>
      <w:r w:rsidRPr="008242B5">
        <w:rPr>
          <w:rFonts w:cs="Times New Roman"/>
          <w:noProof/>
          <w:szCs w:val="24"/>
        </w:rPr>
        <w:t xml:space="preserve">, </w:t>
      </w:r>
      <w:r w:rsidRPr="008242B5">
        <w:rPr>
          <w:rFonts w:cs="Times New Roman"/>
          <w:i/>
          <w:iCs/>
          <w:noProof/>
          <w:szCs w:val="24"/>
        </w:rPr>
        <w:t>10</w:t>
      </w:r>
      <w:r w:rsidRPr="008242B5">
        <w:rPr>
          <w:rFonts w:cs="Times New Roman"/>
          <w:noProof/>
          <w:szCs w:val="24"/>
        </w:rPr>
        <w:t>(8). https://doi.org/10.3390/su10082611</w:t>
      </w:r>
    </w:p>
    <w:p w14:paraId="5BB7BF6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Bagnera, S., &amp; Stewart, E. (2020). </w:t>
      </w:r>
      <w:r w:rsidRPr="008242B5">
        <w:rPr>
          <w:rFonts w:cs="Times New Roman"/>
          <w:i/>
          <w:iCs/>
          <w:noProof/>
          <w:szCs w:val="24"/>
        </w:rPr>
        <w:t>Navigating hotel operations in times of COVID-19</w:t>
      </w:r>
      <w:r w:rsidRPr="008242B5">
        <w:rPr>
          <w:rFonts w:cs="Times New Roman"/>
          <w:noProof/>
          <w:szCs w:val="24"/>
        </w:rPr>
        <w:t>.</w:t>
      </w:r>
    </w:p>
    <w:p w14:paraId="33361A86"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Barneveld, K., Quinlan, M., Kriesler, P., Junor, A., Baum, F., Chowdhury, A., Junankar, P. N., Clibborn, S., Flanagan, F., Wright, C. F., Friel, S., Halevi, J., &amp; Rainnie, A. (2020). The COVID-19 pandemic: Lessons on building more equal and sustainable societies. </w:t>
      </w:r>
      <w:r w:rsidRPr="008242B5">
        <w:rPr>
          <w:rFonts w:cs="Times New Roman"/>
          <w:i/>
          <w:iCs/>
          <w:noProof/>
          <w:szCs w:val="24"/>
        </w:rPr>
        <w:t>Economic and Labour Relations Review</w:t>
      </w:r>
      <w:r w:rsidRPr="008242B5">
        <w:rPr>
          <w:rFonts w:cs="Times New Roman"/>
          <w:noProof/>
          <w:szCs w:val="24"/>
        </w:rPr>
        <w:t xml:space="preserve">, </w:t>
      </w:r>
      <w:r w:rsidRPr="008242B5">
        <w:rPr>
          <w:rFonts w:cs="Times New Roman"/>
          <w:i/>
          <w:iCs/>
          <w:noProof/>
          <w:szCs w:val="24"/>
        </w:rPr>
        <w:t>31</w:t>
      </w:r>
      <w:r w:rsidRPr="008242B5">
        <w:rPr>
          <w:rFonts w:cs="Times New Roman"/>
          <w:noProof/>
          <w:szCs w:val="24"/>
        </w:rPr>
        <w:t>(2), 133–157. https://doi.org/10.1177/1035304620927107</w:t>
      </w:r>
    </w:p>
    <w:p w14:paraId="3DA44D30"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Barrero, J. M., Bloom, N., &amp; Davis, S. J. (2020). COVID-19 Is Also a Reallocation Shock. </w:t>
      </w:r>
      <w:r w:rsidRPr="008242B5">
        <w:rPr>
          <w:rFonts w:cs="Times New Roman"/>
          <w:i/>
          <w:iCs/>
          <w:noProof/>
          <w:szCs w:val="24"/>
        </w:rPr>
        <w:t>SSRN Electronic Journal</w:t>
      </w:r>
      <w:r w:rsidRPr="008242B5">
        <w:rPr>
          <w:rFonts w:cs="Times New Roman"/>
          <w:noProof/>
          <w:szCs w:val="24"/>
        </w:rPr>
        <w:t>. https://doi.org/10.2139/ssrn.3592953</w:t>
      </w:r>
    </w:p>
    <w:p w14:paraId="6332015A"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Bas, T., &amp; Sivaprasad, S. (2020). The Impact of the COVID-19 Pandemic Crisis on the Travel and Tourism Sector: UK Evidence. </w:t>
      </w:r>
      <w:r w:rsidRPr="008242B5">
        <w:rPr>
          <w:rFonts w:cs="Times New Roman"/>
          <w:i/>
          <w:iCs/>
          <w:noProof/>
          <w:szCs w:val="24"/>
        </w:rPr>
        <w:t>SSRN Electronic Journal</w:t>
      </w:r>
      <w:r w:rsidRPr="008242B5">
        <w:rPr>
          <w:rFonts w:cs="Times New Roman"/>
          <w:noProof/>
          <w:szCs w:val="24"/>
        </w:rPr>
        <w:t xml:space="preserve">, </w:t>
      </w:r>
      <w:r w:rsidRPr="008242B5">
        <w:rPr>
          <w:rFonts w:cs="Times New Roman"/>
          <w:i/>
          <w:iCs/>
          <w:noProof/>
          <w:szCs w:val="24"/>
        </w:rPr>
        <w:t>May</w:t>
      </w:r>
      <w:r w:rsidRPr="008242B5">
        <w:rPr>
          <w:rFonts w:cs="Times New Roman"/>
          <w:noProof/>
          <w:szCs w:val="24"/>
        </w:rPr>
        <w:t>, 1–19. https://doi.org/10.2139/ssrn.3623404</w:t>
      </w:r>
    </w:p>
    <w:p w14:paraId="106ACE8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Baumgartner, R. J. (2014). Managing corporate sustainability and CSR: A conceptual framework combining values, strategies and instruments contributing to sustainable development. </w:t>
      </w:r>
      <w:r w:rsidRPr="008242B5">
        <w:rPr>
          <w:rFonts w:cs="Times New Roman"/>
          <w:i/>
          <w:iCs/>
          <w:noProof/>
          <w:szCs w:val="24"/>
        </w:rPr>
        <w:t>Corporate Social Responsibility and Environmental Management</w:t>
      </w:r>
      <w:r w:rsidRPr="008242B5">
        <w:rPr>
          <w:rFonts w:cs="Times New Roman"/>
          <w:noProof/>
          <w:szCs w:val="24"/>
        </w:rPr>
        <w:t xml:space="preserve">, </w:t>
      </w:r>
      <w:r w:rsidRPr="008242B5">
        <w:rPr>
          <w:rFonts w:cs="Times New Roman"/>
          <w:i/>
          <w:iCs/>
          <w:noProof/>
          <w:szCs w:val="24"/>
        </w:rPr>
        <w:t>21</w:t>
      </w:r>
      <w:r w:rsidRPr="008242B5">
        <w:rPr>
          <w:rFonts w:cs="Times New Roman"/>
          <w:noProof/>
          <w:szCs w:val="24"/>
        </w:rPr>
        <w:t>(5), 258–271. https://doi.org/10.1002/csr.1336</w:t>
      </w:r>
    </w:p>
    <w:p w14:paraId="6C8131E2"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Benjamin, S., Dillette, A., &amp; Alderman, D. H. (2020). “We can’t return to normal”: committing to tourism equity in the post-pandemic age. </w:t>
      </w:r>
      <w:r w:rsidRPr="008242B5">
        <w:rPr>
          <w:rFonts w:cs="Times New Roman"/>
          <w:i/>
          <w:iCs/>
          <w:noProof/>
          <w:szCs w:val="24"/>
        </w:rPr>
        <w:t>Tourism Geographies</w:t>
      </w:r>
      <w:r w:rsidRPr="008242B5">
        <w:rPr>
          <w:rFonts w:cs="Times New Roman"/>
          <w:noProof/>
          <w:szCs w:val="24"/>
        </w:rPr>
        <w:t xml:space="preserve">, </w:t>
      </w:r>
      <w:r w:rsidRPr="008242B5">
        <w:rPr>
          <w:rFonts w:cs="Times New Roman"/>
          <w:i/>
          <w:iCs/>
          <w:noProof/>
          <w:szCs w:val="24"/>
        </w:rPr>
        <w:t>22</w:t>
      </w:r>
      <w:r w:rsidRPr="008242B5">
        <w:rPr>
          <w:rFonts w:cs="Times New Roman"/>
          <w:noProof/>
          <w:szCs w:val="24"/>
        </w:rPr>
        <w:t>(3), 476–483. https://doi.org/10.1080/14616688.2020.1759130</w:t>
      </w:r>
    </w:p>
    <w:p w14:paraId="33639114"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Blanchard, O., Philippon, T., &amp; Pisani-Ferry, J. (2020). A New Policy Toolkit Is Needed as Countries Exit COVID-19 Lockdowns. </w:t>
      </w:r>
      <w:r w:rsidRPr="008242B5">
        <w:rPr>
          <w:rFonts w:cs="Times New Roman"/>
          <w:i/>
          <w:iCs/>
          <w:noProof/>
          <w:szCs w:val="24"/>
        </w:rPr>
        <w:t>Perterson INstitute for International Econmics</w:t>
      </w:r>
      <w:r w:rsidRPr="008242B5">
        <w:rPr>
          <w:rFonts w:cs="Times New Roman"/>
          <w:noProof/>
          <w:szCs w:val="24"/>
        </w:rPr>
        <w:t xml:space="preserve">, </w:t>
      </w:r>
      <w:r w:rsidRPr="008242B5">
        <w:rPr>
          <w:rFonts w:cs="Times New Roman"/>
          <w:i/>
          <w:iCs/>
          <w:noProof/>
          <w:szCs w:val="24"/>
        </w:rPr>
        <w:t>June</w:t>
      </w:r>
      <w:r w:rsidRPr="008242B5">
        <w:rPr>
          <w:rFonts w:cs="Times New Roman"/>
          <w:noProof/>
          <w:szCs w:val="24"/>
        </w:rPr>
        <w:t>, 1–20. www.piie.com</w:t>
      </w:r>
    </w:p>
    <w:p w14:paraId="0DC18E5A"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Brown, N. A., Rovins, J. E., Feldmann-Jensen, S., Orchiston, C., &amp; Johnston, D. (2017). Exploring disaster resilience within the hotel sector: A systematic review of literature. </w:t>
      </w:r>
      <w:r w:rsidRPr="008242B5">
        <w:rPr>
          <w:rFonts w:cs="Times New Roman"/>
          <w:i/>
          <w:iCs/>
          <w:noProof/>
          <w:szCs w:val="24"/>
        </w:rPr>
        <w:t>International Journal of Disaster Risk Reduction</w:t>
      </w:r>
      <w:r w:rsidRPr="008242B5">
        <w:rPr>
          <w:rFonts w:cs="Times New Roman"/>
          <w:noProof/>
          <w:szCs w:val="24"/>
        </w:rPr>
        <w:t xml:space="preserve">, </w:t>
      </w:r>
      <w:r w:rsidRPr="008242B5">
        <w:rPr>
          <w:rFonts w:cs="Times New Roman"/>
          <w:i/>
          <w:iCs/>
          <w:noProof/>
          <w:szCs w:val="24"/>
        </w:rPr>
        <w:t>22</w:t>
      </w:r>
      <w:r w:rsidRPr="008242B5">
        <w:rPr>
          <w:rFonts w:cs="Times New Roman"/>
          <w:noProof/>
          <w:szCs w:val="24"/>
        </w:rPr>
        <w:t>(February), 362–370. https://doi.org/10.1016/j.ijdrr.2017.02.005</w:t>
      </w:r>
    </w:p>
    <w:p w14:paraId="557EBD41"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Burgess, C. (2007). Do hotel managers have sufficient financial skills to help them manage their areas? </w:t>
      </w:r>
      <w:r w:rsidRPr="008242B5">
        <w:rPr>
          <w:rFonts w:cs="Times New Roman"/>
          <w:i/>
          <w:iCs/>
          <w:noProof/>
          <w:szCs w:val="24"/>
        </w:rPr>
        <w:t>International Journal of Contemporary Hospitality Management</w:t>
      </w:r>
      <w:r w:rsidRPr="008242B5">
        <w:rPr>
          <w:rFonts w:cs="Times New Roman"/>
          <w:noProof/>
          <w:szCs w:val="24"/>
        </w:rPr>
        <w:t xml:space="preserve">, </w:t>
      </w:r>
      <w:r w:rsidRPr="008242B5">
        <w:rPr>
          <w:rFonts w:cs="Times New Roman"/>
          <w:i/>
          <w:iCs/>
          <w:noProof/>
          <w:szCs w:val="24"/>
        </w:rPr>
        <w:t>19</w:t>
      </w:r>
      <w:r w:rsidRPr="008242B5">
        <w:rPr>
          <w:rFonts w:cs="Times New Roman"/>
          <w:noProof/>
          <w:szCs w:val="24"/>
        </w:rPr>
        <w:t>(3), 188–200. https://doi.org/10.1108/09596110710739895</w:t>
      </w:r>
    </w:p>
    <w:p w14:paraId="7A2F470B"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Burns, E. M., Boyle, K., Mirnezami, A., &amp; Jenkins, J. T. (2020). The impact of COVID-19 on advanced colorectal cancer. In </w:t>
      </w:r>
      <w:r w:rsidRPr="008242B5">
        <w:rPr>
          <w:rFonts w:cs="Times New Roman"/>
          <w:i/>
          <w:iCs/>
          <w:noProof/>
          <w:szCs w:val="24"/>
        </w:rPr>
        <w:t>Colorectal Disease</w:t>
      </w:r>
      <w:r w:rsidRPr="008242B5">
        <w:rPr>
          <w:rFonts w:cs="Times New Roman"/>
          <w:noProof/>
          <w:szCs w:val="24"/>
        </w:rPr>
        <w:t xml:space="preserve"> (Vol. 22, Issue 7, pp. 737–738). https://doi.org/10.1111/codi.15185</w:t>
      </w:r>
    </w:p>
    <w:p w14:paraId="02C56870"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Casey, D., &amp; Sieber, S. (2016). Employees, sustainability and motivation: Increasing employee engagement by addressing sustainability and corporate social responsibility. </w:t>
      </w:r>
      <w:r w:rsidRPr="008242B5">
        <w:rPr>
          <w:rFonts w:cs="Times New Roman"/>
          <w:i/>
          <w:iCs/>
          <w:noProof/>
          <w:szCs w:val="24"/>
        </w:rPr>
        <w:t>Research in Hospitality Management</w:t>
      </w:r>
      <w:r w:rsidRPr="008242B5">
        <w:rPr>
          <w:rFonts w:cs="Times New Roman"/>
          <w:noProof/>
          <w:szCs w:val="24"/>
        </w:rPr>
        <w:t xml:space="preserve">, </w:t>
      </w:r>
      <w:r w:rsidRPr="008242B5">
        <w:rPr>
          <w:rFonts w:cs="Times New Roman"/>
          <w:i/>
          <w:iCs/>
          <w:noProof/>
          <w:szCs w:val="24"/>
        </w:rPr>
        <w:t>6</w:t>
      </w:r>
      <w:r w:rsidRPr="008242B5">
        <w:rPr>
          <w:rFonts w:cs="Times New Roman"/>
          <w:noProof/>
          <w:szCs w:val="24"/>
        </w:rPr>
        <w:t>(1), 69–76. https://doi.org/10.2989/rhm.2016.6.1.9.1297</w:t>
      </w:r>
    </w:p>
    <w:p w14:paraId="6A44327A"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Çevrimkaya, M., Işkın, M., Zengin, B., Sarıışık, M., &amp; Şengel, Ü. (2020). The Effects of Novel Coronavirus (COVID-19) on Hospitality Industry: A Case Study. </w:t>
      </w:r>
      <w:r w:rsidRPr="008242B5">
        <w:rPr>
          <w:rFonts w:cs="Times New Roman"/>
          <w:i/>
          <w:iCs/>
          <w:noProof/>
          <w:szCs w:val="24"/>
        </w:rPr>
        <w:t>Journal of Tourism and Gastronomy Studies</w:t>
      </w:r>
      <w:r w:rsidRPr="008242B5">
        <w:rPr>
          <w:rFonts w:cs="Times New Roman"/>
          <w:noProof/>
          <w:szCs w:val="24"/>
        </w:rPr>
        <w:t xml:space="preserve">, </w:t>
      </w:r>
      <w:r w:rsidRPr="008242B5">
        <w:rPr>
          <w:rFonts w:cs="Times New Roman"/>
          <w:i/>
          <w:iCs/>
          <w:noProof/>
          <w:szCs w:val="24"/>
        </w:rPr>
        <w:t>8</w:t>
      </w:r>
      <w:r w:rsidRPr="008242B5">
        <w:rPr>
          <w:rFonts w:cs="Times New Roman"/>
          <w:noProof/>
          <w:szCs w:val="24"/>
        </w:rPr>
        <w:t>(3), 1646–1667. https://doi.org/10.21325/jotags.2020.626</w:t>
      </w:r>
    </w:p>
    <w:p w14:paraId="55516F74"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Chang, C. L., McAleer, M., &amp; Ramos, V. (2020). A charter for sustainable tourism after COVID-19. </w:t>
      </w:r>
      <w:r w:rsidRPr="008242B5">
        <w:rPr>
          <w:rFonts w:cs="Times New Roman"/>
          <w:i/>
          <w:iCs/>
          <w:noProof/>
          <w:szCs w:val="24"/>
        </w:rPr>
        <w:t>Sustainability (Switzerland)</w:t>
      </w:r>
      <w:r w:rsidRPr="008242B5">
        <w:rPr>
          <w:rFonts w:cs="Times New Roman"/>
          <w:noProof/>
          <w:szCs w:val="24"/>
        </w:rPr>
        <w:t xml:space="preserve">, </w:t>
      </w:r>
      <w:r w:rsidRPr="008242B5">
        <w:rPr>
          <w:rFonts w:cs="Times New Roman"/>
          <w:i/>
          <w:iCs/>
          <w:noProof/>
          <w:szCs w:val="24"/>
        </w:rPr>
        <w:t>12</w:t>
      </w:r>
      <w:r w:rsidRPr="008242B5">
        <w:rPr>
          <w:rFonts w:cs="Times New Roman"/>
          <w:noProof/>
          <w:szCs w:val="24"/>
        </w:rPr>
        <w:t>(9), 10–13. https://doi.org/10.3390/su12093671</w:t>
      </w:r>
    </w:p>
    <w:p w14:paraId="302D8CA8"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Course, M., &amp; Systems, T. (2020). Tourism Facing a Pandemic: from crisis to recovery (edited by Federica Burini) | greg richards - Academia.edu. In </w:t>
      </w:r>
      <w:r w:rsidRPr="008242B5">
        <w:rPr>
          <w:rFonts w:cs="Times New Roman"/>
          <w:i/>
          <w:iCs/>
          <w:noProof/>
          <w:szCs w:val="24"/>
        </w:rPr>
        <w:t>Tourism Facing a Pandemic: From Crisis To Recovery</w:t>
      </w:r>
      <w:r w:rsidRPr="008242B5">
        <w:rPr>
          <w:rFonts w:cs="Times New Roman"/>
          <w:noProof/>
          <w:szCs w:val="24"/>
        </w:rPr>
        <w:t>. https://doi.org/10.6092/978-88-97235-04-4</w:t>
      </w:r>
    </w:p>
    <w:p w14:paraId="5E79E8DD"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Daghfous, A., &amp; Belkhodja, O. (2019). Managing talent loss in the procurement function: Insights from the hospitality industry. </w:t>
      </w:r>
      <w:r w:rsidRPr="008242B5">
        <w:rPr>
          <w:rFonts w:cs="Times New Roman"/>
          <w:i/>
          <w:iCs/>
          <w:noProof/>
          <w:szCs w:val="24"/>
        </w:rPr>
        <w:t>Sustainability (Switzerland)</w:t>
      </w:r>
      <w:r w:rsidRPr="008242B5">
        <w:rPr>
          <w:rFonts w:cs="Times New Roman"/>
          <w:noProof/>
          <w:szCs w:val="24"/>
        </w:rPr>
        <w:t xml:space="preserve">, </w:t>
      </w:r>
      <w:r w:rsidRPr="008242B5">
        <w:rPr>
          <w:rFonts w:cs="Times New Roman"/>
          <w:i/>
          <w:iCs/>
          <w:noProof/>
          <w:szCs w:val="24"/>
        </w:rPr>
        <w:t>11</w:t>
      </w:r>
      <w:r w:rsidRPr="008242B5">
        <w:rPr>
          <w:rFonts w:cs="Times New Roman"/>
          <w:noProof/>
          <w:szCs w:val="24"/>
        </w:rPr>
        <w:t>(23). https://doi.org/10.3390/su11236800</w:t>
      </w:r>
    </w:p>
    <w:p w14:paraId="05E74C57"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Desbiolles, F. (2020). Socialising tourism for social and ecological justice after COVID-19. </w:t>
      </w:r>
      <w:r w:rsidRPr="008242B5">
        <w:rPr>
          <w:rFonts w:cs="Times New Roman"/>
          <w:i/>
          <w:iCs/>
          <w:noProof/>
          <w:szCs w:val="24"/>
        </w:rPr>
        <w:t>Tourism Geographies</w:t>
      </w:r>
      <w:r w:rsidRPr="008242B5">
        <w:rPr>
          <w:rFonts w:cs="Times New Roman"/>
          <w:noProof/>
          <w:szCs w:val="24"/>
        </w:rPr>
        <w:t xml:space="preserve">, </w:t>
      </w:r>
      <w:r w:rsidRPr="008242B5">
        <w:rPr>
          <w:rFonts w:cs="Times New Roman"/>
          <w:i/>
          <w:iCs/>
          <w:noProof/>
          <w:szCs w:val="24"/>
        </w:rPr>
        <w:t>22</w:t>
      </w:r>
      <w:r w:rsidRPr="008242B5">
        <w:rPr>
          <w:rFonts w:cs="Times New Roman"/>
          <w:noProof/>
          <w:szCs w:val="24"/>
        </w:rPr>
        <w:t>(3), 610–623. https://doi.org/10.1080/14616688.2020.1757748</w:t>
      </w:r>
    </w:p>
    <w:p w14:paraId="15686838"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Dzigbede, K. D., Gehl, S. B., &amp; Willoughby, K. (2020). Disaster Resiliency of U.S. Local Governments: Insights to Strengthen Local Response and Recovery from the COVID-19 Pandemic. </w:t>
      </w:r>
      <w:r w:rsidRPr="008242B5">
        <w:rPr>
          <w:rFonts w:cs="Times New Roman"/>
          <w:i/>
          <w:iCs/>
          <w:noProof/>
          <w:szCs w:val="24"/>
        </w:rPr>
        <w:t>Public Administration Review</w:t>
      </w:r>
      <w:r w:rsidRPr="008242B5">
        <w:rPr>
          <w:rFonts w:cs="Times New Roman"/>
          <w:noProof/>
          <w:szCs w:val="24"/>
        </w:rPr>
        <w:t xml:space="preserve">, </w:t>
      </w:r>
      <w:r w:rsidRPr="008242B5">
        <w:rPr>
          <w:rFonts w:cs="Times New Roman"/>
          <w:i/>
          <w:iCs/>
          <w:noProof/>
          <w:szCs w:val="24"/>
        </w:rPr>
        <w:t>80</w:t>
      </w:r>
      <w:r w:rsidRPr="008242B5">
        <w:rPr>
          <w:rFonts w:cs="Times New Roman"/>
          <w:noProof/>
          <w:szCs w:val="24"/>
        </w:rPr>
        <w:t>(4), 634–643. https://doi.org/10.1111/puar.13249</w:t>
      </w:r>
    </w:p>
    <w:p w14:paraId="6172F22D"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Engert, S., &amp; Baumgartner, R. J. (2016). Corporate sustainability strategy - Bridging the gap between formulation and implementation. </w:t>
      </w:r>
      <w:r w:rsidRPr="008242B5">
        <w:rPr>
          <w:rFonts w:cs="Times New Roman"/>
          <w:i/>
          <w:iCs/>
          <w:noProof/>
          <w:szCs w:val="24"/>
        </w:rPr>
        <w:t>Journal of Cleaner Production</w:t>
      </w:r>
      <w:r w:rsidRPr="008242B5">
        <w:rPr>
          <w:rFonts w:cs="Times New Roman"/>
          <w:noProof/>
          <w:szCs w:val="24"/>
        </w:rPr>
        <w:t xml:space="preserve">, </w:t>
      </w:r>
      <w:r w:rsidRPr="008242B5">
        <w:rPr>
          <w:rFonts w:cs="Times New Roman"/>
          <w:i/>
          <w:iCs/>
          <w:noProof/>
          <w:szCs w:val="24"/>
        </w:rPr>
        <w:t>113</w:t>
      </w:r>
      <w:r w:rsidRPr="008242B5">
        <w:rPr>
          <w:rFonts w:cs="Times New Roman"/>
          <w:noProof/>
          <w:szCs w:val="24"/>
        </w:rPr>
        <w:t>(December 2015), 822–834. https://doi.org/10.1016/j.jclepro.2015.11.094</w:t>
      </w:r>
    </w:p>
    <w:p w14:paraId="11C18D47"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Engert, S., Rauter, R., &amp; Baumgartner, R. J. (2016). Exploring the integration of corporate sustainability into strategic management: A literature review. </w:t>
      </w:r>
      <w:r w:rsidRPr="008242B5">
        <w:rPr>
          <w:rFonts w:cs="Times New Roman"/>
          <w:i/>
          <w:iCs/>
          <w:noProof/>
          <w:szCs w:val="24"/>
        </w:rPr>
        <w:t>Journal of Cleaner Production</w:t>
      </w:r>
      <w:r w:rsidRPr="008242B5">
        <w:rPr>
          <w:rFonts w:cs="Times New Roman"/>
          <w:noProof/>
          <w:szCs w:val="24"/>
        </w:rPr>
        <w:t xml:space="preserve">, </w:t>
      </w:r>
      <w:r w:rsidRPr="008242B5">
        <w:rPr>
          <w:rFonts w:cs="Times New Roman"/>
          <w:i/>
          <w:iCs/>
          <w:noProof/>
          <w:szCs w:val="24"/>
        </w:rPr>
        <w:t>112</w:t>
      </w:r>
      <w:r w:rsidRPr="008242B5">
        <w:rPr>
          <w:rFonts w:cs="Times New Roman"/>
          <w:noProof/>
          <w:szCs w:val="24"/>
        </w:rPr>
        <w:t>(August 2015), 2833–2850. https://doi.org/10.1016/j.jclepro.2015.08.031</w:t>
      </w:r>
    </w:p>
    <w:p w14:paraId="4955A9F8"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Ezeuduji, I. O., &amp; Mbane, T. L. (2017). Investigating employees’ length of service and employee retention factors: Hotels in Cape Town, South Africa. </w:t>
      </w:r>
      <w:r w:rsidRPr="008242B5">
        <w:rPr>
          <w:rFonts w:cs="Times New Roman"/>
          <w:i/>
          <w:iCs/>
          <w:noProof/>
          <w:szCs w:val="24"/>
        </w:rPr>
        <w:t>Proceedings of the International Conference on Education, Psychology, and Social Sciences (Iceps 2017)</w:t>
      </w:r>
      <w:r w:rsidRPr="008242B5">
        <w:rPr>
          <w:rFonts w:cs="Times New Roman"/>
          <w:noProof/>
          <w:szCs w:val="24"/>
        </w:rPr>
        <w:t xml:space="preserve">, </w:t>
      </w:r>
      <w:r w:rsidRPr="008242B5">
        <w:rPr>
          <w:rFonts w:cs="Times New Roman"/>
          <w:i/>
          <w:iCs/>
          <w:noProof/>
          <w:szCs w:val="24"/>
        </w:rPr>
        <w:t>13</w:t>
      </w:r>
      <w:r w:rsidRPr="008242B5">
        <w:rPr>
          <w:rFonts w:cs="Times New Roman"/>
          <w:noProof/>
          <w:szCs w:val="24"/>
        </w:rPr>
        <w:t>(2), 181–190.</w:t>
      </w:r>
    </w:p>
    <w:p w14:paraId="76666C60"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Fang, S., &amp; Jiun, H. (2007). Is corporate sustainability a value-increasing strategy for business? </w:t>
      </w:r>
      <w:r w:rsidRPr="008242B5">
        <w:rPr>
          <w:rFonts w:cs="Times New Roman"/>
          <w:i/>
          <w:iCs/>
          <w:noProof/>
          <w:szCs w:val="24"/>
        </w:rPr>
        <w:t>Corporate Governance: An International Review</w:t>
      </w:r>
      <w:r w:rsidRPr="008242B5">
        <w:rPr>
          <w:rFonts w:cs="Times New Roman"/>
          <w:noProof/>
          <w:szCs w:val="24"/>
        </w:rPr>
        <w:t xml:space="preserve">, </w:t>
      </w:r>
      <w:r w:rsidRPr="008242B5">
        <w:rPr>
          <w:rFonts w:cs="Times New Roman"/>
          <w:i/>
          <w:iCs/>
          <w:noProof/>
          <w:szCs w:val="24"/>
        </w:rPr>
        <w:t>15</w:t>
      </w:r>
      <w:r w:rsidRPr="008242B5">
        <w:rPr>
          <w:rFonts w:cs="Times New Roman"/>
          <w:noProof/>
          <w:szCs w:val="24"/>
        </w:rPr>
        <w:t>(2), 345–358. https://doi.org/10.1111/j.1467-8683.2007.00565.x</w:t>
      </w:r>
    </w:p>
    <w:p w14:paraId="5258A48C"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Francis, H., &amp; Baum, T. (2018). HR transformation within the hotel industry: building capacity for change. </w:t>
      </w:r>
      <w:r w:rsidRPr="008242B5">
        <w:rPr>
          <w:rFonts w:cs="Times New Roman"/>
          <w:i/>
          <w:iCs/>
          <w:noProof/>
          <w:szCs w:val="24"/>
        </w:rPr>
        <w:t>Worldwide Hospitality and Tourism Themes</w:t>
      </w:r>
      <w:r w:rsidRPr="008242B5">
        <w:rPr>
          <w:rFonts w:cs="Times New Roman"/>
          <w:noProof/>
          <w:szCs w:val="24"/>
        </w:rPr>
        <w:t xml:space="preserve">, </w:t>
      </w:r>
      <w:r w:rsidRPr="008242B5">
        <w:rPr>
          <w:rFonts w:cs="Times New Roman"/>
          <w:i/>
          <w:iCs/>
          <w:noProof/>
          <w:szCs w:val="24"/>
        </w:rPr>
        <w:t>10</w:t>
      </w:r>
      <w:r w:rsidRPr="008242B5">
        <w:rPr>
          <w:rFonts w:cs="Times New Roman"/>
          <w:noProof/>
          <w:szCs w:val="24"/>
        </w:rPr>
        <w:t>(1), 86–100. https://doi.org/10.1108/WHATT-10-2017-0064</w:t>
      </w:r>
    </w:p>
    <w:p w14:paraId="2DAD6A80"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Gaikwad, S. K. M., &amp; Shende, K. (2015). An Analysis of Effectiveness and Challenges in Implementation of Employee Retention Management System (ERMS) in Hotel Industry of Pune City. </w:t>
      </w:r>
      <w:r w:rsidRPr="008242B5">
        <w:rPr>
          <w:rFonts w:cs="Times New Roman"/>
          <w:i/>
          <w:iCs/>
          <w:noProof/>
          <w:szCs w:val="24"/>
        </w:rPr>
        <w:t>ATITHYA: A Journal of Hospitality</w:t>
      </w:r>
      <w:r w:rsidRPr="008242B5">
        <w:rPr>
          <w:rFonts w:cs="Times New Roman"/>
          <w:noProof/>
          <w:szCs w:val="24"/>
        </w:rPr>
        <w:t xml:space="preserve">, </w:t>
      </w:r>
      <w:r w:rsidRPr="008242B5">
        <w:rPr>
          <w:rFonts w:cs="Times New Roman"/>
          <w:i/>
          <w:iCs/>
          <w:noProof/>
          <w:szCs w:val="24"/>
        </w:rPr>
        <w:t>1</w:t>
      </w:r>
      <w:r w:rsidRPr="008242B5">
        <w:rPr>
          <w:rFonts w:cs="Times New Roman"/>
          <w:noProof/>
          <w:szCs w:val="24"/>
        </w:rPr>
        <w:t>(2). https://doi.org/10.21863/atithya/2015.1.2.013</w:t>
      </w:r>
    </w:p>
    <w:p w14:paraId="70DB6998"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Ghebregiorgis, F., &amp; Ph, D. (2018). </w:t>
      </w:r>
      <w:r w:rsidRPr="008242B5">
        <w:rPr>
          <w:rFonts w:cs="Times New Roman"/>
          <w:i/>
          <w:iCs/>
          <w:noProof/>
          <w:szCs w:val="24"/>
        </w:rPr>
        <w:t>Factors Influencing Employee Performance in Hotel-A Comparative Study of Government and Privately Owned Hotels in Eritrea</w:t>
      </w:r>
      <w:r w:rsidRPr="008242B5">
        <w:rPr>
          <w:rFonts w:cs="Times New Roman"/>
          <w:noProof/>
          <w:szCs w:val="24"/>
        </w:rPr>
        <w:t xml:space="preserve">. </w:t>
      </w:r>
      <w:r w:rsidRPr="008242B5">
        <w:rPr>
          <w:rFonts w:cs="Times New Roman"/>
          <w:i/>
          <w:iCs/>
          <w:noProof/>
          <w:szCs w:val="24"/>
        </w:rPr>
        <w:t>5</w:t>
      </w:r>
      <w:r w:rsidRPr="008242B5">
        <w:rPr>
          <w:rFonts w:cs="Times New Roman"/>
          <w:noProof/>
          <w:szCs w:val="24"/>
        </w:rPr>
        <w:t>(11), 1–9.</w:t>
      </w:r>
    </w:p>
    <w:p w14:paraId="2C6ED5CB"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Gössling, S., Scott, D., &amp; Hall, C. M. (2020). Pandemics, tourism and global change: a rapid assessment of COVID-19. </w:t>
      </w:r>
      <w:r w:rsidRPr="008242B5">
        <w:rPr>
          <w:rFonts w:cs="Times New Roman"/>
          <w:i/>
          <w:iCs/>
          <w:noProof/>
          <w:szCs w:val="24"/>
        </w:rPr>
        <w:t>Journal of Sustainable Tourism</w:t>
      </w:r>
      <w:r w:rsidRPr="008242B5">
        <w:rPr>
          <w:rFonts w:cs="Times New Roman"/>
          <w:noProof/>
          <w:szCs w:val="24"/>
        </w:rPr>
        <w:t xml:space="preserve">, </w:t>
      </w:r>
      <w:r w:rsidRPr="008242B5">
        <w:rPr>
          <w:rFonts w:cs="Times New Roman"/>
          <w:i/>
          <w:iCs/>
          <w:noProof/>
          <w:szCs w:val="24"/>
        </w:rPr>
        <w:t>0</w:t>
      </w:r>
      <w:r w:rsidRPr="008242B5">
        <w:rPr>
          <w:rFonts w:cs="Times New Roman"/>
          <w:noProof/>
          <w:szCs w:val="24"/>
        </w:rPr>
        <w:t>(0), 1–20. https://doi.org/10.1080/09669582.2020.1758708</w:t>
      </w:r>
    </w:p>
    <w:p w14:paraId="330CA40A"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Grech, V., Grech, P., &amp; Fabri, S. (2020). A risk balancing act – tourism competition using health leverage in the COVID-19 era. </w:t>
      </w:r>
      <w:r w:rsidRPr="008242B5">
        <w:rPr>
          <w:rFonts w:cs="Times New Roman"/>
          <w:i/>
          <w:iCs/>
          <w:noProof/>
          <w:szCs w:val="24"/>
        </w:rPr>
        <w:t>International Journal of Risk &amp; Safety in Medicine</w:t>
      </w:r>
      <w:r w:rsidRPr="008242B5">
        <w:rPr>
          <w:rFonts w:cs="Times New Roman"/>
          <w:noProof/>
          <w:szCs w:val="24"/>
        </w:rPr>
        <w:t xml:space="preserve">, </w:t>
      </w:r>
      <w:r w:rsidRPr="008242B5">
        <w:rPr>
          <w:rFonts w:cs="Times New Roman"/>
          <w:i/>
          <w:iCs/>
          <w:noProof/>
          <w:szCs w:val="24"/>
        </w:rPr>
        <w:t>1</w:t>
      </w:r>
      <w:r w:rsidRPr="008242B5">
        <w:rPr>
          <w:rFonts w:cs="Times New Roman"/>
          <w:noProof/>
          <w:szCs w:val="24"/>
        </w:rPr>
        <w:t>, 1–5. https://doi.org/10.3233/jrs-200042</w:t>
      </w:r>
    </w:p>
    <w:p w14:paraId="06FDDE91"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Gruman, J. A., Chhinzer, N., &amp; Smith, G. W. (2011). An exploratory study of the level of disaster preparedness in the Canadian hospitality industry. </w:t>
      </w:r>
      <w:r w:rsidRPr="008242B5">
        <w:rPr>
          <w:rFonts w:cs="Times New Roman"/>
          <w:i/>
          <w:iCs/>
          <w:noProof/>
          <w:szCs w:val="24"/>
        </w:rPr>
        <w:t>International Journal of Hospitality and Tourism Administration</w:t>
      </w:r>
      <w:r w:rsidRPr="008242B5">
        <w:rPr>
          <w:rFonts w:cs="Times New Roman"/>
          <w:noProof/>
          <w:szCs w:val="24"/>
        </w:rPr>
        <w:t xml:space="preserve">, </w:t>
      </w:r>
      <w:r w:rsidRPr="008242B5">
        <w:rPr>
          <w:rFonts w:cs="Times New Roman"/>
          <w:i/>
          <w:iCs/>
          <w:noProof/>
          <w:szCs w:val="24"/>
        </w:rPr>
        <w:t>12</w:t>
      </w:r>
      <w:r w:rsidRPr="008242B5">
        <w:rPr>
          <w:rFonts w:cs="Times New Roman"/>
          <w:noProof/>
          <w:szCs w:val="24"/>
        </w:rPr>
        <w:t>(1), 43–59. https://doi.org/10.1080/15256480.2011.540980</w:t>
      </w:r>
    </w:p>
    <w:p w14:paraId="5450065D"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Hafsa, S. (2020). Impacts of COVID-19 Pandemic on Tourism &amp;amp; Hospitality Industry in Bangladesh. </w:t>
      </w:r>
      <w:r w:rsidRPr="008242B5">
        <w:rPr>
          <w:rFonts w:cs="Times New Roman"/>
          <w:i/>
          <w:iCs/>
          <w:noProof/>
          <w:szCs w:val="24"/>
        </w:rPr>
        <w:t>SSRN Electronic Journal</w:t>
      </w:r>
      <w:r w:rsidRPr="008242B5">
        <w:rPr>
          <w:rFonts w:cs="Times New Roman"/>
          <w:noProof/>
          <w:szCs w:val="24"/>
        </w:rPr>
        <w:t xml:space="preserve">, </w:t>
      </w:r>
      <w:r w:rsidRPr="008242B5">
        <w:rPr>
          <w:rFonts w:cs="Times New Roman"/>
          <w:i/>
          <w:iCs/>
          <w:noProof/>
          <w:szCs w:val="24"/>
        </w:rPr>
        <w:t>19</w:t>
      </w:r>
      <w:r w:rsidRPr="008242B5">
        <w:rPr>
          <w:rFonts w:cs="Times New Roman"/>
          <w:noProof/>
          <w:szCs w:val="24"/>
        </w:rPr>
        <w:t>(December 2019). https://doi.org/10.2139/ssrn.3659196</w:t>
      </w:r>
    </w:p>
    <w:p w14:paraId="1D1105A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Hall, C. M., Scott, D., &amp; Gössling, S. (2020). Pandemics, transformations and tourism: be careful what you wish for. </w:t>
      </w:r>
      <w:r w:rsidRPr="008242B5">
        <w:rPr>
          <w:rFonts w:cs="Times New Roman"/>
          <w:i/>
          <w:iCs/>
          <w:noProof/>
          <w:szCs w:val="24"/>
        </w:rPr>
        <w:t>Tourism Geographies</w:t>
      </w:r>
      <w:r w:rsidRPr="008242B5">
        <w:rPr>
          <w:rFonts w:cs="Times New Roman"/>
          <w:noProof/>
          <w:szCs w:val="24"/>
        </w:rPr>
        <w:t xml:space="preserve">, </w:t>
      </w:r>
      <w:r w:rsidRPr="008242B5">
        <w:rPr>
          <w:rFonts w:cs="Times New Roman"/>
          <w:i/>
          <w:iCs/>
          <w:noProof/>
          <w:szCs w:val="24"/>
        </w:rPr>
        <w:t>22</w:t>
      </w:r>
      <w:r w:rsidRPr="008242B5">
        <w:rPr>
          <w:rFonts w:cs="Times New Roman"/>
          <w:noProof/>
          <w:szCs w:val="24"/>
        </w:rPr>
        <w:t>(3), 577–598. https://doi.org/10.1080/14616688.2020.1759131</w:t>
      </w:r>
    </w:p>
    <w:p w14:paraId="31120E9D"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Hamid, A., Bin, M. R. A., Rahim, A., Noor, F., &amp; Yashar, S. (2020). Influence of Ethical Leadership and Talent Management on Employee Performance: Does Employee Commitment Matter in Malaysian Hotel Industry? </w:t>
      </w:r>
      <w:r w:rsidRPr="008242B5">
        <w:rPr>
          <w:rFonts w:cs="Times New Roman"/>
          <w:i/>
          <w:iCs/>
          <w:noProof/>
          <w:szCs w:val="24"/>
        </w:rPr>
        <w:t>International Journal of Human Resource Studies</w:t>
      </w:r>
      <w:r w:rsidRPr="008242B5">
        <w:rPr>
          <w:rFonts w:cs="Times New Roman"/>
          <w:noProof/>
          <w:szCs w:val="24"/>
        </w:rPr>
        <w:t xml:space="preserve">, </w:t>
      </w:r>
      <w:r w:rsidRPr="008242B5">
        <w:rPr>
          <w:rFonts w:cs="Times New Roman"/>
          <w:i/>
          <w:iCs/>
          <w:noProof/>
          <w:szCs w:val="24"/>
        </w:rPr>
        <w:t>10</w:t>
      </w:r>
      <w:r w:rsidRPr="008242B5">
        <w:rPr>
          <w:rFonts w:cs="Times New Roman"/>
          <w:noProof/>
          <w:szCs w:val="24"/>
        </w:rPr>
        <w:t>(3), 77. https://doi.org/10.5296/ijhrs.v10i3.17266</w:t>
      </w:r>
    </w:p>
    <w:p w14:paraId="1CC7730E"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Hao, F., Xiao, Q., &amp; Chon, K. (2020). COVID-19 and China’s Hotel Industry: Impacts, a Disaster Management Framework, and Post-Pandemic Agenda. </w:t>
      </w:r>
      <w:r w:rsidRPr="008242B5">
        <w:rPr>
          <w:rFonts w:cs="Times New Roman"/>
          <w:i/>
          <w:iCs/>
          <w:noProof/>
          <w:szCs w:val="24"/>
        </w:rPr>
        <w:t>International Journal of Hospitality Management</w:t>
      </w:r>
      <w:r w:rsidRPr="008242B5">
        <w:rPr>
          <w:rFonts w:cs="Times New Roman"/>
          <w:noProof/>
          <w:szCs w:val="24"/>
        </w:rPr>
        <w:t xml:space="preserve">, </w:t>
      </w:r>
      <w:r w:rsidRPr="008242B5">
        <w:rPr>
          <w:rFonts w:cs="Times New Roman"/>
          <w:i/>
          <w:iCs/>
          <w:noProof/>
          <w:szCs w:val="24"/>
        </w:rPr>
        <w:t>90</w:t>
      </w:r>
      <w:r w:rsidRPr="008242B5">
        <w:rPr>
          <w:rFonts w:cs="Times New Roman"/>
          <w:noProof/>
          <w:szCs w:val="24"/>
        </w:rPr>
        <w:t>(August), 102636. https://doi.org/10.1016/j.ijhm.2020.102636</w:t>
      </w:r>
    </w:p>
    <w:p w14:paraId="2A95A7A5"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Hu, B., Liu, J., &amp; Qu, H. (2019). The employee-focused outcomes of CSR participation: The mediating role of psychological needs satisfaction. </w:t>
      </w:r>
      <w:r w:rsidRPr="008242B5">
        <w:rPr>
          <w:rFonts w:cs="Times New Roman"/>
          <w:i/>
          <w:iCs/>
          <w:noProof/>
          <w:szCs w:val="24"/>
        </w:rPr>
        <w:t>Journal of Hospitality and Tourism Management</w:t>
      </w:r>
      <w:r w:rsidRPr="008242B5">
        <w:rPr>
          <w:rFonts w:cs="Times New Roman"/>
          <w:noProof/>
          <w:szCs w:val="24"/>
        </w:rPr>
        <w:t xml:space="preserve">, </w:t>
      </w:r>
      <w:r w:rsidRPr="008242B5">
        <w:rPr>
          <w:rFonts w:cs="Times New Roman"/>
          <w:i/>
          <w:iCs/>
          <w:noProof/>
          <w:szCs w:val="24"/>
        </w:rPr>
        <w:t>41</w:t>
      </w:r>
      <w:r w:rsidRPr="008242B5">
        <w:rPr>
          <w:rFonts w:cs="Times New Roman"/>
          <w:noProof/>
          <w:szCs w:val="24"/>
        </w:rPr>
        <w:t>(December 2019), 129–137. https://doi.org/10.1016/j.jhtm.2019.10.012</w:t>
      </w:r>
    </w:p>
    <w:p w14:paraId="4A4D2A5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Ichino, A., Calzolari, G., Mattozzi, A., Rustichini, A., Andrea Ichino, G., Zanella, G., Anelli Zanella, M., &amp; Anelli, M. (2020). Transition steps to stop COVID-19 without killing the world economy voxeu.org/article/transition-steps-stop-covid-19-without-killing-world-economy. In </w:t>
      </w:r>
      <w:r w:rsidRPr="008242B5">
        <w:rPr>
          <w:rFonts w:cs="Times New Roman"/>
          <w:i/>
          <w:iCs/>
          <w:noProof/>
          <w:szCs w:val="24"/>
        </w:rPr>
        <w:t>Acdc2007.Free.Fr</w:t>
      </w:r>
      <w:r w:rsidRPr="008242B5">
        <w:rPr>
          <w:rFonts w:cs="Times New Roman"/>
          <w:noProof/>
          <w:szCs w:val="24"/>
        </w:rPr>
        <w:t xml:space="preserve"> (Issue March, pp. 8–10). http://acdc2007.free.fr/ichino320.pdf</w:t>
      </w:r>
    </w:p>
    <w:p w14:paraId="0D5D93A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Jones, P., &amp; Comfort, D. (2020). The COVID-19 Crisis , Tourism and Sustainable Development. </w:t>
      </w:r>
      <w:r w:rsidRPr="008242B5">
        <w:rPr>
          <w:rFonts w:cs="Times New Roman"/>
          <w:i/>
          <w:iCs/>
          <w:noProof/>
          <w:szCs w:val="24"/>
        </w:rPr>
        <w:t>Athens Journal of Tourism - Volume 7, Issue 2, June 2020</w:t>
      </w:r>
      <w:r w:rsidRPr="008242B5">
        <w:rPr>
          <w:rFonts w:cs="Times New Roman"/>
          <w:noProof/>
          <w:szCs w:val="24"/>
        </w:rPr>
        <w:t xml:space="preserve">, </w:t>
      </w:r>
      <w:r w:rsidRPr="008242B5">
        <w:rPr>
          <w:rFonts w:cs="Times New Roman"/>
          <w:i/>
          <w:iCs/>
          <w:noProof/>
          <w:szCs w:val="24"/>
        </w:rPr>
        <w:t>7</w:t>
      </w:r>
      <w:r w:rsidRPr="008242B5">
        <w:rPr>
          <w:rFonts w:cs="Times New Roman"/>
          <w:noProof/>
          <w:szCs w:val="24"/>
        </w:rPr>
        <w:t>(2), 75–86.</w:t>
      </w:r>
    </w:p>
    <w:p w14:paraId="59F593C1"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Kang, S. E., Park, C., Lee, C. K., &amp; Lee, S. (2021). The stress-induced impact of covid-19 on tourism and hospitality workers. </w:t>
      </w:r>
      <w:r w:rsidRPr="008242B5">
        <w:rPr>
          <w:rFonts w:cs="Times New Roman"/>
          <w:i/>
          <w:iCs/>
          <w:noProof/>
          <w:szCs w:val="24"/>
        </w:rPr>
        <w:t>Sustainability (Switzerland)</w:t>
      </w:r>
      <w:r w:rsidRPr="008242B5">
        <w:rPr>
          <w:rFonts w:cs="Times New Roman"/>
          <w:noProof/>
          <w:szCs w:val="24"/>
        </w:rPr>
        <w:t xml:space="preserve">, </w:t>
      </w:r>
      <w:r w:rsidRPr="008242B5">
        <w:rPr>
          <w:rFonts w:cs="Times New Roman"/>
          <w:i/>
          <w:iCs/>
          <w:noProof/>
          <w:szCs w:val="24"/>
        </w:rPr>
        <w:t>13</w:t>
      </w:r>
      <w:r w:rsidRPr="008242B5">
        <w:rPr>
          <w:rFonts w:cs="Times New Roman"/>
          <w:noProof/>
          <w:szCs w:val="24"/>
        </w:rPr>
        <w:t>(3), 1–17. https://doi.org/10.3390/su13031327</w:t>
      </w:r>
    </w:p>
    <w:p w14:paraId="3D322E27"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Kantabutra, S. (2019). Achieving corporate sustainability: Toward a practical theory. </w:t>
      </w:r>
      <w:r w:rsidRPr="008242B5">
        <w:rPr>
          <w:rFonts w:cs="Times New Roman"/>
          <w:i/>
          <w:iCs/>
          <w:noProof/>
          <w:szCs w:val="24"/>
        </w:rPr>
        <w:t>Sustainability (Switzerland)</w:t>
      </w:r>
      <w:r w:rsidRPr="008242B5">
        <w:rPr>
          <w:rFonts w:cs="Times New Roman"/>
          <w:noProof/>
          <w:szCs w:val="24"/>
        </w:rPr>
        <w:t xml:space="preserve">, </w:t>
      </w:r>
      <w:r w:rsidRPr="008242B5">
        <w:rPr>
          <w:rFonts w:cs="Times New Roman"/>
          <w:i/>
          <w:iCs/>
          <w:noProof/>
          <w:szCs w:val="24"/>
        </w:rPr>
        <w:t>11</w:t>
      </w:r>
      <w:r w:rsidRPr="008242B5">
        <w:rPr>
          <w:rFonts w:cs="Times New Roman"/>
          <w:noProof/>
          <w:szCs w:val="24"/>
        </w:rPr>
        <w:t>(15). https://doi.org/10.3390/su11154155</w:t>
      </w:r>
    </w:p>
    <w:p w14:paraId="49215C3E"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Khanna, A. (2020). Impact of Migration of Labour Force due to Global COVID-19 Pandemic with Reference to India. </w:t>
      </w:r>
      <w:r w:rsidRPr="008242B5">
        <w:rPr>
          <w:rFonts w:cs="Times New Roman"/>
          <w:i/>
          <w:iCs/>
          <w:noProof/>
          <w:szCs w:val="24"/>
        </w:rPr>
        <w:t>Journal of Health Management</w:t>
      </w:r>
      <w:r w:rsidRPr="008242B5">
        <w:rPr>
          <w:rFonts w:cs="Times New Roman"/>
          <w:noProof/>
          <w:szCs w:val="24"/>
        </w:rPr>
        <w:t xml:space="preserve">, </w:t>
      </w:r>
      <w:r w:rsidRPr="008242B5">
        <w:rPr>
          <w:rFonts w:cs="Times New Roman"/>
          <w:i/>
          <w:iCs/>
          <w:noProof/>
          <w:szCs w:val="24"/>
        </w:rPr>
        <w:t>22</w:t>
      </w:r>
      <w:r w:rsidRPr="008242B5">
        <w:rPr>
          <w:rFonts w:cs="Times New Roman"/>
          <w:noProof/>
          <w:szCs w:val="24"/>
        </w:rPr>
        <w:t>(2), 181–191. https://doi.org/10.1177/0972063420935542</w:t>
      </w:r>
    </w:p>
    <w:p w14:paraId="1FDC9AB4"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Kong, H., Bu, N., Yuan, Y., Wang, K., &amp; Ro, Y. H. (2019). Sustainability of Hotel, How Does Perceived Corporate Social Responsibility Influence Employees’ Behaviors? </w:t>
      </w:r>
      <w:r w:rsidRPr="008242B5">
        <w:rPr>
          <w:rFonts w:cs="Times New Roman"/>
          <w:i/>
          <w:iCs/>
          <w:noProof/>
          <w:szCs w:val="24"/>
        </w:rPr>
        <w:t>Sustainability (Switzerland)</w:t>
      </w:r>
      <w:r w:rsidRPr="008242B5">
        <w:rPr>
          <w:rFonts w:cs="Times New Roman"/>
          <w:noProof/>
          <w:szCs w:val="24"/>
        </w:rPr>
        <w:t xml:space="preserve">, </w:t>
      </w:r>
      <w:r w:rsidRPr="008242B5">
        <w:rPr>
          <w:rFonts w:cs="Times New Roman"/>
          <w:i/>
          <w:iCs/>
          <w:noProof/>
          <w:szCs w:val="24"/>
        </w:rPr>
        <w:t>11</w:t>
      </w:r>
      <w:r w:rsidRPr="008242B5">
        <w:rPr>
          <w:rFonts w:cs="Times New Roman"/>
          <w:noProof/>
          <w:szCs w:val="24"/>
        </w:rPr>
        <w:t>(24). https://doi.org/10.3390/su11247009</w:t>
      </w:r>
    </w:p>
    <w:p w14:paraId="6D27BF9C"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Kouam, H. (2020). Monetary Policy and COVID-19: Are We Out of the Woods Yet? </w:t>
      </w:r>
      <w:r w:rsidRPr="008242B5">
        <w:rPr>
          <w:rFonts w:cs="Times New Roman"/>
          <w:i/>
          <w:iCs/>
          <w:noProof/>
          <w:szCs w:val="24"/>
        </w:rPr>
        <w:t>SSRN Electronic Journal</w:t>
      </w:r>
      <w:r w:rsidRPr="008242B5">
        <w:rPr>
          <w:rFonts w:cs="Times New Roman"/>
          <w:noProof/>
          <w:szCs w:val="24"/>
        </w:rPr>
        <w:t xml:space="preserve">, </w:t>
      </w:r>
      <w:r w:rsidRPr="008242B5">
        <w:rPr>
          <w:rFonts w:cs="Times New Roman"/>
          <w:i/>
          <w:iCs/>
          <w:noProof/>
          <w:szCs w:val="24"/>
        </w:rPr>
        <w:t>2020</w:t>
      </w:r>
      <w:r w:rsidRPr="008242B5">
        <w:rPr>
          <w:rFonts w:cs="Times New Roman"/>
          <w:noProof/>
          <w:szCs w:val="24"/>
        </w:rPr>
        <w:t>, 1–20. https://doi.org/10.2139/ssrn.3635440</w:t>
      </w:r>
    </w:p>
    <w:p w14:paraId="28EEA3CE"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Kumar, A. (2020). Disastrous impact of Coronavirus (COVID 19) on Tourism and Hospitality Industry in India. </w:t>
      </w:r>
      <w:r w:rsidRPr="008242B5">
        <w:rPr>
          <w:rFonts w:cs="Times New Roman"/>
          <w:i/>
          <w:iCs/>
          <w:noProof/>
          <w:szCs w:val="24"/>
        </w:rPr>
        <w:t>Journal of Xi’an University of Architecture &amp; Technology</w:t>
      </w:r>
      <w:r w:rsidRPr="008242B5">
        <w:rPr>
          <w:rFonts w:cs="Times New Roman"/>
          <w:noProof/>
          <w:szCs w:val="24"/>
        </w:rPr>
        <w:t xml:space="preserve">, </w:t>
      </w:r>
      <w:r w:rsidRPr="008242B5">
        <w:rPr>
          <w:rFonts w:cs="Times New Roman"/>
          <w:i/>
          <w:iCs/>
          <w:noProof/>
          <w:szCs w:val="24"/>
        </w:rPr>
        <w:t>XII</w:t>
      </w:r>
      <w:r w:rsidRPr="008242B5">
        <w:rPr>
          <w:rFonts w:cs="Times New Roman"/>
          <w:noProof/>
          <w:szCs w:val="24"/>
        </w:rPr>
        <w:t>(V), 712.</w:t>
      </w:r>
    </w:p>
    <w:p w14:paraId="660EF179"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Lakshmi, B. M. (2020). Impact of COVID 19 on the Restaurants. </w:t>
      </w:r>
      <w:r w:rsidRPr="008242B5">
        <w:rPr>
          <w:rFonts w:cs="Times New Roman"/>
          <w:i/>
          <w:iCs/>
          <w:noProof/>
          <w:szCs w:val="24"/>
        </w:rPr>
        <w:t>Generic</w:t>
      </w:r>
      <w:r w:rsidRPr="008242B5">
        <w:rPr>
          <w:rFonts w:cs="Times New Roman"/>
          <w:noProof/>
          <w:szCs w:val="24"/>
        </w:rPr>
        <w:t xml:space="preserve">, </w:t>
      </w:r>
      <w:r w:rsidRPr="008242B5">
        <w:rPr>
          <w:rFonts w:cs="Times New Roman"/>
          <w:i/>
          <w:iCs/>
          <w:noProof/>
          <w:szCs w:val="24"/>
        </w:rPr>
        <w:t>12</w:t>
      </w:r>
      <w:r w:rsidRPr="008242B5">
        <w:rPr>
          <w:rFonts w:cs="Times New Roman"/>
          <w:noProof/>
          <w:szCs w:val="24"/>
        </w:rPr>
        <w:t>(8), 1327–1334.</w:t>
      </w:r>
    </w:p>
    <w:p w14:paraId="66528E6A"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Lanz, L. H., Ferrari, M., &amp; Mody, M. (2020). Hospitality Communications in a Time of Coronavirus: Tips for Maintaining Trust and Engagement. </w:t>
      </w:r>
      <w:r w:rsidRPr="008242B5">
        <w:rPr>
          <w:rFonts w:cs="Times New Roman"/>
          <w:i/>
          <w:iCs/>
          <w:noProof/>
          <w:szCs w:val="24"/>
        </w:rPr>
        <w:t>Boston Hospitality Review</w:t>
      </w:r>
      <w:r w:rsidRPr="008242B5">
        <w:rPr>
          <w:rFonts w:cs="Times New Roman"/>
          <w:noProof/>
          <w:szCs w:val="24"/>
        </w:rPr>
        <w:t>, 1–6.</w:t>
      </w:r>
    </w:p>
    <w:p w14:paraId="082E6216"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Lemieux, T., Milligan, K., Schirle, T., &amp; Skuterud, M. (2020). Initial Impacts of the COVID-19 Pandemic on the Canadian Labour Market. </w:t>
      </w:r>
      <w:r w:rsidRPr="008242B5">
        <w:rPr>
          <w:rFonts w:cs="Times New Roman"/>
          <w:i/>
          <w:iCs/>
          <w:noProof/>
          <w:szCs w:val="24"/>
        </w:rPr>
        <w:t>Canadian Public Policy</w:t>
      </w:r>
      <w:r w:rsidRPr="008242B5">
        <w:rPr>
          <w:rFonts w:cs="Times New Roman"/>
          <w:noProof/>
          <w:szCs w:val="24"/>
        </w:rPr>
        <w:t xml:space="preserve">, </w:t>
      </w:r>
      <w:r w:rsidRPr="008242B5">
        <w:rPr>
          <w:rFonts w:cs="Times New Roman"/>
          <w:i/>
          <w:iCs/>
          <w:noProof/>
          <w:szCs w:val="24"/>
        </w:rPr>
        <w:t>46</w:t>
      </w:r>
      <w:r w:rsidRPr="008242B5">
        <w:rPr>
          <w:rFonts w:cs="Times New Roman"/>
          <w:noProof/>
          <w:szCs w:val="24"/>
        </w:rPr>
        <w:t>(S1), S55–S65. https://doi.org/10.3138/cpp.2020-049</w:t>
      </w:r>
    </w:p>
    <w:p w14:paraId="767596D8"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Lo, A., Cheung, C., &amp; Law, R. (2006). The survival of hotels during disaster: A case study of Hong Kong in 2003. </w:t>
      </w:r>
      <w:r w:rsidRPr="008242B5">
        <w:rPr>
          <w:rFonts w:cs="Times New Roman"/>
          <w:i/>
          <w:iCs/>
          <w:noProof/>
          <w:szCs w:val="24"/>
        </w:rPr>
        <w:t>Asia Pacific Journal of Tourism Research</w:t>
      </w:r>
      <w:r w:rsidRPr="008242B5">
        <w:rPr>
          <w:rFonts w:cs="Times New Roman"/>
          <w:noProof/>
          <w:szCs w:val="24"/>
        </w:rPr>
        <w:t xml:space="preserve">, </w:t>
      </w:r>
      <w:r w:rsidRPr="008242B5">
        <w:rPr>
          <w:rFonts w:cs="Times New Roman"/>
          <w:i/>
          <w:iCs/>
          <w:noProof/>
          <w:szCs w:val="24"/>
        </w:rPr>
        <w:t>11</w:t>
      </w:r>
      <w:r w:rsidRPr="008242B5">
        <w:rPr>
          <w:rFonts w:cs="Times New Roman"/>
          <w:noProof/>
          <w:szCs w:val="24"/>
        </w:rPr>
        <w:t>(1), 65–80. https://doi.org/10.1080/10941660500500733</w:t>
      </w:r>
    </w:p>
    <w:p w14:paraId="1828C6CB"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Mabaso, C. H., &amp; Hewson, D. S. (2018). Employees’ perceptions of food waste management in hotels. </w:t>
      </w:r>
      <w:r w:rsidRPr="008242B5">
        <w:rPr>
          <w:rFonts w:cs="Times New Roman"/>
          <w:i/>
          <w:iCs/>
          <w:noProof/>
          <w:szCs w:val="24"/>
        </w:rPr>
        <w:t>African Journal of Hospitality, Tourism and Leisure</w:t>
      </w:r>
      <w:r w:rsidRPr="008242B5">
        <w:rPr>
          <w:rFonts w:cs="Times New Roman"/>
          <w:noProof/>
          <w:szCs w:val="24"/>
        </w:rPr>
        <w:t xml:space="preserve">, </w:t>
      </w:r>
      <w:r w:rsidRPr="008242B5">
        <w:rPr>
          <w:rFonts w:cs="Times New Roman"/>
          <w:i/>
          <w:iCs/>
          <w:noProof/>
          <w:szCs w:val="24"/>
        </w:rPr>
        <w:t>7</w:t>
      </w:r>
      <w:r w:rsidRPr="008242B5">
        <w:rPr>
          <w:rFonts w:cs="Times New Roman"/>
          <w:noProof/>
          <w:szCs w:val="24"/>
        </w:rPr>
        <w:t>(4), 1–15.</w:t>
      </w:r>
    </w:p>
    <w:p w14:paraId="6F5F29FE"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Mao, Y., He, J., Morrison, A. M., &amp; Andres Coca-Stefaniak, J. (2020). Effects of tourism CSR on employee psychological capital in the COVID-19 crisis: from the perspective of conservation of resources theory. </w:t>
      </w:r>
      <w:r w:rsidRPr="008242B5">
        <w:rPr>
          <w:rFonts w:cs="Times New Roman"/>
          <w:i/>
          <w:iCs/>
          <w:noProof/>
          <w:szCs w:val="24"/>
        </w:rPr>
        <w:t>Current Issues in Tourism</w:t>
      </w:r>
      <w:r w:rsidRPr="008242B5">
        <w:rPr>
          <w:rFonts w:cs="Times New Roman"/>
          <w:noProof/>
          <w:szCs w:val="24"/>
        </w:rPr>
        <w:t xml:space="preserve">, </w:t>
      </w:r>
      <w:r w:rsidRPr="008242B5">
        <w:rPr>
          <w:rFonts w:cs="Times New Roman"/>
          <w:i/>
          <w:iCs/>
          <w:noProof/>
          <w:szCs w:val="24"/>
        </w:rPr>
        <w:t>0</w:t>
      </w:r>
      <w:r w:rsidRPr="008242B5">
        <w:rPr>
          <w:rFonts w:cs="Times New Roman"/>
          <w:noProof/>
          <w:szCs w:val="24"/>
        </w:rPr>
        <w:t>(0), 1–19. https://doi.org/10.1080/13683500.2020.1770706</w:t>
      </w:r>
    </w:p>
    <w:p w14:paraId="30DAE3B8"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Ministry of Tourism and Wildlife. (2020). Magical Kenya Tourism and Travel Health and Safety Protocols for The ’ New Normal ’. </w:t>
      </w:r>
      <w:r w:rsidRPr="008242B5">
        <w:rPr>
          <w:rFonts w:cs="Times New Roman"/>
          <w:i/>
          <w:iCs/>
          <w:noProof/>
          <w:szCs w:val="24"/>
        </w:rPr>
        <w:t>Government of Kenya</w:t>
      </w:r>
      <w:r w:rsidRPr="008242B5">
        <w:rPr>
          <w:rFonts w:cs="Times New Roman"/>
          <w:noProof/>
          <w:szCs w:val="24"/>
        </w:rPr>
        <w:t xml:space="preserve">, </w:t>
      </w:r>
      <w:r w:rsidRPr="008242B5">
        <w:rPr>
          <w:rFonts w:cs="Times New Roman"/>
          <w:i/>
          <w:iCs/>
          <w:noProof/>
          <w:szCs w:val="24"/>
        </w:rPr>
        <w:t>June</w:t>
      </w:r>
      <w:r w:rsidRPr="008242B5">
        <w:rPr>
          <w:rFonts w:cs="Times New Roman"/>
          <w:noProof/>
          <w:szCs w:val="24"/>
        </w:rPr>
        <w:t>, 1–43.</w:t>
      </w:r>
    </w:p>
    <w:p w14:paraId="585ED9CB"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Montiel, I., &amp; Delgado, J. (2014). Defining and Measuring Corporate Sustainability: Are We There Yet? </w:t>
      </w:r>
      <w:r w:rsidRPr="008242B5">
        <w:rPr>
          <w:rFonts w:cs="Times New Roman"/>
          <w:i/>
          <w:iCs/>
          <w:noProof/>
          <w:szCs w:val="24"/>
        </w:rPr>
        <w:t>Organization and Environment</w:t>
      </w:r>
      <w:r w:rsidRPr="008242B5">
        <w:rPr>
          <w:rFonts w:cs="Times New Roman"/>
          <w:noProof/>
          <w:szCs w:val="24"/>
        </w:rPr>
        <w:t xml:space="preserve">, </w:t>
      </w:r>
      <w:r w:rsidRPr="008242B5">
        <w:rPr>
          <w:rFonts w:cs="Times New Roman"/>
          <w:i/>
          <w:iCs/>
          <w:noProof/>
          <w:szCs w:val="24"/>
        </w:rPr>
        <w:t>27</w:t>
      </w:r>
      <w:r w:rsidRPr="008242B5">
        <w:rPr>
          <w:rFonts w:cs="Times New Roman"/>
          <w:noProof/>
          <w:szCs w:val="24"/>
        </w:rPr>
        <w:t>(2), 113–139. https://doi.org/10.1177/1086026614526413</w:t>
      </w:r>
    </w:p>
    <w:p w14:paraId="49D61351"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Nathan, A. J., &amp; Scobell, A. (2012a). How China sees America. </w:t>
      </w:r>
      <w:r w:rsidRPr="008242B5">
        <w:rPr>
          <w:rFonts w:cs="Times New Roman"/>
          <w:i/>
          <w:iCs/>
          <w:noProof/>
          <w:szCs w:val="24"/>
        </w:rPr>
        <w:t>Foreign Affairs</w:t>
      </w:r>
      <w:r w:rsidRPr="008242B5">
        <w:rPr>
          <w:rFonts w:cs="Times New Roman"/>
          <w:noProof/>
          <w:szCs w:val="24"/>
        </w:rPr>
        <w:t xml:space="preserve">, </w:t>
      </w:r>
      <w:r w:rsidRPr="008242B5">
        <w:rPr>
          <w:rFonts w:cs="Times New Roman"/>
          <w:i/>
          <w:iCs/>
          <w:noProof/>
          <w:szCs w:val="24"/>
        </w:rPr>
        <w:t>91</w:t>
      </w:r>
      <w:r w:rsidRPr="008242B5">
        <w:rPr>
          <w:rFonts w:cs="Times New Roman"/>
          <w:noProof/>
          <w:szCs w:val="24"/>
        </w:rPr>
        <w:t>(5), 1689–1699. https://doi.org/10.1017/CBO9781107415324.004</w:t>
      </w:r>
    </w:p>
    <w:p w14:paraId="34AFEAB6"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Nathan, A. J., &amp; Scobell, A. (2012b). How China sees America. In </w:t>
      </w:r>
      <w:r w:rsidRPr="008242B5">
        <w:rPr>
          <w:rFonts w:cs="Times New Roman"/>
          <w:i/>
          <w:iCs/>
          <w:noProof/>
          <w:szCs w:val="24"/>
        </w:rPr>
        <w:t>Foreign Affairs</w:t>
      </w:r>
      <w:r w:rsidRPr="008242B5">
        <w:rPr>
          <w:rFonts w:cs="Times New Roman"/>
          <w:noProof/>
          <w:szCs w:val="24"/>
        </w:rPr>
        <w:t xml:space="preserve"> (Vol. 91, Issue 5). https://doi.org/10.1017/CBO9781107415324.004</w:t>
      </w:r>
    </w:p>
    <w:p w14:paraId="5BCC0B40"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Nugroho, Y. A., Asbari, M., Purwanto, A., Basuki, S., Sudiyono, R. N., Fikri, M. A. A., Hulu, P., Mustofa, Chidir, G., Suroso, &amp; Xavir, Y. (2020). Transformational Leadership and Employees’ Performance: the Mediating Role of Motivation and Work Environment. </w:t>
      </w:r>
      <w:r w:rsidRPr="008242B5">
        <w:rPr>
          <w:rFonts w:cs="Times New Roman"/>
          <w:i/>
          <w:iCs/>
          <w:noProof/>
          <w:szCs w:val="24"/>
        </w:rPr>
        <w:t>EduPsyCouns: Journal of Education, Psychology and Counseling</w:t>
      </w:r>
      <w:r w:rsidRPr="008242B5">
        <w:rPr>
          <w:rFonts w:cs="Times New Roman"/>
          <w:noProof/>
          <w:szCs w:val="24"/>
        </w:rPr>
        <w:t xml:space="preserve">, </w:t>
      </w:r>
      <w:r w:rsidRPr="008242B5">
        <w:rPr>
          <w:rFonts w:cs="Times New Roman"/>
          <w:i/>
          <w:iCs/>
          <w:noProof/>
          <w:szCs w:val="24"/>
        </w:rPr>
        <w:t>2</w:t>
      </w:r>
      <w:r w:rsidRPr="008242B5">
        <w:rPr>
          <w:rFonts w:cs="Times New Roman"/>
          <w:noProof/>
          <w:szCs w:val="24"/>
        </w:rPr>
        <w:t>(1), 438–460. https://ummaspul.e-journal.id/Edupsycouns/article/view/507</w:t>
      </w:r>
    </w:p>
    <w:p w14:paraId="3DD88CDD"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Olya, H., Altinay, L., Farmaki, A., Kenebayeva, A., &amp; Gursoy, D. (2020). Hotels’ sustainability practices and guests’ familiarity, attitudes and behaviours. </w:t>
      </w:r>
      <w:r w:rsidRPr="008242B5">
        <w:rPr>
          <w:rFonts w:cs="Times New Roman"/>
          <w:i/>
          <w:iCs/>
          <w:noProof/>
          <w:szCs w:val="24"/>
        </w:rPr>
        <w:t>Journal of Sustainable Tourism</w:t>
      </w:r>
      <w:r w:rsidRPr="008242B5">
        <w:rPr>
          <w:rFonts w:cs="Times New Roman"/>
          <w:noProof/>
          <w:szCs w:val="24"/>
        </w:rPr>
        <w:t xml:space="preserve">, </w:t>
      </w:r>
      <w:r w:rsidRPr="008242B5">
        <w:rPr>
          <w:rFonts w:cs="Times New Roman"/>
          <w:i/>
          <w:iCs/>
          <w:noProof/>
          <w:szCs w:val="24"/>
        </w:rPr>
        <w:t>0</w:t>
      </w:r>
      <w:r w:rsidRPr="008242B5">
        <w:rPr>
          <w:rFonts w:cs="Times New Roman"/>
          <w:noProof/>
          <w:szCs w:val="24"/>
        </w:rPr>
        <w:t>(0), 1–19. https://doi.org/10.1080/09669582.2020.1775622</w:t>
      </w:r>
    </w:p>
    <w:p w14:paraId="37A0C25E"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Park, S.-Y., &amp; Levy, S. E. (2010). USF Scholarship: a digital repository @ Gleeson Library | Geschke Center Corporate Social Responsibility: Perspectives of Hotel Frontline Employees Corporate Social Responsibility: Perspectives of Hotel Frontline Employees. </w:t>
      </w:r>
      <w:r w:rsidRPr="008242B5">
        <w:rPr>
          <w:rFonts w:cs="Times New Roman"/>
          <w:i/>
          <w:iCs/>
          <w:noProof/>
          <w:szCs w:val="24"/>
        </w:rPr>
        <w:t>International Journal of Contemporary Hospitality Management</w:t>
      </w:r>
      <w:r w:rsidRPr="008242B5">
        <w:rPr>
          <w:rFonts w:cs="Times New Roman"/>
          <w:noProof/>
          <w:szCs w:val="24"/>
        </w:rPr>
        <w:t xml:space="preserve">, </w:t>
      </w:r>
      <w:r w:rsidRPr="008242B5">
        <w:rPr>
          <w:rFonts w:cs="Times New Roman"/>
          <w:i/>
          <w:iCs/>
          <w:noProof/>
          <w:szCs w:val="24"/>
        </w:rPr>
        <w:t>26</w:t>
      </w:r>
      <w:r w:rsidRPr="008242B5">
        <w:rPr>
          <w:rFonts w:cs="Times New Roman"/>
          <w:noProof/>
          <w:szCs w:val="24"/>
        </w:rPr>
        <w:t>(3), 332–348. https://doi.org/10.1108/IJCHM-01-2013-0034</w:t>
      </w:r>
    </w:p>
    <w:p w14:paraId="2D4D5FF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Patel, P., Sharma, J., Kharoliwal, S., &amp; Khemariya, P. (2020). Covid-19, tourism Industry in India. </w:t>
      </w:r>
      <w:r w:rsidRPr="008242B5">
        <w:rPr>
          <w:rFonts w:cs="Times New Roman"/>
          <w:i/>
          <w:iCs/>
          <w:noProof/>
          <w:szCs w:val="24"/>
        </w:rPr>
        <w:t>International Journal of Engineering Research and Technology (IJERT)</w:t>
      </w:r>
      <w:r w:rsidRPr="008242B5">
        <w:rPr>
          <w:rFonts w:cs="Times New Roman"/>
          <w:noProof/>
          <w:szCs w:val="24"/>
        </w:rPr>
        <w:t xml:space="preserve">, </w:t>
      </w:r>
      <w:r w:rsidRPr="008242B5">
        <w:rPr>
          <w:rFonts w:cs="Times New Roman"/>
          <w:i/>
          <w:iCs/>
          <w:noProof/>
          <w:szCs w:val="24"/>
        </w:rPr>
        <w:t>9</w:t>
      </w:r>
      <w:r w:rsidRPr="008242B5">
        <w:rPr>
          <w:rFonts w:cs="Times New Roman"/>
          <w:noProof/>
          <w:szCs w:val="24"/>
        </w:rPr>
        <w:t>(5), 780–788. www.ijert.org</w:t>
      </w:r>
    </w:p>
    <w:p w14:paraId="0C66B1EA"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Prasad, K., &amp; Vaidya, R. W. (2020). Association among Covid-19 parameters, occupational stress and employee performance: An empirical study with reference to Agricultural Research Sector in Hyderabad Metro. </w:t>
      </w:r>
      <w:r w:rsidRPr="008242B5">
        <w:rPr>
          <w:rFonts w:cs="Times New Roman"/>
          <w:i/>
          <w:iCs/>
          <w:noProof/>
          <w:szCs w:val="24"/>
        </w:rPr>
        <w:t>Sustainable Humanosphere</w:t>
      </w:r>
      <w:r w:rsidRPr="008242B5">
        <w:rPr>
          <w:rFonts w:cs="Times New Roman"/>
          <w:noProof/>
          <w:szCs w:val="24"/>
        </w:rPr>
        <w:t xml:space="preserve">, </w:t>
      </w:r>
      <w:r w:rsidRPr="008242B5">
        <w:rPr>
          <w:rFonts w:cs="Times New Roman"/>
          <w:i/>
          <w:iCs/>
          <w:noProof/>
          <w:szCs w:val="24"/>
        </w:rPr>
        <w:t>16</w:t>
      </w:r>
      <w:r w:rsidRPr="008242B5">
        <w:rPr>
          <w:rFonts w:cs="Times New Roman"/>
          <w:noProof/>
          <w:szCs w:val="24"/>
        </w:rPr>
        <w:t>(2), 235–253. http://www.sustainablehumanosphere.com/index.php/JSH/article/view/422</w:t>
      </w:r>
    </w:p>
    <w:p w14:paraId="5AC4202B"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Ramdeen, C., Santos, J., &amp; Chatfield, H. K. (2007). Measuring the cost of quality in a hotel restaurant operation. </w:t>
      </w:r>
      <w:r w:rsidRPr="008242B5">
        <w:rPr>
          <w:rFonts w:cs="Times New Roman"/>
          <w:i/>
          <w:iCs/>
          <w:noProof/>
          <w:szCs w:val="24"/>
        </w:rPr>
        <w:t>International Journal of Contemporary Hospitality Management</w:t>
      </w:r>
      <w:r w:rsidRPr="008242B5">
        <w:rPr>
          <w:rFonts w:cs="Times New Roman"/>
          <w:noProof/>
          <w:szCs w:val="24"/>
        </w:rPr>
        <w:t xml:space="preserve">, </w:t>
      </w:r>
      <w:r w:rsidRPr="008242B5">
        <w:rPr>
          <w:rFonts w:cs="Times New Roman"/>
          <w:i/>
          <w:iCs/>
          <w:noProof/>
          <w:szCs w:val="24"/>
        </w:rPr>
        <w:t>19</w:t>
      </w:r>
      <w:r w:rsidRPr="008242B5">
        <w:rPr>
          <w:rFonts w:cs="Times New Roman"/>
          <w:noProof/>
          <w:szCs w:val="24"/>
        </w:rPr>
        <w:t>(4), 286–295. https://doi.org/10.1108/09596110710747625</w:t>
      </w:r>
    </w:p>
    <w:p w14:paraId="3112FA5F"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Ranasinghe, R., Damunupola, A., Wijesundara, S., Karunarathna, C., Nawarathna, D., Gamage, S., Ranaweera, A., &amp; Idroos, A. A. (2020). Tourism after Corona: Impacts of Covid 19 Pandemic and Way Forward for Tourism, Hotel and Mice Industry in Sri Lanka. </w:t>
      </w:r>
      <w:r w:rsidRPr="008242B5">
        <w:rPr>
          <w:rFonts w:cs="Times New Roman"/>
          <w:i/>
          <w:iCs/>
          <w:noProof/>
          <w:szCs w:val="24"/>
        </w:rPr>
        <w:t>SSRN Electronic Journal</w:t>
      </w:r>
      <w:r w:rsidRPr="008242B5">
        <w:rPr>
          <w:rFonts w:cs="Times New Roman"/>
          <w:noProof/>
          <w:szCs w:val="24"/>
        </w:rPr>
        <w:t>, 1–19. https://doi.org/10.2139/ssrn.3587170</w:t>
      </w:r>
    </w:p>
    <w:p w14:paraId="401BE5CE"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Ranasinghe, R., Karunarathna, C., &amp; Pradeepamali, J. (2020). After Corona (COVID-19) Impacts on Global Poverty and Recovery of Tourism Based Service Economies: An Appraisal. </w:t>
      </w:r>
      <w:r w:rsidRPr="008242B5">
        <w:rPr>
          <w:rFonts w:cs="Times New Roman"/>
          <w:i/>
          <w:iCs/>
          <w:noProof/>
          <w:szCs w:val="24"/>
        </w:rPr>
        <w:t>SSRN Electronic Journal</w:t>
      </w:r>
      <w:r w:rsidRPr="008242B5">
        <w:rPr>
          <w:rFonts w:cs="Times New Roman"/>
          <w:noProof/>
          <w:szCs w:val="24"/>
        </w:rPr>
        <w:t>, 1–15. https://doi.org/10.2139/ssrn.3591259</w:t>
      </w:r>
    </w:p>
    <w:p w14:paraId="094BDAC5"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Riadil, I. G. (2020). Tourism Industry Crisis and its Impacts: Investigating the Indonesian Tourism Employees Perspectives’ in the Pandemic of COVID-19. </w:t>
      </w:r>
      <w:r w:rsidRPr="008242B5">
        <w:rPr>
          <w:rFonts w:cs="Times New Roman"/>
          <w:i/>
          <w:iCs/>
          <w:noProof/>
          <w:szCs w:val="24"/>
        </w:rPr>
        <w:t>Jurnal Kepariwisataan: Destinasi, Hospitalitas Dan Perjalanan</w:t>
      </w:r>
      <w:r w:rsidRPr="008242B5">
        <w:rPr>
          <w:rFonts w:cs="Times New Roman"/>
          <w:noProof/>
          <w:szCs w:val="24"/>
        </w:rPr>
        <w:t xml:space="preserve">, </w:t>
      </w:r>
      <w:r w:rsidRPr="008242B5">
        <w:rPr>
          <w:rFonts w:cs="Times New Roman"/>
          <w:i/>
          <w:iCs/>
          <w:noProof/>
          <w:szCs w:val="24"/>
        </w:rPr>
        <w:t>4</w:t>
      </w:r>
      <w:r w:rsidRPr="008242B5">
        <w:rPr>
          <w:rFonts w:cs="Times New Roman"/>
          <w:noProof/>
          <w:szCs w:val="24"/>
        </w:rPr>
        <w:t>(2), 98–108. https://doi.org/10.34013/jk.v4i2.54</w:t>
      </w:r>
    </w:p>
    <w:p w14:paraId="3E145D41"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Rodr, M., &amp; Alonso, M. (2020). </w:t>
      </w:r>
      <w:r w:rsidRPr="008242B5">
        <w:rPr>
          <w:rFonts w:cs="Times New Roman"/>
          <w:i/>
          <w:iCs/>
          <w:noProof/>
          <w:szCs w:val="24"/>
        </w:rPr>
        <w:t>COVID-19 Impacts and Recovery Strategies : The Case of the Hospitality Industry in Spain</w:t>
      </w:r>
      <w:r w:rsidRPr="008242B5">
        <w:rPr>
          <w:rFonts w:cs="Times New Roman"/>
          <w:noProof/>
          <w:szCs w:val="24"/>
        </w:rPr>
        <w:t>.</w:t>
      </w:r>
    </w:p>
    <w:p w14:paraId="2E4A6E77"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Rogerson, C. M., &amp; Rogerson, J. M. (2020). COVID-19 Tourism impacts in South Africa: Government and industry responses. </w:t>
      </w:r>
      <w:r w:rsidRPr="008242B5">
        <w:rPr>
          <w:rFonts w:cs="Times New Roman"/>
          <w:i/>
          <w:iCs/>
          <w:noProof/>
          <w:szCs w:val="24"/>
        </w:rPr>
        <w:t>Geojournal of Tourism and Geosites</w:t>
      </w:r>
      <w:r w:rsidRPr="008242B5">
        <w:rPr>
          <w:rFonts w:cs="Times New Roman"/>
          <w:noProof/>
          <w:szCs w:val="24"/>
        </w:rPr>
        <w:t xml:space="preserve">, </w:t>
      </w:r>
      <w:r w:rsidRPr="008242B5">
        <w:rPr>
          <w:rFonts w:cs="Times New Roman"/>
          <w:i/>
          <w:iCs/>
          <w:noProof/>
          <w:szCs w:val="24"/>
        </w:rPr>
        <w:t>31</w:t>
      </w:r>
      <w:r w:rsidRPr="008242B5">
        <w:rPr>
          <w:rFonts w:cs="Times New Roman"/>
          <w:noProof/>
          <w:szCs w:val="24"/>
        </w:rPr>
        <w:t>(3), 1083–1091. https://doi.org/10.30892/gtg.31321-544</w:t>
      </w:r>
    </w:p>
    <w:p w14:paraId="787C9BA0"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Rosemberg, M. A. S. (2020). Health and safety considerations for hotel cleaners during Covid-19. </w:t>
      </w:r>
      <w:r w:rsidRPr="008242B5">
        <w:rPr>
          <w:rFonts w:cs="Times New Roman"/>
          <w:i/>
          <w:iCs/>
          <w:noProof/>
          <w:szCs w:val="24"/>
        </w:rPr>
        <w:t>Occupational Medicine</w:t>
      </w:r>
      <w:r w:rsidRPr="008242B5">
        <w:rPr>
          <w:rFonts w:cs="Times New Roman"/>
          <w:noProof/>
          <w:szCs w:val="24"/>
        </w:rPr>
        <w:t xml:space="preserve">, </w:t>
      </w:r>
      <w:r w:rsidRPr="008242B5">
        <w:rPr>
          <w:rFonts w:cs="Times New Roman"/>
          <w:i/>
          <w:iCs/>
          <w:noProof/>
          <w:szCs w:val="24"/>
        </w:rPr>
        <w:t>70</w:t>
      </w:r>
      <w:r w:rsidRPr="008242B5">
        <w:rPr>
          <w:rFonts w:cs="Times New Roman"/>
          <w:noProof/>
          <w:szCs w:val="24"/>
        </w:rPr>
        <w:t>(3). https://doi.org/10.1093/occmed/kqaa053</w:t>
      </w:r>
    </w:p>
    <w:p w14:paraId="5F6B4581"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Rudsada, K.-O. (2016). Talent Management : A Critical Investigation in the Thai Hospitality Industry. </w:t>
      </w:r>
      <w:r w:rsidRPr="008242B5">
        <w:rPr>
          <w:rFonts w:cs="Times New Roman"/>
          <w:i/>
          <w:iCs/>
          <w:noProof/>
          <w:szCs w:val="24"/>
        </w:rPr>
        <w:t>Salford Business School College of Business and Law The University of Salford, Salford, UK Submitted</w:t>
      </w:r>
      <w:r w:rsidRPr="008242B5">
        <w:rPr>
          <w:rFonts w:cs="Times New Roman"/>
          <w:noProof/>
          <w:szCs w:val="24"/>
        </w:rPr>
        <w:t xml:space="preserve">, </w:t>
      </w:r>
      <w:r w:rsidRPr="008242B5">
        <w:rPr>
          <w:rFonts w:cs="Times New Roman"/>
          <w:i/>
          <w:iCs/>
          <w:noProof/>
          <w:szCs w:val="24"/>
        </w:rPr>
        <w:t>147</w:t>
      </w:r>
      <w:r w:rsidRPr="008242B5">
        <w:rPr>
          <w:rFonts w:cs="Times New Roman"/>
          <w:noProof/>
          <w:szCs w:val="24"/>
        </w:rPr>
        <w:t>, 1–108.</w:t>
      </w:r>
    </w:p>
    <w:p w14:paraId="315653C9"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Sahlins, E. (2015). Hotel Development Cost Survey 2014/15. </w:t>
      </w:r>
      <w:r w:rsidRPr="008242B5">
        <w:rPr>
          <w:rFonts w:cs="Times New Roman"/>
          <w:i/>
          <w:iCs/>
          <w:noProof/>
          <w:szCs w:val="24"/>
        </w:rPr>
        <w:t>HVS Global Hospitality Report</w:t>
      </w:r>
      <w:r w:rsidRPr="008242B5">
        <w:rPr>
          <w:rFonts w:cs="Times New Roman"/>
          <w:noProof/>
          <w:szCs w:val="24"/>
        </w:rPr>
        <w:t xml:space="preserve">, </w:t>
      </w:r>
      <w:r w:rsidRPr="008242B5">
        <w:rPr>
          <w:rFonts w:cs="Times New Roman"/>
          <w:i/>
          <w:iCs/>
          <w:noProof/>
          <w:szCs w:val="24"/>
        </w:rPr>
        <w:t>94105</w:t>
      </w:r>
      <w:r w:rsidRPr="008242B5">
        <w:rPr>
          <w:rFonts w:cs="Times New Roman"/>
          <w:noProof/>
          <w:szCs w:val="24"/>
        </w:rPr>
        <w:t>(January), 1–12. http://165.193.178.96/login?url=http://search.ebscohost.com/login.aspx?direct=true&amp;db=bth&amp;AN=100778956&amp;site=eds-live</w:t>
      </w:r>
    </w:p>
    <w:p w14:paraId="57D90B67"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Samarathunga, W. (2020). Post-COVID19 Challenges and Way Forward for Sri Lanka Tourism. </w:t>
      </w:r>
      <w:r w:rsidRPr="008242B5">
        <w:rPr>
          <w:rFonts w:cs="Times New Roman"/>
          <w:i/>
          <w:iCs/>
          <w:noProof/>
          <w:szCs w:val="24"/>
        </w:rPr>
        <w:t>SSRN Electronic Journal</w:t>
      </w:r>
      <w:r w:rsidRPr="008242B5">
        <w:rPr>
          <w:rFonts w:cs="Times New Roman"/>
          <w:noProof/>
          <w:szCs w:val="24"/>
        </w:rPr>
        <w:t>, 1–12. https://doi.org/10.2139/ssrn.3581509</w:t>
      </w:r>
    </w:p>
    <w:p w14:paraId="3C974FE6"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Shabrina Rahma, V., &amp; Fadhilia Arvianti, G. (2020). the Impacts of Covid-19 Pandemic in Indonesia and China’S Hotel Industry: How To Overcome It? </w:t>
      </w:r>
      <w:r w:rsidRPr="008242B5">
        <w:rPr>
          <w:rFonts w:cs="Times New Roman"/>
          <w:i/>
          <w:iCs/>
          <w:noProof/>
          <w:szCs w:val="24"/>
        </w:rPr>
        <w:t>Jelajah: Journal Tourism and Hospitality</w:t>
      </w:r>
      <w:r w:rsidRPr="008242B5">
        <w:rPr>
          <w:rFonts w:cs="Times New Roman"/>
          <w:noProof/>
          <w:szCs w:val="24"/>
        </w:rPr>
        <w:t xml:space="preserve">, </w:t>
      </w:r>
      <w:r w:rsidRPr="008242B5">
        <w:rPr>
          <w:rFonts w:cs="Times New Roman"/>
          <w:i/>
          <w:iCs/>
          <w:noProof/>
          <w:szCs w:val="24"/>
        </w:rPr>
        <w:t>2</w:t>
      </w:r>
      <w:r w:rsidRPr="008242B5">
        <w:rPr>
          <w:rFonts w:cs="Times New Roman"/>
          <w:noProof/>
          <w:szCs w:val="24"/>
        </w:rPr>
        <w:t>(1), 2020. https://www.worldometers.info/coronavirus/?#countries</w:t>
      </w:r>
    </w:p>
    <w:p w14:paraId="13E11076"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Shahbaz, M., Bilal, M., Moiz, A., Zubair, S., &amp; Iqbal, H. M. N. (2020). Food safety and COVID-19: Precautionary measures to limit the spread of Coronavirus at food service and retail sector. In </w:t>
      </w:r>
      <w:r w:rsidRPr="008242B5">
        <w:rPr>
          <w:rFonts w:cs="Times New Roman"/>
          <w:i/>
          <w:iCs/>
          <w:noProof/>
          <w:szCs w:val="24"/>
        </w:rPr>
        <w:t>Journal of Pure and Applied Microbiology</w:t>
      </w:r>
      <w:r w:rsidRPr="008242B5">
        <w:rPr>
          <w:rFonts w:cs="Times New Roman"/>
          <w:noProof/>
          <w:szCs w:val="24"/>
        </w:rPr>
        <w:t xml:space="preserve"> (Vol. 14, Issue 1, pp. 749–756). https://doi.org/10.22207/JPAM.14.SPL1.12</w:t>
      </w:r>
    </w:p>
    <w:p w14:paraId="3C41338B"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Sharfuddin, S. (2020). The world after Covid-19. </w:t>
      </w:r>
      <w:r w:rsidRPr="008242B5">
        <w:rPr>
          <w:rFonts w:cs="Times New Roman"/>
          <w:i/>
          <w:iCs/>
          <w:noProof/>
          <w:szCs w:val="24"/>
        </w:rPr>
        <w:t>Round Table</w:t>
      </w:r>
      <w:r w:rsidRPr="008242B5">
        <w:rPr>
          <w:rFonts w:cs="Times New Roman"/>
          <w:noProof/>
          <w:szCs w:val="24"/>
        </w:rPr>
        <w:t xml:space="preserve">, </w:t>
      </w:r>
      <w:r w:rsidRPr="008242B5">
        <w:rPr>
          <w:rFonts w:cs="Times New Roman"/>
          <w:i/>
          <w:iCs/>
          <w:noProof/>
          <w:szCs w:val="24"/>
        </w:rPr>
        <w:t>109</w:t>
      </w:r>
      <w:r w:rsidRPr="008242B5">
        <w:rPr>
          <w:rFonts w:cs="Times New Roman"/>
          <w:noProof/>
          <w:szCs w:val="24"/>
        </w:rPr>
        <w:t>(3), 247–257. https://doi.org/10.1080/00358533.2020.1760498</w:t>
      </w:r>
    </w:p>
    <w:p w14:paraId="2C63299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Shari, N. S., Yazid, M. F. M., &amp; Shamsudin, M. F. (2020). The Strengthen Strategies During Post Covid 19 After the Virus Crisis Hit Hotel Industry in Malaysia. </w:t>
      </w:r>
      <w:r w:rsidRPr="008242B5">
        <w:rPr>
          <w:rFonts w:cs="Times New Roman"/>
          <w:i/>
          <w:iCs/>
          <w:noProof/>
          <w:szCs w:val="24"/>
        </w:rPr>
        <w:t>Journal of Postgraduate Current Business Research</w:t>
      </w:r>
      <w:r w:rsidRPr="008242B5">
        <w:rPr>
          <w:rFonts w:cs="Times New Roman"/>
          <w:noProof/>
          <w:szCs w:val="24"/>
        </w:rPr>
        <w:t xml:space="preserve">, </w:t>
      </w:r>
      <w:r w:rsidRPr="008242B5">
        <w:rPr>
          <w:rFonts w:cs="Times New Roman"/>
          <w:i/>
          <w:iCs/>
          <w:noProof/>
          <w:szCs w:val="24"/>
        </w:rPr>
        <w:t>1</w:t>
      </w:r>
      <w:r w:rsidRPr="008242B5">
        <w:rPr>
          <w:rFonts w:cs="Times New Roman"/>
          <w:noProof/>
          <w:szCs w:val="24"/>
        </w:rPr>
        <w:t>(1), 1–5.</w:t>
      </w:r>
    </w:p>
    <w:p w14:paraId="733EAA37"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Siddhartha, J. (2020a). How Can Hotels Survive the Pandemic Using Effective Digital Application/mechanical Strategies? Long Term Solutions to Make Hotels COVID-19 Safe. </w:t>
      </w:r>
      <w:r w:rsidRPr="008242B5">
        <w:rPr>
          <w:rFonts w:cs="Times New Roman"/>
          <w:i/>
          <w:iCs/>
          <w:noProof/>
          <w:szCs w:val="24"/>
        </w:rPr>
        <w:t>SSRN Electronic Journal</w:t>
      </w:r>
      <w:r w:rsidRPr="008242B5">
        <w:rPr>
          <w:rFonts w:cs="Times New Roman"/>
          <w:noProof/>
          <w:szCs w:val="24"/>
        </w:rPr>
        <w:t>. https://doi.org/10.2139/ssrn.3637278</w:t>
      </w:r>
    </w:p>
    <w:p w14:paraId="4614FA90"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Siddhartha, J. (2020b). Would Hotel Industry Have to Redo the Rooms / Housekeeping Standards Post COVID? Instilling Greater Confidence to Bring Back the Customers. </w:t>
      </w:r>
      <w:r w:rsidRPr="008242B5">
        <w:rPr>
          <w:rFonts w:cs="Times New Roman"/>
          <w:i/>
          <w:iCs/>
          <w:noProof/>
          <w:szCs w:val="24"/>
        </w:rPr>
        <w:t>SSRN Electronic Journal</w:t>
      </w:r>
      <w:r w:rsidRPr="008242B5">
        <w:rPr>
          <w:rFonts w:cs="Times New Roman"/>
          <w:noProof/>
          <w:szCs w:val="24"/>
        </w:rPr>
        <w:t>. https://doi.org/10.2139/ssrn.3587897</w:t>
      </w:r>
    </w:p>
    <w:p w14:paraId="2DDD4672"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Sugathan, V., &amp; Roopak, S. (2020). Impact assessment of the COVID-19 outbreak on international tourism. </w:t>
      </w:r>
      <w:r w:rsidRPr="008242B5">
        <w:rPr>
          <w:rFonts w:cs="Times New Roman"/>
          <w:i/>
          <w:iCs/>
          <w:noProof/>
          <w:szCs w:val="24"/>
        </w:rPr>
        <w:t>UGC Care Group I Listed Journal</w:t>
      </w:r>
      <w:r w:rsidRPr="008242B5">
        <w:rPr>
          <w:rFonts w:cs="Times New Roman"/>
          <w:noProof/>
          <w:szCs w:val="24"/>
        </w:rPr>
        <w:t xml:space="preserve">, </w:t>
      </w:r>
      <w:r w:rsidRPr="008242B5">
        <w:rPr>
          <w:rFonts w:cs="Times New Roman"/>
          <w:i/>
          <w:iCs/>
          <w:noProof/>
          <w:szCs w:val="24"/>
        </w:rPr>
        <w:t>10</w:t>
      </w:r>
      <w:r w:rsidRPr="008242B5">
        <w:rPr>
          <w:rFonts w:cs="Times New Roman"/>
          <w:noProof/>
          <w:szCs w:val="24"/>
        </w:rPr>
        <w:t>(6), 148–159. http://www.junikhyat.com/no_1_jun_20/18.pdf?i=1</w:t>
      </w:r>
    </w:p>
    <w:p w14:paraId="1CE45EFB"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Tatli, A., Vassilopoulou, J., &amp; Özbilgin, M. (2013). An unrequited affinity between talent shortages and untapped female potential: The relevance of gender quotas for talent management in high growth potential economies of the Asia Pacific region. </w:t>
      </w:r>
      <w:r w:rsidRPr="008242B5">
        <w:rPr>
          <w:rFonts w:cs="Times New Roman"/>
          <w:i/>
          <w:iCs/>
          <w:noProof/>
          <w:szCs w:val="24"/>
        </w:rPr>
        <w:t>International Business Review</w:t>
      </w:r>
      <w:r w:rsidRPr="008242B5">
        <w:rPr>
          <w:rFonts w:cs="Times New Roman"/>
          <w:noProof/>
          <w:szCs w:val="24"/>
        </w:rPr>
        <w:t xml:space="preserve">, </w:t>
      </w:r>
      <w:r w:rsidRPr="008242B5">
        <w:rPr>
          <w:rFonts w:cs="Times New Roman"/>
          <w:i/>
          <w:iCs/>
          <w:noProof/>
          <w:szCs w:val="24"/>
        </w:rPr>
        <w:t>22</w:t>
      </w:r>
      <w:r w:rsidRPr="008242B5">
        <w:rPr>
          <w:rFonts w:cs="Times New Roman"/>
          <w:noProof/>
          <w:szCs w:val="24"/>
        </w:rPr>
        <w:t>(3), 539–553. https://doi.org/10.1016/j.ibusrev.2012.07.005</w:t>
      </w:r>
    </w:p>
    <w:p w14:paraId="001C7551"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Thams, A., Zech, N., Rempel, D., Ayia-koi, A., &amp; Management, H. (2020). Tourism &amp; Hospitality: An initial assessment of economic impacts and operational challenges for the tourism &amp; hospitality industry due to COVID-19. </w:t>
      </w:r>
      <w:r w:rsidRPr="008242B5">
        <w:rPr>
          <w:rFonts w:cs="Times New Roman"/>
          <w:i/>
          <w:iCs/>
          <w:noProof/>
          <w:szCs w:val="24"/>
        </w:rPr>
        <w:t>IUBH Discussion Papers</w:t>
      </w:r>
      <w:r w:rsidRPr="008242B5">
        <w:rPr>
          <w:rFonts w:cs="Times New Roman"/>
          <w:noProof/>
          <w:szCs w:val="24"/>
        </w:rPr>
        <w:t xml:space="preserve">, </w:t>
      </w:r>
      <w:r w:rsidRPr="008242B5">
        <w:rPr>
          <w:rFonts w:cs="Times New Roman"/>
          <w:i/>
          <w:iCs/>
          <w:noProof/>
          <w:szCs w:val="24"/>
        </w:rPr>
        <w:t>2</w:t>
      </w:r>
      <w:r w:rsidRPr="008242B5">
        <w:rPr>
          <w:rFonts w:cs="Times New Roman"/>
          <w:noProof/>
          <w:szCs w:val="24"/>
        </w:rPr>
        <w:t>, 1–16. Kontakt/Contact: a.thams@iubh-dualesstudium.de/%0AIUBH</w:t>
      </w:r>
    </w:p>
    <w:p w14:paraId="5ECD4565"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Tourism Regulatory Authority. (2019). </w:t>
      </w:r>
      <w:r w:rsidRPr="008242B5">
        <w:rPr>
          <w:rFonts w:cs="Times New Roman"/>
          <w:i/>
          <w:iCs/>
          <w:noProof/>
          <w:szCs w:val="24"/>
        </w:rPr>
        <w:t>Classified Establishments - Register</w:t>
      </w:r>
      <w:r w:rsidRPr="008242B5">
        <w:rPr>
          <w:rFonts w:cs="Times New Roman"/>
          <w:noProof/>
          <w:szCs w:val="24"/>
        </w:rPr>
        <w:t xml:space="preserve">. </w:t>
      </w:r>
      <w:r w:rsidRPr="008242B5">
        <w:rPr>
          <w:rFonts w:cs="Times New Roman"/>
          <w:i/>
          <w:iCs/>
          <w:noProof/>
          <w:szCs w:val="24"/>
        </w:rPr>
        <w:t>August</w:t>
      </w:r>
      <w:r w:rsidRPr="008242B5">
        <w:rPr>
          <w:rFonts w:cs="Times New Roman"/>
          <w:noProof/>
          <w:szCs w:val="24"/>
        </w:rPr>
        <w:t>. https://www.tourismauthority.go.ke/index.php/resource-centre/downloads/category/12-classified-tourism-enterprises?download=376:classification-register</w:t>
      </w:r>
    </w:p>
    <w:p w14:paraId="03EC0A8A"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Wachyuni, S. S., &amp; Kusumaningrum, D. A. (2020). The Effect of COVID-19 Pandemic: How are the Future Tourist Behavior? </w:t>
      </w:r>
      <w:r w:rsidRPr="008242B5">
        <w:rPr>
          <w:rFonts w:cs="Times New Roman"/>
          <w:i/>
          <w:iCs/>
          <w:noProof/>
          <w:szCs w:val="24"/>
        </w:rPr>
        <w:t>Journal of Education, Society and Behavioural Science</w:t>
      </w:r>
      <w:r w:rsidRPr="008242B5">
        <w:rPr>
          <w:rFonts w:cs="Times New Roman"/>
          <w:noProof/>
          <w:szCs w:val="24"/>
        </w:rPr>
        <w:t xml:space="preserve">, </w:t>
      </w:r>
      <w:r w:rsidRPr="008242B5">
        <w:rPr>
          <w:rFonts w:cs="Times New Roman"/>
          <w:i/>
          <w:iCs/>
          <w:noProof/>
          <w:szCs w:val="24"/>
        </w:rPr>
        <w:t>33</w:t>
      </w:r>
      <w:r w:rsidRPr="008242B5">
        <w:rPr>
          <w:rFonts w:cs="Times New Roman"/>
          <w:noProof/>
          <w:szCs w:val="24"/>
        </w:rPr>
        <w:t>(4), 67–76. https://doi.org/10.9734/jesbs/2020/v33i430219</w:t>
      </w:r>
    </w:p>
    <w:p w14:paraId="115CFFA4"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Windolph, S. E. (2013). Motivations, Organizational Units, and Management Tools. Taking Stock of the Why, Who, and How of Implementing Corporate Sustainability Management. </w:t>
      </w:r>
      <w:r w:rsidRPr="008242B5">
        <w:rPr>
          <w:rFonts w:cs="Times New Roman"/>
          <w:i/>
          <w:iCs/>
          <w:noProof/>
          <w:szCs w:val="24"/>
        </w:rPr>
        <w:t>Leuphana University Lüneburg Faculty of Economics and Social Science</w:t>
      </w:r>
      <w:r w:rsidRPr="008242B5">
        <w:rPr>
          <w:rFonts w:cs="Times New Roman"/>
          <w:noProof/>
          <w:szCs w:val="24"/>
        </w:rPr>
        <w:t xml:space="preserve">, </w:t>
      </w:r>
      <w:r w:rsidRPr="008242B5">
        <w:rPr>
          <w:rFonts w:cs="Times New Roman"/>
          <w:i/>
          <w:iCs/>
          <w:noProof/>
          <w:szCs w:val="24"/>
        </w:rPr>
        <w:t>August</w:t>
      </w:r>
      <w:r w:rsidRPr="008242B5">
        <w:rPr>
          <w:rFonts w:cs="Times New Roman"/>
          <w:noProof/>
          <w:szCs w:val="24"/>
        </w:rPr>
        <w:t>, 157.</w:t>
      </w:r>
    </w:p>
    <w:p w14:paraId="37C7F033"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World Health Organization (WHO). (2020). Operational considerations for COVID-19 management in the accommodation sector. </w:t>
      </w:r>
      <w:r w:rsidRPr="008242B5">
        <w:rPr>
          <w:rFonts w:cs="Times New Roman"/>
          <w:i/>
          <w:iCs/>
          <w:noProof/>
          <w:szCs w:val="24"/>
        </w:rPr>
        <w:t>World Health Organization</w:t>
      </w:r>
      <w:r w:rsidRPr="008242B5">
        <w:rPr>
          <w:rFonts w:cs="Times New Roman"/>
          <w:noProof/>
          <w:szCs w:val="24"/>
        </w:rPr>
        <w:t xml:space="preserve">, </w:t>
      </w:r>
      <w:r w:rsidRPr="008242B5">
        <w:rPr>
          <w:rFonts w:cs="Times New Roman"/>
          <w:i/>
          <w:iCs/>
          <w:noProof/>
          <w:szCs w:val="24"/>
        </w:rPr>
        <w:t>2008</w:t>
      </w:r>
      <w:r w:rsidRPr="008242B5">
        <w:rPr>
          <w:rFonts w:cs="Times New Roman"/>
          <w:noProof/>
          <w:szCs w:val="24"/>
        </w:rPr>
        <w:t>(March), 1–8.</w:t>
      </w:r>
    </w:p>
    <w:p w14:paraId="0C56A228" w14:textId="77777777" w:rsidR="008242B5" w:rsidRPr="008242B5" w:rsidRDefault="008242B5" w:rsidP="008242B5">
      <w:pPr>
        <w:widowControl w:val="0"/>
        <w:autoSpaceDE w:val="0"/>
        <w:autoSpaceDN w:val="0"/>
        <w:adjustRightInd w:val="0"/>
        <w:spacing w:line="360" w:lineRule="auto"/>
        <w:ind w:left="480" w:hanging="480"/>
        <w:rPr>
          <w:rFonts w:cs="Times New Roman"/>
          <w:noProof/>
          <w:szCs w:val="24"/>
        </w:rPr>
      </w:pPr>
      <w:r w:rsidRPr="008242B5">
        <w:rPr>
          <w:rFonts w:cs="Times New Roman"/>
          <w:noProof/>
          <w:szCs w:val="24"/>
        </w:rPr>
        <w:t xml:space="preserve">Xie, K. L., &amp; So, K. K. F. (2018). The Effects of Reviewer Expertise on Future Reputation, Popularity, and Financial Performance of Hotels: Insights from Data-Analytics. </w:t>
      </w:r>
      <w:r w:rsidRPr="008242B5">
        <w:rPr>
          <w:rFonts w:cs="Times New Roman"/>
          <w:i/>
          <w:iCs/>
          <w:noProof/>
          <w:szCs w:val="24"/>
        </w:rPr>
        <w:t>Journal of Hospitality and Tourism Research</w:t>
      </w:r>
      <w:r w:rsidRPr="008242B5">
        <w:rPr>
          <w:rFonts w:cs="Times New Roman"/>
          <w:noProof/>
          <w:szCs w:val="24"/>
        </w:rPr>
        <w:t xml:space="preserve">, </w:t>
      </w:r>
      <w:r w:rsidRPr="008242B5">
        <w:rPr>
          <w:rFonts w:cs="Times New Roman"/>
          <w:i/>
          <w:iCs/>
          <w:noProof/>
          <w:szCs w:val="24"/>
        </w:rPr>
        <w:t>42</w:t>
      </w:r>
      <w:r w:rsidRPr="008242B5">
        <w:rPr>
          <w:rFonts w:cs="Times New Roman"/>
          <w:noProof/>
          <w:szCs w:val="24"/>
        </w:rPr>
        <w:t>(8), 1187–1209. https://doi.org/10.1177/1096348017744016</w:t>
      </w:r>
    </w:p>
    <w:p w14:paraId="729792E6" w14:textId="77777777" w:rsidR="008242B5" w:rsidRPr="008242B5" w:rsidRDefault="008242B5" w:rsidP="008242B5">
      <w:pPr>
        <w:widowControl w:val="0"/>
        <w:autoSpaceDE w:val="0"/>
        <w:autoSpaceDN w:val="0"/>
        <w:adjustRightInd w:val="0"/>
        <w:spacing w:line="360" w:lineRule="auto"/>
        <w:ind w:left="480" w:hanging="480"/>
        <w:rPr>
          <w:rFonts w:cs="Times New Roman"/>
          <w:noProof/>
        </w:rPr>
      </w:pPr>
      <w:r w:rsidRPr="008242B5">
        <w:rPr>
          <w:rFonts w:cs="Times New Roman"/>
          <w:noProof/>
          <w:szCs w:val="24"/>
        </w:rPr>
        <w:t xml:space="preserve">Yoon, B., &amp; Chung, Y. (2018). The effects of corporate social responsibility on firm performance: A stakeholder approach. </w:t>
      </w:r>
      <w:r w:rsidRPr="008242B5">
        <w:rPr>
          <w:rFonts w:cs="Times New Roman"/>
          <w:i/>
          <w:iCs/>
          <w:noProof/>
          <w:szCs w:val="24"/>
        </w:rPr>
        <w:t>Journal of Hospitality and Tourism Management</w:t>
      </w:r>
      <w:r w:rsidRPr="008242B5">
        <w:rPr>
          <w:rFonts w:cs="Times New Roman"/>
          <w:noProof/>
          <w:szCs w:val="24"/>
        </w:rPr>
        <w:t xml:space="preserve">, </w:t>
      </w:r>
      <w:r w:rsidRPr="008242B5">
        <w:rPr>
          <w:rFonts w:cs="Times New Roman"/>
          <w:i/>
          <w:iCs/>
          <w:noProof/>
          <w:szCs w:val="24"/>
        </w:rPr>
        <w:t>37</w:t>
      </w:r>
      <w:r w:rsidRPr="008242B5">
        <w:rPr>
          <w:rFonts w:cs="Times New Roman"/>
          <w:noProof/>
          <w:szCs w:val="24"/>
        </w:rPr>
        <w:t>(December), 89–96. https://doi.org/10.1016/j.jhtm.2018.10.005</w:t>
      </w:r>
    </w:p>
    <w:p w14:paraId="103D593F" w14:textId="42A6076C" w:rsidR="00EB74DD" w:rsidRDefault="00913A4B" w:rsidP="004F69B2">
      <w:pPr>
        <w:pStyle w:val="Heading2"/>
      </w:pPr>
      <w:r w:rsidRPr="00D03EC5">
        <w:fldChar w:fldCharType="end"/>
      </w:r>
      <w:bookmarkStart w:id="123" w:name="_Toc68026313"/>
      <w:r w:rsidR="000719FE" w:rsidRPr="002F3685">
        <w:t>Appendix</w:t>
      </w:r>
      <w:r w:rsidR="00D37D72">
        <w:t xml:space="preserve"> one</w:t>
      </w:r>
      <w:bookmarkEnd w:id="123"/>
    </w:p>
    <w:p w14:paraId="0F713AAD" w14:textId="5FD0E1A0" w:rsidR="000D0080" w:rsidRPr="000D0080" w:rsidRDefault="00EB74DD" w:rsidP="004F69B2">
      <w:pPr>
        <w:pStyle w:val="Heading2"/>
      </w:pPr>
      <w:bookmarkStart w:id="124" w:name="_Toc68026314"/>
      <w:r>
        <w:t>Q</w:t>
      </w:r>
      <w:r w:rsidRPr="000D0080">
        <w:t>uestionnaire</w:t>
      </w:r>
      <w:bookmarkEnd w:id="124"/>
    </w:p>
    <w:p w14:paraId="05E4C309" w14:textId="1315438C" w:rsidR="000D0080" w:rsidRPr="000D0080" w:rsidRDefault="000D0080" w:rsidP="002F3685">
      <w:pPr>
        <w:spacing w:line="360" w:lineRule="auto"/>
        <w:rPr>
          <w:rFonts w:cs="Times New Roman"/>
          <w:szCs w:val="24"/>
        </w:rPr>
      </w:pPr>
      <w:r w:rsidRPr="000D0080">
        <w:rPr>
          <w:rFonts w:cs="Times New Roman"/>
          <w:szCs w:val="24"/>
        </w:rPr>
        <w:t>This questionnaire seeks to examine recovery measures in star-rated hotels in Nairobi POST-COVID -19 Pandemic. It is divided into</w:t>
      </w:r>
      <w:r w:rsidRPr="002F3685">
        <w:rPr>
          <w:rFonts w:cs="Times New Roman"/>
          <w:szCs w:val="24"/>
        </w:rPr>
        <w:t xml:space="preserve"> four </w:t>
      </w:r>
      <w:r w:rsidRPr="000D0080">
        <w:rPr>
          <w:rFonts w:cs="Times New Roman"/>
          <w:szCs w:val="24"/>
        </w:rPr>
        <w:t xml:space="preserve">sections. Please note that completing this questionnaire is voluntary and the information you provide is anonymous and strictly confidential. Your responses will be used for academic purposes only. The questionnaires will be </w:t>
      </w:r>
      <w:proofErr w:type="spellStart"/>
      <w:r w:rsidRPr="000D0080">
        <w:rPr>
          <w:rFonts w:cs="Times New Roman"/>
          <w:szCs w:val="24"/>
        </w:rPr>
        <w:t>analy</w:t>
      </w:r>
      <w:r w:rsidR="00D37D72">
        <w:rPr>
          <w:rFonts w:cs="Times New Roman"/>
          <w:szCs w:val="24"/>
        </w:rPr>
        <w:t>z</w:t>
      </w:r>
      <w:r w:rsidRPr="000D0080">
        <w:rPr>
          <w:rFonts w:cs="Times New Roman"/>
          <w:szCs w:val="24"/>
        </w:rPr>
        <w:t>ed</w:t>
      </w:r>
      <w:proofErr w:type="spellEnd"/>
      <w:r w:rsidRPr="000D0080">
        <w:rPr>
          <w:rFonts w:cs="Times New Roman"/>
          <w:szCs w:val="24"/>
        </w:rPr>
        <w:t xml:space="preserve"> collectively, and no individual response or questionnaire will be traced to the respondent or their company. For any further clarification, feel free to contact Bernice Imbiaka Tel: +254705664005</w:t>
      </w:r>
    </w:p>
    <w:p w14:paraId="341AEEFC" w14:textId="4EBE2A29" w:rsidR="000D0080" w:rsidRPr="000D0080" w:rsidRDefault="002F3685" w:rsidP="002F3685">
      <w:pPr>
        <w:spacing w:line="360" w:lineRule="auto"/>
        <w:rPr>
          <w:rFonts w:cs="Times New Roman"/>
          <w:szCs w:val="24"/>
        </w:rPr>
      </w:pPr>
      <w:r>
        <w:rPr>
          <w:rFonts w:cs="Times New Roman"/>
          <w:szCs w:val="24"/>
        </w:rPr>
        <w:t>SECTION ONE.</w:t>
      </w:r>
    </w:p>
    <w:p w14:paraId="084F14AA" w14:textId="77777777" w:rsidR="000D0080" w:rsidRPr="000D0080" w:rsidRDefault="000D0080" w:rsidP="002F3685">
      <w:pPr>
        <w:spacing w:line="360" w:lineRule="auto"/>
        <w:rPr>
          <w:rFonts w:cs="Times New Roman"/>
          <w:szCs w:val="24"/>
        </w:rPr>
      </w:pPr>
      <w:r w:rsidRPr="000D0080">
        <w:rPr>
          <w:rFonts w:cs="Times New Roman"/>
          <w:szCs w:val="24"/>
        </w:rPr>
        <w:t>Background Information</w:t>
      </w:r>
    </w:p>
    <w:p w14:paraId="5CD86C70" w14:textId="77777777" w:rsidR="000D0080" w:rsidRPr="000D0080" w:rsidRDefault="000D0080" w:rsidP="00521F8A">
      <w:pPr>
        <w:numPr>
          <w:ilvl w:val="0"/>
          <w:numId w:val="10"/>
        </w:numPr>
        <w:spacing w:line="360" w:lineRule="auto"/>
        <w:rPr>
          <w:rFonts w:cs="Times New Roman"/>
          <w:szCs w:val="24"/>
        </w:rPr>
      </w:pPr>
      <w:r w:rsidRPr="000D0080">
        <w:rPr>
          <w:rFonts w:cs="Times New Roman"/>
          <w:szCs w:val="24"/>
        </w:rPr>
        <w:t>What is your designation? *</w:t>
      </w:r>
    </w:p>
    <w:p w14:paraId="75C4E4BE"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56BDEEE5" wp14:editId="4F82A0BB">
                <wp:extent cx="4231795" cy="9531"/>
                <wp:effectExtent l="0" t="0" r="0" b="0"/>
                <wp:docPr id="5596" name="Group 5596"/>
                <wp:cNvGraphicFramePr/>
                <a:graphic xmlns:a="http://schemas.openxmlformats.org/drawingml/2006/main">
                  <a:graphicData uri="http://schemas.microsoft.com/office/word/2010/wordprocessingGroup">
                    <wpg:wgp>
                      <wpg:cNvGrpSpPr/>
                      <wpg:grpSpPr>
                        <a:xfrm>
                          <a:off x="0" y="0"/>
                          <a:ext cx="4231795" cy="9531"/>
                          <a:chOff x="0" y="0"/>
                          <a:chExt cx="4231795" cy="9531"/>
                        </a:xfrm>
                      </wpg:grpSpPr>
                      <wps:wsp>
                        <wps:cNvPr id="7198" name="Shape 7198"/>
                        <wps:cNvSpPr/>
                        <wps:spPr>
                          <a:xfrm>
                            <a:off x="0" y="0"/>
                            <a:ext cx="4231795" cy="9531"/>
                          </a:xfrm>
                          <a:custGeom>
                            <a:avLst/>
                            <a:gdLst/>
                            <a:ahLst/>
                            <a:cxnLst/>
                            <a:rect l="0" t="0" r="0" b="0"/>
                            <a:pathLst>
                              <a:path w="4231795" h="9531">
                                <a:moveTo>
                                  <a:pt x="0" y="0"/>
                                </a:moveTo>
                                <a:lnTo>
                                  <a:pt x="4231795" y="0"/>
                                </a:lnTo>
                                <a:lnTo>
                                  <a:pt x="4231795"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012821BA" id="Group 5596" o:spid="_x0000_s1026" style="width:333.2pt;height:.75pt;mso-position-horizontal-relative:char;mso-position-vertical-relative:line" coordsize="4231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">
                <v:shape id="Shape 7198" o:spid="_x0000_s1027" style="position:absolute;width:42317;height:95;visibility:visible;mso-wrap-style:square;v-text-anchor:top" coordsize="4231795,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" path="m,l4231795,r,9531l,9531,,e" fillcolor="#bdc1c6" stroked="f" strokeweight="0">
                  <v:stroke miterlimit="83231f" joinstyle="miter"/>
                  <v:path arrowok="t" textboxrect="0,0,4231795,9531"/>
                </v:shape>
                <w10:anchorlock/>
              </v:group>
            </w:pict>
          </mc:Fallback>
        </mc:AlternateContent>
      </w:r>
    </w:p>
    <w:p w14:paraId="1D8847FC" w14:textId="77777777" w:rsidR="000D0080" w:rsidRPr="000D0080" w:rsidRDefault="000D0080" w:rsidP="00521F8A">
      <w:pPr>
        <w:numPr>
          <w:ilvl w:val="0"/>
          <w:numId w:val="10"/>
        </w:numPr>
        <w:spacing w:line="360" w:lineRule="auto"/>
        <w:rPr>
          <w:rFonts w:cs="Times New Roman"/>
          <w:szCs w:val="24"/>
        </w:rPr>
      </w:pPr>
      <w:r w:rsidRPr="000D0080">
        <w:rPr>
          <w:rFonts w:cs="Times New Roman"/>
          <w:szCs w:val="24"/>
        </w:rPr>
        <w:t>What is the Star rating of your Hotel?</w:t>
      </w:r>
    </w:p>
    <w:p w14:paraId="103E44E0"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3FE4ECF0"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2576" behindDoc="0" locked="0" layoutInCell="1" allowOverlap="1" wp14:anchorId="615D0218" wp14:editId="48263C98">
                <wp:simplePos x="0" y="0"/>
                <wp:positionH relativeFrom="column">
                  <wp:posOffset>366946</wp:posOffset>
                </wp:positionH>
                <wp:positionV relativeFrom="paragraph">
                  <wp:posOffset>-28593</wp:posOffset>
                </wp:positionV>
                <wp:extent cx="295463" cy="1591688"/>
                <wp:effectExtent l="0" t="0" r="0" b="0"/>
                <wp:wrapSquare wrapText="bothSides"/>
                <wp:docPr id="5442" name="Group 5442"/>
                <wp:cNvGraphicFramePr/>
                <a:graphic xmlns:a="http://schemas.openxmlformats.org/drawingml/2006/main">
                  <a:graphicData uri="http://schemas.microsoft.com/office/word/2010/wordprocessingGroup">
                    <wpg:wgp>
                      <wpg:cNvGrpSpPr/>
                      <wpg:grpSpPr>
                        <a:xfrm>
                          <a:off x="0" y="0"/>
                          <a:ext cx="295463" cy="1591688"/>
                          <a:chOff x="0" y="0"/>
                          <a:chExt cx="295463" cy="1591688"/>
                        </a:xfrm>
                      </wpg:grpSpPr>
                      <wps:wsp>
                        <wps:cNvPr id="60" name="Shape 60"/>
                        <wps:cNvSpPr/>
                        <wps:spPr>
                          <a:xfrm>
                            <a:off x="0" y="0"/>
                            <a:ext cx="295463" cy="162028"/>
                          </a:xfrm>
                          <a:custGeom>
                            <a:avLst/>
                            <a:gdLst/>
                            <a:ahLst/>
                            <a:cxnLst/>
                            <a:rect l="0" t="0" r="0" b="0"/>
                            <a:pathLst>
                              <a:path w="295463" h="162028">
                                <a:moveTo>
                                  <a:pt x="0" y="81014"/>
                                </a:moveTo>
                                <a:cubicBezTo>
                                  <a:pt x="0" y="75694"/>
                                  <a:pt x="519" y="70426"/>
                                  <a:pt x="1557" y="65208"/>
                                </a:cubicBezTo>
                                <a:cubicBezTo>
                                  <a:pt x="2594" y="59991"/>
                                  <a:pt x="4131" y="54925"/>
                                  <a:pt x="6167" y="50010"/>
                                </a:cubicBezTo>
                                <a:cubicBezTo>
                                  <a:pt x="8202" y="45096"/>
                                  <a:pt x="10698" y="40427"/>
                                  <a:pt x="13653" y="36004"/>
                                </a:cubicBezTo>
                                <a:cubicBezTo>
                                  <a:pt x="16609" y="31581"/>
                                  <a:pt x="19967" y="27489"/>
                                  <a:pt x="23728" y="23728"/>
                                </a:cubicBezTo>
                                <a:cubicBezTo>
                                  <a:pt x="27490" y="19966"/>
                                  <a:pt x="31582" y="16608"/>
                                  <a:pt x="36005" y="13653"/>
                                </a:cubicBezTo>
                                <a:cubicBezTo>
                                  <a:pt x="40428" y="10697"/>
                                  <a:pt x="45097" y="8202"/>
                                  <a:pt x="50011" y="6166"/>
                                </a:cubicBezTo>
                                <a:cubicBezTo>
                                  <a:pt x="54926" y="4131"/>
                                  <a:pt x="59992" y="2594"/>
                                  <a:pt x="65209" y="1556"/>
                                </a:cubicBezTo>
                                <a:cubicBezTo>
                                  <a:pt x="70426" y="519"/>
                                  <a:pt x="75695" y="0"/>
                                  <a:pt x="81014" y="0"/>
                                </a:cubicBezTo>
                                <a:lnTo>
                                  <a:pt x="214449" y="0"/>
                                </a:lnTo>
                                <a:cubicBezTo>
                                  <a:pt x="219769" y="0"/>
                                  <a:pt x="225037" y="519"/>
                                  <a:pt x="230254" y="1556"/>
                                </a:cubicBezTo>
                                <a:cubicBezTo>
                                  <a:pt x="235471" y="2594"/>
                                  <a:pt x="240537" y="4131"/>
                                  <a:pt x="245452" y="6166"/>
                                </a:cubicBezTo>
                                <a:cubicBezTo>
                                  <a:pt x="250366" y="8202"/>
                                  <a:pt x="255035" y="10697"/>
                                  <a:pt x="259458" y="13653"/>
                                </a:cubicBezTo>
                                <a:cubicBezTo>
                                  <a:pt x="263881" y="16608"/>
                                  <a:pt x="267973" y="19966"/>
                                  <a:pt x="271735" y="23728"/>
                                </a:cubicBezTo>
                                <a:cubicBezTo>
                                  <a:pt x="275496" y="27489"/>
                                  <a:pt x="278855" y="31581"/>
                                  <a:pt x="281810" y="36004"/>
                                </a:cubicBezTo>
                                <a:cubicBezTo>
                                  <a:pt x="284765" y="40427"/>
                                  <a:pt x="287261" y="45096"/>
                                  <a:pt x="289296" y="50010"/>
                                </a:cubicBezTo>
                                <a:cubicBezTo>
                                  <a:pt x="291332" y="54925"/>
                                  <a:pt x="292869" y="59991"/>
                                  <a:pt x="293906" y="65208"/>
                                </a:cubicBezTo>
                                <a:cubicBezTo>
                                  <a:pt x="294944" y="70426"/>
                                  <a:pt x="295463" y="75694"/>
                                  <a:pt x="295463" y="81014"/>
                                </a:cubicBezTo>
                                <a:cubicBezTo>
                                  <a:pt x="295463" y="86333"/>
                                  <a:pt x="294944" y="91601"/>
                                  <a:pt x="293906" y="96818"/>
                                </a:cubicBezTo>
                                <a:cubicBezTo>
                                  <a:pt x="292869" y="102036"/>
                                  <a:pt x="291332" y="107101"/>
                                  <a:pt x="289296" y="112016"/>
                                </a:cubicBezTo>
                                <a:cubicBezTo>
                                  <a:pt x="287261" y="116930"/>
                                  <a:pt x="284765" y="121600"/>
                                  <a:pt x="281810" y="126023"/>
                                </a:cubicBezTo>
                                <a:cubicBezTo>
                                  <a:pt x="278855" y="130445"/>
                                  <a:pt x="275496" y="134538"/>
                                  <a:pt x="271735" y="138299"/>
                                </a:cubicBezTo>
                                <a:cubicBezTo>
                                  <a:pt x="267973" y="142060"/>
                                  <a:pt x="263881" y="145418"/>
                                  <a:pt x="259458" y="148374"/>
                                </a:cubicBezTo>
                                <a:cubicBezTo>
                                  <a:pt x="255035" y="151329"/>
                                  <a:pt x="250366" y="153824"/>
                                  <a:pt x="245452" y="155860"/>
                                </a:cubicBezTo>
                                <a:cubicBezTo>
                                  <a:pt x="240537" y="157896"/>
                                  <a:pt x="235471" y="159433"/>
                                  <a:pt x="230254" y="160471"/>
                                </a:cubicBezTo>
                                <a:cubicBezTo>
                                  <a:pt x="225037" y="161509"/>
                                  <a:pt x="219769" y="162027"/>
                                  <a:pt x="214449" y="162028"/>
                                </a:cubicBezTo>
                                <a:lnTo>
                                  <a:pt x="81014" y="162028"/>
                                </a:lnTo>
                                <a:cubicBezTo>
                                  <a:pt x="75695" y="162027"/>
                                  <a:pt x="70426" y="161509"/>
                                  <a:pt x="65209" y="160471"/>
                                </a:cubicBezTo>
                                <a:cubicBezTo>
                                  <a:pt x="59992" y="159433"/>
                                  <a:pt x="54926" y="157896"/>
                                  <a:pt x="50011" y="155860"/>
                                </a:cubicBezTo>
                                <a:cubicBezTo>
                                  <a:pt x="45097" y="153824"/>
                                  <a:pt x="40428" y="151329"/>
                                  <a:pt x="36005" y="148374"/>
                                </a:cubicBezTo>
                                <a:cubicBezTo>
                                  <a:pt x="31582" y="145418"/>
                                  <a:pt x="27490" y="142060"/>
                                  <a:pt x="23728" y="138299"/>
                                </a:cubicBezTo>
                                <a:cubicBezTo>
                                  <a:pt x="19967" y="134538"/>
                                  <a:pt x="16609" y="130445"/>
                                  <a:pt x="13653" y="126023"/>
                                </a:cubicBezTo>
                                <a:cubicBezTo>
                                  <a:pt x="10698" y="121600"/>
                                  <a:pt x="8202" y="116930"/>
                                  <a:pt x="6167" y="112016"/>
                                </a:cubicBezTo>
                                <a:cubicBezTo>
                                  <a:pt x="4131" y="107101"/>
                                  <a:pt x="2594" y="102036"/>
                                  <a:pt x="1557" y="96818"/>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61" name="Shape 61"/>
                        <wps:cNvSpPr/>
                        <wps:spPr>
                          <a:xfrm>
                            <a:off x="0" y="285931"/>
                            <a:ext cx="295463" cy="162029"/>
                          </a:xfrm>
                          <a:custGeom>
                            <a:avLst/>
                            <a:gdLst/>
                            <a:ahLst/>
                            <a:cxnLst/>
                            <a:rect l="0" t="0" r="0" b="0"/>
                            <a:pathLst>
                              <a:path w="295463" h="162029">
                                <a:moveTo>
                                  <a:pt x="0" y="81014"/>
                                </a:moveTo>
                                <a:cubicBezTo>
                                  <a:pt x="0" y="75695"/>
                                  <a:pt x="519" y="70426"/>
                                  <a:pt x="1557" y="65208"/>
                                </a:cubicBezTo>
                                <a:cubicBezTo>
                                  <a:pt x="2594" y="59992"/>
                                  <a:pt x="4131" y="54925"/>
                                  <a:pt x="6167" y="50011"/>
                                </a:cubicBezTo>
                                <a:cubicBezTo>
                                  <a:pt x="8202" y="45096"/>
                                  <a:pt x="10698" y="40428"/>
                                  <a:pt x="13653" y="36005"/>
                                </a:cubicBezTo>
                                <a:cubicBezTo>
                                  <a:pt x="16609" y="31582"/>
                                  <a:pt x="19967" y="27490"/>
                                  <a:pt x="23728" y="23729"/>
                                </a:cubicBezTo>
                                <a:cubicBezTo>
                                  <a:pt x="27490" y="19966"/>
                                  <a:pt x="31582" y="16608"/>
                                  <a:pt x="36005" y="13653"/>
                                </a:cubicBezTo>
                                <a:cubicBezTo>
                                  <a:pt x="40428" y="10698"/>
                                  <a:pt x="45097" y="8202"/>
                                  <a:pt x="50011" y="6167"/>
                                </a:cubicBezTo>
                                <a:cubicBezTo>
                                  <a:pt x="54926" y="4132"/>
                                  <a:pt x="59992" y="2595"/>
                                  <a:pt x="65209" y="1557"/>
                                </a:cubicBezTo>
                                <a:cubicBezTo>
                                  <a:pt x="70426" y="520"/>
                                  <a:pt x="75695" y="1"/>
                                  <a:pt x="81014" y="0"/>
                                </a:cubicBezTo>
                                <a:lnTo>
                                  <a:pt x="214449" y="0"/>
                                </a:lnTo>
                                <a:cubicBezTo>
                                  <a:pt x="219769" y="1"/>
                                  <a:pt x="225037" y="520"/>
                                  <a:pt x="230254" y="1557"/>
                                </a:cubicBezTo>
                                <a:cubicBezTo>
                                  <a:pt x="235471" y="2595"/>
                                  <a:pt x="240537" y="4132"/>
                                  <a:pt x="245452" y="6167"/>
                                </a:cubicBezTo>
                                <a:cubicBezTo>
                                  <a:pt x="250366" y="8202"/>
                                  <a:pt x="255035" y="10698"/>
                                  <a:pt x="259458" y="13653"/>
                                </a:cubicBezTo>
                                <a:cubicBezTo>
                                  <a:pt x="263881" y="16608"/>
                                  <a:pt x="267973" y="19966"/>
                                  <a:pt x="271735" y="23729"/>
                                </a:cubicBezTo>
                                <a:cubicBezTo>
                                  <a:pt x="275496" y="27490"/>
                                  <a:pt x="278855" y="31582"/>
                                  <a:pt x="281810" y="36005"/>
                                </a:cubicBezTo>
                                <a:cubicBezTo>
                                  <a:pt x="284765" y="40428"/>
                                  <a:pt x="287261" y="45096"/>
                                  <a:pt x="289296" y="50011"/>
                                </a:cubicBezTo>
                                <a:cubicBezTo>
                                  <a:pt x="291332" y="54925"/>
                                  <a:pt x="292869" y="59992"/>
                                  <a:pt x="293906" y="65209"/>
                                </a:cubicBezTo>
                                <a:cubicBezTo>
                                  <a:pt x="294944" y="70427"/>
                                  <a:pt x="295463" y="75695"/>
                                  <a:pt x="295463" y="81014"/>
                                </a:cubicBezTo>
                                <a:cubicBezTo>
                                  <a:pt x="295463" y="86333"/>
                                  <a:pt x="294944" y="91602"/>
                                  <a:pt x="293906" y="96819"/>
                                </a:cubicBezTo>
                                <a:cubicBezTo>
                                  <a:pt x="292869" y="102036"/>
                                  <a:pt x="291332" y="107102"/>
                                  <a:pt x="289296" y="112016"/>
                                </a:cubicBezTo>
                                <a:cubicBezTo>
                                  <a:pt x="287261" y="116931"/>
                                  <a:pt x="284765" y="121599"/>
                                  <a:pt x="281810" y="126022"/>
                                </a:cubicBezTo>
                                <a:cubicBezTo>
                                  <a:pt x="278855" y="130445"/>
                                  <a:pt x="275496" y="134538"/>
                                  <a:pt x="271735" y="138299"/>
                                </a:cubicBezTo>
                                <a:cubicBezTo>
                                  <a:pt x="267973" y="142060"/>
                                  <a:pt x="263881" y="145418"/>
                                  <a:pt x="259458" y="148374"/>
                                </a:cubicBezTo>
                                <a:cubicBezTo>
                                  <a:pt x="255035" y="151329"/>
                                  <a:pt x="250366" y="153825"/>
                                  <a:pt x="245452" y="155860"/>
                                </a:cubicBezTo>
                                <a:cubicBezTo>
                                  <a:pt x="240537" y="157896"/>
                                  <a:pt x="235471" y="159433"/>
                                  <a:pt x="230254" y="160472"/>
                                </a:cubicBezTo>
                                <a:cubicBezTo>
                                  <a:pt x="225037" y="161509"/>
                                  <a:pt x="219769" y="162028"/>
                                  <a:pt x="214449" y="162029"/>
                                </a:cubicBezTo>
                                <a:lnTo>
                                  <a:pt x="81014" y="162029"/>
                                </a:lnTo>
                                <a:cubicBezTo>
                                  <a:pt x="75695" y="162028"/>
                                  <a:pt x="70426" y="161509"/>
                                  <a:pt x="65209" y="160471"/>
                                </a:cubicBezTo>
                                <a:cubicBezTo>
                                  <a:pt x="59992" y="159433"/>
                                  <a:pt x="54926" y="157896"/>
                                  <a:pt x="50011" y="155860"/>
                                </a:cubicBezTo>
                                <a:cubicBezTo>
                                  <a:pt x="45097" y="153825"/>
                                  <a:pt x="40428" y="151329"/>
                                  <a:pt x="36005" y="148374"/>
                                </a:cubicBezTo>
                                <a:cubicBezTo>
                                  <a:pt x="31582" y="145418"/>
                                  <a:pt x="27490" y="142060"/>
                                  <a:pt x="23728" y="138299"/>
                                </a:cubicBezTo>
                                <a:cubicBezTo>
                                  <a:pt x="19967" y="134538"/>
                                  <a:pt x="16609" y="130446"/>
                                  <a:pt x="13653" y="126023"/>
                                </a:cubicBezTo>
                                <a:cubicBezTo>
                                  <a:pt x="10698" y="121600"/>
                                  <a:pt x="8202" y="116931"/>
                                  <a:pt x="6167" y="112016"/>
                                </a:cubicBezTo>
                                <a:cubicBezTo>
                                  <a:pt x="4131" y="107102"/>
                                  <a:pt x="2594" y="102036"/>
                                  <a:pt x="1557" y="96818"/>
                                </a:cubicBezTo>
                                <a:cubicBezTo>
                                  <a:pt x="519" y="91602"/>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62" name="Shape 62"/>
                        <wps:cNvSpPr/>
                        <wps:spPr>
                          <a:xfrm>
                            <a:off x="0" y="571864"/>
                            <a:ext cx="295463" cy="162029"/>
                          </a:xfrm>
                          <a:custGeom>
                            <a:avLst/>
                            <a:gdLst/>
                            <a:ahLst/>
                            <a:cxnLst/>
                            <a:rect l="0" t="0" r="0" b="0"/>
                            <a:pathLst>
                              <a:path w="295463" h="162029">
                                <a:moveTo>
                                  <a:pt x="0" y="81014"/>
                                </a:moveTo>
                                <a:cubicBezTo>
                                  <a:pt x="0" y="75695"/>
                                  <a:pt x="519" y="70427"/>
                                  <a:pt x="1557" y="65209"/>
                                </a:cubicBezTo>
                                <a:cubicBezTo>
                                  <a:pt x="2594" y="59991"/>
                                  <a:pt x="4131" y="54925"/>
                                  <a:pt x="6167" y="50011"/>
                                </a:cubicBezTo>
                                <a:cubicBezTo>
                                  <a:pt x="8202" y="45096"/>
                                  <a:pt x="10698" y="40426"/>
                                  <a:pt x="13653" y="36004"/>
                                </a:cubicBezTo>
                                <a:cubicBezTo>
                                  <a:pt x="16609" y="31581"/>
                                  <a:pt x="19967" y="27489"/>
                                  <a:pt x="23728" y="23728"/>
                                </a:cubicBezTo>
                                <a:cubicBezTo>
                                  <a:pt x="27490" y="19966"/>
                                  <a:pt x="31582" y="16608"/>
                                  <a:pt x="36005" y="13653"/>
                                </a:cubicBezTo>
                                <a:cubicBezTo>
                                  <a:pt x="40428" y="10697"/>
                                  <a:pt x="45097" y="8202"/>
                                  <a:pt x="50011" y="6166"/>
                                </a:cubicBezTo>
                                <a:cubicBezTo>
                                  <a:pt x="54926" y="4131"/>
                                  <a:pt x="59992" y="2594"/>
                                  <a:pt x="65209" y="1556"/>
                                </a:cubicBezTo>
                                <a:cubicBezTo>
                                  <a:pt x="70426" y="519"/>
                                  <a:pt x="75695" y="0"/>
                                  <a:pt x="81014" y="0"/>
                                </a:cubicBezTo>
                                <a:lnTo>
                                  <a:pt x="214449" y="0"/>
                                </a:lnTo>
                                <a:cubicBezTo>
                                  <a:pt x="219769" y="0"/>
                                  <a:pt x="225037" y="519"/>
                                  <a:pt x="230254" y="1556"/>
                                </a:cubicBezTo>
                                <a:cubicBezTo>
                                  <a:pt x="235471" y="2594"/>
                                  <a:pt x="240537" y="4131"/>
                                  <a:pt x="245452" y="6166"/>
                                </a:cubicBezTo>
                                <a:cubicBezTo>
                                  <a:pt x="250366" y="8202"/>
                                  <a:pt x="255035" y="10697"/>
                                  <a:pt x="259458" y="13653"/>
                                </a:cubicBezTo>
                                <a:cubicBezTo>
                                  <a:pt x="263881" y="16608"/>
                                  <a:pt x="267973" y="19966"/>
                                  <a:pt x="271735" y="23728"/>
                                </a:cubicBezTo>
                                <a:cubicBezTo>
                                  <a:pt x="275496" y="27489"/>
                                  <a:pt x="278855" y="31581"/>
                                  <a:pt x="281810" y="36004"/>
                                </a:cubicBezTo>
                                <a:cubicBezTo>
                                  <a:pt x="284765" y="40427"/>
                                  <a:pt x="287261" y="45096"/>
                                  <a:pt x="289296" y="50011"/>
                                </a:cubicBezTo>
                                <a:cubicBezTo>
                                  <a:pt x="291332" y="54925"/>
                                  <a:pt x="292869" y="59991"/>
                                  <a:pt x="293906" y="65209"/>
                                </a:cubicBezTo>
                                <a:cubicBezTo>
                                  <a:pt x="294944" y="70427"/>
                                  <a:pt x="295463" y="75695"/>
                                  <a:pt x="295463" y="81014"/>
                                </a:cubicBezTo>
                                <a:cubicBezTo>
                                  <a:pt x="295463" y="86333"/>
                                  <a:pt x="294944" y="91601"/>
                                  <a:pt x="293906" y="96819"/>
                                </a:cubicBezTo>
                                <a:cubicBezTo>
                                  <a:pt x="292869" y="102036"/>
                                  <a:pt x="291332" y="107101"/>
                                  <a:pt x="289296" y="112016"/>
                                </a:cubicBezTo>
                                <a:cubicBezTo>
                                  <a:pt x="287261" y="116931"/>
                                  <a:pt x="284765" y="121600"/>
                                  <a:pt x="281810" y="126023"/>
                                </a:cubicBezTo>
                                <a:cubicBezTo>
                                  <a:pt x="278855" y="130446"/>
                                  <a:pt x="275496" y="134538"/>
                                  <a:pt x="271735" y="138300"/>
                                </a:cubicBezTo>
                                <a:cubicBezTo>
                                  <a:pt x="267973" y="142060"/>
                                  <a:pt x="263881" y="145419"/>
                                  <a:pt x="259458" y="148375"/>
                                </a:cubicBezTo>
                                <a:cubicBezTo>
                                  <a:pt x="255035" y="151330"/>
                                  <a:pt x="250366" y="153825"/>
                                  <a:pt x="245452" y="155861"/>
                                </a:cubicBezTo>
                                <a:cubicBezTo>
                                  <a:pt x="240537" y="157897"/>
                                  <a:pt x="235471" y="159434"/>
                                  <a:pt x="230254" y="160472"/>
                                </a:cubicBezTo>
                                <a:cubicBezTo>
                                  <a:pt x="225037" y="161510"/>
                                  <a:pt x="219769" y="162029"/>
                                  <a:pt x="214449" y="162029"/>
                                </a:cubicBezTo>
                                <a:lnTo>
                                  <a:pt x="81014" y="162029"/>
                                </a:lnTo>
                                <a:cubicBezTo>
                                  <a:pt x="75695" y="162029"/>
                                  <a:pt x="70426" y="161510"/>
                                  <a:pt x="65209" y="160472"/>
                                </a:cubicBezTo>
                                <a:cubicBezTo>
                                  <a:pt x="59992" y="159434"/>
                                  <a:pt x="54926" y="157897"/>
                                  <a:pt x="50011" y="155861"/>
                                </a:cubicBezTo>
                                <a:cubicBezTo>
                                  <a:pt x="45097" y="153825"/>
                                  <a:pt x="40428" y="151330"/>
                                  <a:pt x="36005" y="148375"/>
                                </a:cubicBezTo>
                                <a:cubicBezTo>
                                  <a:pt x="31582" y="145419"/>
                                  <a:pt x="27490" y="142060"/>
                                  <a:pt x="23728" y="138300"/>
                                </a:cubicBezTo>
                                <a:cubicBezTo>
                                  <a:pt x="19967" y="134538"/>
                                  <a:pt x="16609" y="130446"/>
                                  <a:pt x="13653" y="126023"/>
                                </a:cubicBezTo>
                                <a:cubicBezTo>
                                  <a:pt x="10698" y="121600"/>
                                  <a:pt x="8202" y="116931"/>
                                  <a:pt x="6167" y="112016"/>
                                </a:cubicBezTo>
                                <a:cubicBezTo>
                                  <a:pt x="4131" y="107101"/>
                                  <a:pt x="2594" y="102036"/>
                                  <a:pt x="1557" y="96819"/>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63" name="Shape 63"/>
                        <wps:cNvSpPr/>
                        <wps:spPr>
                          <a:xfrm>
                            <a:off x="0" y="857796"/>
                            <a:ext cx="295463" cy="162028"/>
                          </a:xfrm>
                          <a:custGeom>
                            <a:avLst/>
                            <a:gdLst/>
                            <a:ahLst/>
                            <a:cxnLst/>
                            <a:rect l="0" t="0" r="0" b="0"/>
                            <a:pathLst>
                              <a:path w="295463" h="162028">
                                <a:moveTo>
                                  <a:pt x="0" y="81014"/>
                                </a:moveTo>
                                <a:cubicBezTo>
                                  <a:pt x="0" y="75695"/>
                                  <a:pt x="519" y="70426"/>
                                  <a:pt x="1557" y="65208"/>
                                </a:cubicBezTo>
                                <a:cubicBezTo>
                                  <a:pt x="2594" y="59991"/>
                                  <a:pt x="4131" y="54925"/>
                                  <a:pt x="6167" y="50010"/>
                                </a:cubicBezTo>
                                <a:cubicBezTo>
                                  <a:pt x="8202" y="45096"/>
                                  <a:pt x="10698" y="40428"/>
                                  <a:pt x="13653" y="36005"/>
                                </a:cubicBezTo>
                                <a:cubicBezTo>
                                  <a:pt x="16609" y="31582"/>
                                  <a:pt x="19967" y="27490"/>
                                  <a:pt x="23728" y="23729"/>
                                </a:cubicBezTo>
                                <a:cubicBezTo>
                                  <a:pt x="27490" y="19967"/>
                                  <a:pt x="31582" y="16609"/>
                                  <a:pt x="36005" y="13653"/>
                                </a:cubicBezTo>
                                <a:cubicBezTo>
                                  <a:pt x="40428" y="10698"/>
                                  <a:pt x="45097" y="8202"/>
                                  <a:pt x="50011" y="6166"/>
                                </a:cubicBezTo>
                                <a:cubicBezTo>
                                  <a:pt x="54926" y="4132"/>
                                  <a:pt x="59992" y="2594"/>
                                  <a:pt x="65209" y="1557"/>
                                </a:cubicBezTo>
                                <a:cubicBezTo>
                                  <a:pt x="70426" y="519"/>
                                  <a:pt x="75695" y="0"/>
                                  <a:pt x="81014" y="0"/>
                                </a:cubicBezTo>
                                <a:lnTo>
                                  <a:pt x="214449" y="0"/>
                                </a:lnTo>
                                <a:cubicBezTo>
                                  <a:pt x="219769" y="0"/>
                                  <a:pt x="225037" y="519"/>
                                  <a:pt x="230254" y="1557"/>
                                </a:cubicBezTo>
                                <a:cubicBezTo>
                                  <a:pt x="235471" y="2594"/>
                                  <a:pt x="240537" y="4131"/>
                                  <a:pt x="245452" y="6166"/>
                                </a:cubicBezTo>
                                <a:cubicBezTo>
                                  <a:pt x="250366" y="8202"/>
                                  <a:pt x="255035" y="10697"/>
                                  <a:pt x="259458" y="13653"/>
                                </a:cubicBezTo>
                                <a:cubicBezTo>
                                  <a:pt x="263881" y="16608"/>
                                  <a:pt x="267973" y="19967"/>
                                  <a:pt x="271735" y="23729"/>
                                </a:cubicBezTo>
                                <a:cubicBezTo>
                                  <a:pt x="275496" y="27490"/>
                                  <a:pt x="278855" y="31582"/>
                                  <a:pt x="281810" y="36005"/>
                                </a:cubicBezTo>
                                <a:cubicBezTo>
                                  <a:pt x="284765" y="40428"/>
                                  <a:pt x="287261" y="45096"/>
                                  <a:pt x="289296" y="50010"/>
                                </a:cubicBezTo>
                                <a:cubicBezTo>
                                  <a:pt x="291332" y="54925"/>
                                  <a:pt x="292869" y="59991"/>
                                  <a:pt x="293906" y="65208"/>
                                </a:cubicBezTo>
                                <a:cubicBezTo>
                                  <a:pt x="294944" y="70426"/>
                                  <a:pt x="295463" y="75695"/>
                                  <a:pt x="295463" y="81014"/>
                                </a:cubicBezTo>
                                <a:cubicBezTo>
                                  <a:pt x="295463" y="86334"/>
                                  <a:pt x="294944" y="91602"/>
                                  <a:pt x="293906" y="96820"/>
                                </a:cubicBezTo>
                                <a:cubicBezTo>
                                  <a:pt x="292869" y="102036"/>
                                  <a:pt x="291332" y="107102"/>
                                  <a:pt x="289296" y="112016"/>
                                </a:cubicBezTo>
                                <a:cubicBezTo>
                                  <a:pt x="287261" y="116931"/>
                                  <a:pt x="284765" y="121600"/>
                                  <a:pt x="281810" y="126023"/>
                                </a:cubicBezTo>
                                <a:cubicBezTo>
                                  <a:pt x="278855" y="130446"/>
                                  <a:pt x="275496" y="134538"/>
                                  <a:pt x="271735" y="138299"/>
                                </a:cubicBezTo>
                                <a:cubicBezTo>
                                  <a:pt x="267973" y="142060"/>
                                  <a:pt x="263881" y="145419"/>
                                  <a:pt x="259458" y="148375"/>
                                </a:cubicBezTo>
                                <a:cubicBezTo>
                                  <a:pt x="255035" y="151330"/>
                                  <a:pt x="250366" y="153826"/>
                                  <a:pt x="245452" y="155861"/>
                                </a:cubicBezTo>
                                <a:cubicBezTo>
                                  <a:pt x="240537" y="157897"/>
                                  <a:pt x="235471" y="159434"/>
                                  <a:pt x="230254" y="160471"/>
                                </a:cubicBezTo>
                                <a:cubicBezTo>
                                  <a:pt x="225037" y="161509"/>
                                  <a:pt x="219769" y="162028"/>
                                  <a:pt x="214449" y="162028"/>
                                </a:cubicBezTo>
                                <a:lnTo>
                                  <a:pt x="81014" y="162028"/>
                                </a:lnTo>
                                <a:cubicBezTo>
                                  <a:pt x="75695" y="162028"/>
                                  <a:pt x="70426" y="161509"/>
                                  <a:pt x="65209" y="160471"/>
                                </a:cubicBezTo>
                                <a:cubicBezTo>
                                  <a:pt x="59992" y="159434"/>
                                  <a:pt x="54926" y="157897"/>
                                  <a:pt x="50011" y="155861"/>
                                </a:cubicBezTo>
                                <a:cubicBezTo>
                                  <a:pt x="45097" y="153826"/>
                                  <a:pt x="40428" y="151330"/>
                                  <a:pt x="36005" y="148375"/>
                                </a:cubicBezTo>
                                <a:cubicBezTo>
                                  <a:pt x="31582" y="145419"/>
                                  <a:pt x="27490" y="142060"/>
                                  <a:pt x="23728" y="138299"/>
                                </a:cubicBezTo>
                                <a:cubicBezTo>
                                  <a:pt x="19967" y="134538"/>
                                  <a:pt x="16609" y="130446"/>
                                  <a:pt x="13653" y="126023"/>
                                </a:cubicBezTo>
                                <a:cubicBezTo>
                                  <a:pt x="10698" y="121600"/>
                                  <a:pt x="8202" y="116931"/>
                                  <a:pt x="6167" y="112016"/>
                                </a:cubicBezTo>
                                <a:cubicBezTo>
                                  <a:pt x="4131" y="107102"/>
                                  <a:pt x="2594" y="102036"/>
                                  <a:pt x="1557" y="96820"/>
                                </a:cubicBezTo>
                                <a:cubicBezTo>
                                  <a:pt x="519" y="91602"/>
                                  <a:pt x="0" y="86334"/>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64" name="Shape 64"/>
                        <wps:cNvSpPr/>
                        <wps:spPr>
                          <a:xfrm>
                            <a:off x="0" y="1143728"/>
                            <a:ext cx="295463" cy="162028"/>
                          </a:xfrm>
                          <a:custGeom>
                            <a:avLst/>
                            <a:gdLst/>
                            <a:ahLst/>
                            <a:cxnLst/>
                            <a:rect l="0" t="0" r="0" b="0"/>
                            <a:pathLst>
                              <a:path w="295463" h="162028">
                                <a:moveTo>
                                  <a:pt x="0" y="81014"/>
                                </a:moveTo>
                                <a:cubicBezTo>
                                  <a:pt x="0" y="75695"/>
                                  <a:pt x="519" y="70426"/>
                                  <a:pt x="1557" y="65208"/>
                                </a:cubicBezTo>
                                <a:cubicBezTo>
                                  <a:pt x="2594" y="59991"/>
                                  <a:pt x="4131" y="54925"/>
                                  <a:pt x="6167" y="50011"/>
                                </a:cubicBezTo>
                                <a:cubicBezTo>
                                  <a:pt x="8202" y="45096"/>
                                  <a:pt x="10698" y="40428"/>
                                  <a:pt x="13653" y="36005"/>
                                </a:cubicBezTo>
                                <a:cubicBezTo>
                                  <a:pt x="16609" y="31582"/>
                                  <a:pt x="19967" y="27490"/>
                                  <a:pt x="23728" y="23729"/>
                                </a:cubicBezTo>
                                <a:cubicBezTo>
                                  <a:pt x="27490" y="19967"/>
                                  <a:pt x="31582" y="16608"/>
                                  <a:pt x="36005" y="13653"/>
                                </a:cubicBezTo>
                                <a:cubicBezTo>
                                  <a:pt x="40428" y="10697"/>
                                  <a:pt x="45097" y="8202"/>
                                  <a:pt x="50011" y="6166"/>
                                </a:cubicBezTo>
                                <a:cubicBezTo>
                                  <a:pt x="54926" y="4131"/>
                                  <a:pt x="59992" y="2594"/>
                                  <a:pt x="65209" y="1557"/>
                                </a:cubicBezTo>
                                <a:cubicBezTo>
                                  <a:pt x="70426" y="519"/>
                                  <a:pt x="75695" y="0"/>
                                  <a:pt x="81014" y="0"/>
                                </a:cubicBezTo>
                                <a:lnTo>
                                  <a:pt x="214449" y="0"/>
                                </a:lnTo>
                                <a:cubicBezTo>
                                  <a:pt x="219769" y="0"/>
                                  <a:pt x="225037" y="519"/>
                                  <a:pt x="230254" y="1557"/>
                                </a:cubicBezTo>
                                <a:cubicBezTo>
                                  <a:pt x="235471" y="2594"/>
                                  <a:pt x="240537" y="4131"/>
                                  <a:pt x="245452" y="6166"/>
                                </a:cubicBezTo>
                                <a:cubicBezTo>
                                  <a:pt x="250366" y="8202"/>
                                  <a:pt x="255035" y="10697"/>
                                  <a:pt x="259458" y="13653"/>
                                </a:cubicBezTo>
                                <a:cubicBezTo>
                                  <a:pt x="263881" y="16608"/>
                                  <a:pt x="267973" y="19967"/>
                                  <a:pt x="271735" y="23729"/>
                                </a:cubicBezTo>
                                <a:cubicBezTo>
                                  <a:pt x="275496" y="27490"/>
                                  <a:pt x="278855" y="31582"/>
                                  <a:pt x="281810" y="36005"/>
                                </a:cubicBezTo>
                                <a:cubicBezTo>
                                  <a:pt x="284765" y="40428"/>
                                  <a:pt x="287261" y="45096"/>
                                  <a:pt x="289296" y="50011"/>
                                </a:cubicBezTo>
                                <a:cubicBezTo>
                                  <a:pt x="291332" y="54925"/>
                                  <a:pt x="292869" y="59991"/>
                                  <a:pt x="293906" y="65208"/>
                                </a:cubicBezTo>
                                <a:cubicBezTo>
                                  <a:pt x="294944" y="70426"/>
                                  <a:pt x="295463" y="75695"/>
                                  <a:pt x="295463" y="81014"/>
                                </a:cubicBezTo>
                                <a:cubicBezTo>
                                  <a:pt x="295463" y="86333"/>
                                  <a:pt x="294944" y="91601"/>
                                  <a:pt x="293906" y="96818"/>
                                </a:cubicBezTo>
                                <a:cubicBezTo>
                                  <a:pt x="292869" y="102035"/>
                                  <a:pt x="291332" y="107101"/>
                                  <a:pt x="289296" y="112016"/>
                                </a:cubicBezTo>
                                <a:cubicBezTo>
                                  <a:pt x="287261" y="116930"/>
                                  <a:pt x="284765" y="121599"/>
                                  <a:pt x="281810" y="126022"/>
                                </a:cubicBezTo>
                                <a:cubicBezTo>
                                  <a:pt x="278855" y="130445"/>
                                  <a:pt x="275496" y="134538"/>
                                  <a:pt x="271735" y="138299"/>
                                </a:cubicBezTo>
                                <a:cubicBezTo>
                                  <a:pt x="267973" y="142060"/>
                                  <a:pt x="263881" y="145417"/>
                                  <a:pt x="259458" y="148373"/>
                                </a:cubicBezTo>
                                <a:cubicBezTo>
                                  <a:pt x="255035" y="151329"/>
                                  <a:pt x="250366" y="153824"/>
                                  <a:pt x="245452" y="155860"/>
                                </a:cubicBezTo>
                                <a:cubicBezTo>
                                  <a:pt x="240537" y="157896"/>
                                  <a:pt x="235471" y="159433"/>
                                  <a:pt x="230254" y="160471"/>
                                </a:cubicBezTo>
                                <a:cubicBezTo>
                                  <a:pt x="225037" y="161509"/>
                                  <a:pt x="219769" y="162028"/>
                                  <a:pt x="214449" y="162028"/>
                                </a:cubicBezTo>
                                <a:lnTo>
                                  <a:pt x="81014" y="162028"/>
                                </a:lnTo>
                                <a:cubicBezTo>
                                  <a:pt x="75695" y="162028"/>
                                  <a:pt x="70426" y="161509"/>
                                  <a:pt x="65209" y="160471"/>
                                </a:cubicBezTo>
                                <a:cubicBezTo>
                                  <a:pt x="59992" y="159433"/>
                                  <a:pt x="54926" y="157896"/>
                                  <a:pt x="50011" y="155860"/>
                                </a:cubicBezTo>
                                <a:cubicBezTo>
                                  <a:pt x="45097" y="153824"/>
                                  <a:pt x="40428" y="151329"/>
                                  <a:pt x="36005" y="148373"/>
                                </a:cubicBezTo>
                                <a:cubicBezTo>
                                  <a:pt x="31582" y="145417"/>
                                  <a:pt x="27490" y="142060"/>
                                  <a:pt x="23728" y="138299"/>
                                </a:cubicBezTo>
                                <a:cubicBezTo>
                                  <a:pt x="19967" y="134538"/>
                                  <a:pt x="16609" y="130445"/>
                                  <a:pt x="13653" y="126022"/>
                                </a:cubicBezTo>
                                <a:cubicBezTo>
                                  <a:pt x="10698" y="121599"/>
                                  <a:pt x="8202" y="116930"/>
                                  <a:pt x="6167" y="112016"/>
                                </a:cubicBezTo>
                                <a:cubicBezTo>
                                  <a:pt x="4131" y="107101"/>
                                  <a:pt x="2594" y="102035"/>
                                  <a:pt x="1557" y="96819"/>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65" name="Shape 65"/>
                        <wps:cNvSpPr/>
                        <wps:spPr>
                          <a:xfrm>
                            <a:off x="0" y="1429660"/>
                            <a:ext cx="295463" cy="162028"/>
                          </a:xfrm>
                          <a:custGeom>
                            <a:avLst/>
                            <a:gdLst/>
                            <a:ahLst/>
                            <a:cxnLst/>
                            <a:rect l="0" t="0" r="0" b="0"/>
                            <a:pathLst>
                              <a:path w="295463" h="162028">
                                <a:moveTo>
                                  <a:pt x="0" y="81014"/>
                                </a:moveTo>
                                <a:cubicBezTo>
                                  <a:pt x="0" y="75695"/>
                                  <a:pt x="519" y="70426"/>
                                  <a:pt x="1557" y="65208"/>
                                </a:cubicBezTo>
                                <a:cubicBezTo>
                                  <a:pt x="2594" y="59991"/>
                                  <a:pt x="4131" y="54925"/>
                                  <a:pt x="6167" y="50010"/>
                                </a:cubicBezTo>
                                <a:cubicBezTo>
                                  <a:pt x="8202" y="45096"/>
                                  <a:pt x="10698" y="40427"/>
                                  <a:pt x="13653" y="36004"/>
                                </a:cubicBezTo>
                                <a:cubicBezTo>
                                  <a:pt x="16609" y="31581"/>
                                  <a:pt x="19967" y="27489"/>
                                  <a:pt x="23728" y="23728"/>
                                </a:cubicBezTo>
                                <a:cubicBezTo>
                                  <a:pt x="27490" y="19966"/>
                                  <a:pt x="31582" y="16608"/>
                                  <a:pt x="36005" y="13653"/>
                                </a:cubicBezTo>
                                <a:cubicBezTo>
                                  <a:pt x="40428" y="10697"/>
                                  <a:pt x="45097" y="8201"/>
                                  <a:pt x="50011" y="6166"/>
                                </a:cubicBezTo>
                                <a:cubicBezTo>
                                  <a:pt x="54926" y="4131"/>
                                  <a:pt x="59992" y="2594"/>
                                  <a:pt x="65209" y="1556"/>
                                </a:cubicBezTo>
                                <a:cubicBezTo>
                                  <a:pt x="70426" y="519"/>
                                  <a:pt x="75695" y="0"/>
                                  <a:pt x="81014" y="0"/>
                                </a:cubicBezTo>
                                <a:lnTo>
                                  <a:pt x="214449" y="0"/>
                                </a:lnTo>
                                <a:cubicBezTo>
                                  <a:pt x="219769" y="0"/>
                                  <a:pt x="225037" y="519"/>
                                  <a:pt x="230254" y="1556"/>
                                </a:cubicBezTo>
                                <a:cubicBezTo>
                                  <a:pt x="235471" y="2594"/>
                                  <a:pt x="240537" y="4131"/>
                                  <a:pt x="245452" y="6166"/>
                                </a:cubicBezTo>
                                <a:cubicBezTo>
                                  <a:pt x="250366" y="8201"/>
                                  <a:pt x="255035" y="10697"/>
                                  <a:pt x="259458" y="13653"/>
                                </a:cubicBezTo>
                                <a:cubicBezTo>
                                  <a:pt x="263881" y="16608"/>
                                  <a:pt x="267973" y="19966"/>
                                  <a:pt x="271735" y="23728"/>
                                </a:cubicBezTo>
                                <a:cubicBezTo>
                                  <a:pt x="275496" y="27489"/>
                                  <a:pt x="278855" y="31581"/>
                                  <a:pt x="281810" y="36004"/>
                                </a:cubicBezTo>
                                <a:cubicBezTo>
                                  <a:pt x="284765" y="40427"/>
                                  <a:pt x="287261" y="45096"/>
                                  <a:pt x="289296" y="50010"/>
                                </a:cubicBezTo>
                                <a:cubicBezTo>
                                  <a:pt x="291332" y="54925"/>
                                  <a:pt x="292869" y="59991"/>
                                  <a:pt x="293906" y="65208"/>
                                </a:cubicBezTo>
                                <a:cubicBezTo>
                                  <a:pt x="294944" y="70426"/>
                                  <a:pt x="295463" y="75695"/>
                                  <a:pt x="295463" y="81014"/>
                                </a:cubicBezTo>
                                <a:cubicBezTo>
                                  <a:pt x="295463" y="86333"/>
                                  <a:pt x="294944" y="91601"/>
                                  <a:pt x="293906" y="96818"/>
                                </a:cubicBezTo>
                                <a:cubicBezTo>
                                  <a:pt x="292869" y="102036"/>
                                  <a:pt x="291332" y="107101"/>
                                  <a:pt x="289296" y="112016"/>
                                </a:cubicBezTo>
                                <a:cubicBezTo>
                                  <a:pt x="287261" y="116930"/>
                                  <a:pt x="284765" y="121600"/>
                                  <a:pt x="281810" y="126023"/>
                                </a:cubicBezTo>
                                <a:cubicBezTo>
                                  <a:pt x="278855" y="130445"/>
                                  <a:pt x="275496" y="134538"/>
                                  <a:pt x="271735" y="138299"/>
                                </a:cubicBezTo>
                                <a:cubicBezTo>
                                  <a:pt x="267973" y="142060"/>
                                  <a:pt x="263881" y="145418"/>
                                  <a:pt x="259458" y="148373"/>
                                </a:cubicBezTo>
                                <a:cubicBezTo>
                                  <a:pt x="255035" y="151329"/>
                                  <a:pt x="250366" y="153824"/>
                                  <a:pt x="245452" y="155859"/>
                                </a:cubicBezTo>
                                <a:cubicBezTo>
                                  <a:pt x="240537" y="157896"/>
                                  <a:pt x="235471" y="159433"/>
                                  <a:pt x="230254" y="160471"/>
                                </a:cubicBezTo>
                                <a:cubicBezTo>
                                  <a:pt x="225037" y="161509"/>
                                  <a:pt x="219769" y="162028"/>
                                  <a:pt x="214449" y="162028"/>
                                </a:cubicBezTo>
                                <a:lnTo>
                                  <a:pt x="81014" y="162028"/>
                                </a:lnTo>
                                <a:cubicBezTo>
                                  <a:pt x="75695" y="162028"/>
                                  <a:pt x="70426" y="161509"/>
                                  <a:pt x="65209" y="160471"/>
                                </a:cubicBezTo>
                                <a:cubicBezTo>
                                  <a:pt x="59992" y="159433"/>
                                  <a:pt x="54926" y="157896"/>
                                  <a:pt x="50011" y="155859"/>
                                </a:cubicBezTo>
                                <a:cubicBezTo>
                                  <a:pt x="45097" y="153824"/>
                                  <a:pt x="40428" y="151329"/>
                                  <a:pt x="36005" y="148373"/>
                                </a:cubicBezTo>
                                <a:cubicBezTo>
                                  <a:pt x="31582" y="145418"/>
                                  <a:pt x="27490" y="142060"/>
                                  <a:pt x="23728" y="138299"/>
                                </a:cubicBezTo>
                                <a:cubicBezTo>
                                  <a:pt x="19967" y="134538"/>
                                  <a:pt x="16609" y="130445"/>
                                  <a:pt x="13653" y="126023"/>
                                </a:cubicBezTo>
                                <a:cubicBezTo>
                                  <a:pt x="10698" y="121600"/>
                                  <a:pt x="8202" y="116930"/>
                                  <a:pt x="6167" y="112016"/>
                                </a:cubicBezTo>
                                <a:cubicBezTo>
                                  <a:pt x="4131" y="107101"/>
                                  <a:pt x="2594" y="102036"/>
                                  <a:pt x="1557" y="96819"/>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48377A91" id="Group 5442" o:spid="_x0000_s1026" style="position:absolute;margin-left:28.9pt;margin-top:-2.25pt;width:23.25pt;height:125.35pt;z-index:251672576" coordsize="2954,159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">
                <v:shape id="Shape 60" o:spid="_x0000_s1027" style="position:absolute;width:2954;height:1620;visibility:visible;mso-wrap-style:square;v-text-anchor:top" coordsize="295463,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" path="m,81014c,75694,519,70426,1557,65208,2594,59991,4131,54925,6167,50010v2035,-4914,4531,-9583,7486,-14006c16609,31581,19967,27489,23728,23728v3762,-3762,7854,-7120,12277,-10075c40428,10697,45097,8202,50011,6166,54926,4131,59992,2594,65209,1556,70426,519,75695,,81014,l214449,v5320,,10588,519,15805,1556c235471,2594,240537,4131,245452,6166v4914,2036,9583,4531,14006,7487c263881,16608,267973,19966,271735,23728v3761,3761,7120,7853,10075,12276c284765,40427,287261,45096,289296,50010v2036,4915,3573,9981,4610,15198c294944,70426,295463,75694,295463,81014v,5319,-519,10587,-1557,15804c292869,102036,291332,107101,289296,112016v-2035,4914,-4531,9584,-7486,14007c278855,130445,275496,134538,271735,138299v-3762,3761,-7854,7119,-12277,10075c255035,151329,250366,153824,245452,155860v-4915,2036,-9981,3573,-15198,4611c225037,161509,219769,162027,214449,162028r-133435,c75695,162027,70426,161509,65209,160471v-5217,-1038,-10283,-2575,-15198,-4611c45097,153824,40428,151329,36005,148374v-4423,-2956,-8515,-6314,-12277,-10075c19967,134538,16609,130445,13653,126023,10698,121600,8202,116930,6167,112016,4131,107101,2594,102036,1557,96818,519,91601,,86333,,81014xe" filled="f" strokecolor="#9aa0a6" strokeweight=".26475mm">
                  <v:stroke miterlimit="1" joinstyle="miter"/>
                  <v:path arrowok="t" textboxrect="0,0,295463,162028"/>
                </v:shape>
                <v:shape id="Shape 61" o:spid="_x0000_s1028" style="position:absolute;top:2859;width:2954;height:1620;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" path="m,81014c,75695,519,70426,1557,65208,2594,59992,4131,54925,6167,50011v2035,-4915,4531,-9583,7486,-14006c16609,31582,19967,27490,23728,23729v3762,-3763,7854,-7121,12277,-10076c40428,10698,45097,8202,50011,6167,54926,4132,59992,2595,65209,1557,70426,520,75695,1,81014,l214449,v5320,1,10588,520,15805,1557c235471,2595,240537,4132,245452,6167v4914,2035,9583,4531,14006,7486c263881,16608,267973,19966,271735,23729v3761,3761,7120,7853,10075,12276c284765,40428,287261,45096,289296,50011v2036,4914,3573,9981,4610,15198c294944,70427,295463,75695,295463,81014v,5319,-519,10588,-1557,15805c292869,102036,291332,107102,289296,112016v-2035,4915,-4531,9583,-7486,14006c278855,130445,275496,134538,271735,138299v-3762,3761,-7854,7119,-12277,10075c255035,151329,250366,153825,245452,155860v-4915,2036,-9981,3573,-15198,4612c225037,161509,219769,162028,214449,162029r-133435,c75695,162028,70426,161509,65209,160471v-5217,-1038,-10283,-2575,-15198,-4611c45097,153825,40428,151329,36005,148374v-4423,-2956,-8515,-6314,-12277,-10075c19967,134538,16609,130446,13653,126023,10698,121600,8202,116931,6167,112016,4131,107102,2594,102036,1557,96818,519,91602,,86333,,81014xe" filled="f" strokecolor="#9aa0a6" strokeweight=".26475mm">
                  <v:stroke miterlimit="1" joinstyle="miter"/>
                  <v:path arrowok="t" textboxrect="0,0,295463,162029"/>
                </v:shape>
                <v:shape id="Shape 62" o:spid="_x0000_s1029" style="position:absolute;top:5718;width:2954;height:1620;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" path="m,81014c,75695,519,70427,1557,65209,2594,59991,4131,54925,6167,50011v2035,-4915,4531,-9585,7486,-14007c16609,31581,19967,27489,23728,23728v3762,-3762,7854,-7120,12277,-10075c40428,10697,45097,8202,50011,6166,54926,4131,59992,2594,65209,1556,70426,519,75695,,81014,l214449,v5320,,10588,519,15805,1556c235471,2594,240537,4131,245452,6166v4914,2036,9583,4531,14006,7487c263881,16608,267973,19966,271735,23728v3761,3761,7120,7853,10075,12276c284765,40427,287261,45096,289296,50011v2036,4914,3573,9980,4610,15198c294944,70427,295463,75695,295463,81014v,5319,-519,10587,-1557,15805c292869,102036,291332,107101,289296,112016v-2035,4915,-4531,9584,-7486,14007c278855,130446,275496,134538,271735,138300v-3762,3760,-7854,7119,-12277,10075c255035,151330,250366,153825,245452,155861v-4915,2036,-9981,3573,-15198,4611c225037,161510,219769,162029,214449,162029r-133435,c75695,162029,70426,161510,65209,160472v-5217,-1038,-10283,-2575,-15198,-4611c45097,153825,40428,151330,36005,148375v-4423,-2956,-8515,-6315,-12277,-10075c19967,134538,16609,130446,13653,126023,10698,121600,8202,116931,6167,112016,4131,107101,2594,102036,1557,96819,519,91601,,86333,,81014xe" filled="f" strokecolor="#9aa0a6" strokeweight=".26475mm">
                  <v:stroke miterlimit="1" joinstyle="miter"/>
                  <v:path arrowok="t" textboxrect="0,0,295463,162029"/>
                </v:shape>
                <v:shape id="Shape 63" o:spid="_x0000_s1030" style="position:absolute;top:8577;width:2954;height:1621;visibility:visible;mso-wrap-style:square;v-text-anchor:top" coordsize="295463,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" path="m,81014c,75695,519,70426,1557,65208,2594,59991,4131,54925,6167,50010v2035,-4914,4531,-9582,7486,-14005c16609,31582,19967,27490,23728,23729v3762,-3762,7854,-7120,12277,-10076c40428,10698,45097,8202,50011,6166,54926,4132,59992,2594,65209,1557,70426,519,75695,,81014,l214449,v5320,,10588,519,15805,1557c235471,2594,240537,4131,245452,6166v4914,2036,9583,4531,14006,7487c263881,16608,267973,19967,271735,23729v3761,3761,7120,7853,10075,12276c284765,40428,287261,45096,289296,50010v2036,4915,3573,9981,4610,15198c294944,70426,295463,75695,295463,81014v,5320,-519,10588,-1557,15806c292869,102036,291332,107102,289296,112016v-2035,4915,-4531,9584,-7486,14007c278855,130446,275496,134538,271735,138299v-3762,3761,-7854,7120,-12277,10076c255035,151330,250366,153826,245452,155861v-4915,2036,-9981,3573,-15198,4610c225037,161509,219769,162028,214449,162028r-133435,c75695,162028,70426,161509,65209,160471v-5217,-1037,-10283,-2574,-15198,-4610c45097,153826,40428,151330,36005,148375v-4423,-2956,-8515,-6315,-12277,-10076c19967,134538,16609,130446,13653,126023,10698,121600,8202,116931,6167,112016,4131,107102,2594,102036,1557,96820,519,91602,,86334,,81014xe" filled="f" strokecolor="#9aa0a6" strokeweight=".26475mm">
                  <v:stroke miterlimit="1" joinstyle="miter"/>
                  <v:path arrowok="t" textboxrect="0,0,295463,162028"/>
                </v:shape>
                <v:shape id="Shape 64" o:spid="_x0000_s1031" style="position:absolute;top:11437;width:2954;height:1620;visibility:visible;mso-wrap-style:square;v-text-anchor:top" coordsize="295463,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" path="m,81014c,75695,519,70426,1557,65208,2594,59991,4131,54925,6167,50011v2035,-4915,4531,-9583,7486,-14006c16609,31582,19967,27490,23728,23729v3762,-3762,7854,-7121,12277,-10076c40428,10697,45097,8202,50011,6166,54926,4131,59992,2594,65209,1557,70426,519,75695,,81014,l214449,v5320,,10588,519,15805,1557c235471,2594,240537,4131,245452,6166v4914,2036,9583,4531,14006,7487c263881,16608,267973,19967,271735,23729v3761,3761,7120,7853,10075,12276c284765,40428,287261,45096,289296,50011v2036,4914,3573,9980,4610,15197c294944,70426,295463,75695,295463,81014v,5319,-519,10587,-1557,15804c292869,102035,291332,107101,289296,112016v-2035,4914,-4531,9583,-7486,14006c278855,130445,275496,134538,271735,138299v-3762,3761,-7854,7118,-12277,10074c255035,151329,250366,153824,245452,155860v-4915,2036,-9981,3573,-15198,4611c225037,161509,219769,162028,214449,162028r-133435,c75695,162028,70426,161509,65209,160471v-5217,-1038,-10283,-2575,-15198,-4611c45097,153824,40428,151329,36005,148373v-4423,-2956,-8515,-6313,-12277,-10074c19967,134538,16609,130445,13653,126022,10698,121599,8202,116930,6167,112016,4131,107101,2594,102035,1557,96819,519,91601,,86333,,81014xe" filled="f" strokecolor="#9aa0a6" strokeweight=".26475mm">
                  <v:stroke miterlimit="1" joinstyle="miter"/>
                  <v:path arrowok="t" textboxrect="0,0,295463,162028"/>
                </v:shape>
                <v:shape id="Shape 65" o:spid="_x0000_s1032" style="position:absolute;top:14296;width:2954;height:1620;visibility:visible;mso-wrap-style:square;v-text-anchor:top" coordsize="295463,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" path="m,81014c,75695,519,70426,1557,65208,2594,59991,4131,54925,6167,50010v2035,-4914,4531,-9583,7486,-14006c16609,31581,19967,27489,23728,23728v3762,-3762,7854,-7120,12277,-10075c40428,10697,45097,8201,50011,6166,54926,4131,59992,2594,65209,1556,70426,519,75695,,81014,l214449,v5320,,10588,519,15805,1556c235471,2594,240537,4131,245452,6166v4914,2035,9583,4531,14006,7487c263881,16608,267973,19966,271735,23728v3761,3761,7120,7853,10075,12276c284765,40427,287261,45096,289296,50010v2036,4915,3573,9981,4610,15198c294944,70426,295463,75695,295463,81014v,5319,-519,10587,-1557,15804c292869,102036,291332,107101,289296,112016v-2035,4914,-4531,9584,-7486,14007c278855,130445,275496,134538,271735,138299v-3762,3761,-7854,7119,-12277,10074c255035,151329,250366,153824,245452,155859v-4915,2037,-9981,3574,-15198,4612c225037,161509,219769,162028,214449,162028r-133435,c75695,162028,70426,161509,65209,160471v-5217,-1038,-10283,-2575,-15198,-4612c45097,153824,40428,151329,36005,148373v-4423,-2955,-8515,-6313,-12277,-10074c19967,134538,16609,130445,13653,126023,10698,121600,8202,116930,6167,112016,4131,107101,2594,102036,1557,96819,519,91601,,86333,,81014xe" filled="f" strokecolor="#9aa0a6" strokeweight=".26475mm">
                  <v:stroke miterlimit="1" joinstyle="miter"/>
                  <v:path arrowok="t" textboxrect="0,0,295463,162028"/>
                </v:shape>
                <w10:wrap type="square"/>
              </v:group>
            </w:pict>
          </mc:Fallback>
        </mc:AlternateContent>
      </w:r>
      <w:r w:rsidRPr="000D0080">
        <w:rPr>
          <w:rFonts w:cs="Times New Roman"/>
          <w:szCs w:val="24"/>
        </w:rPr>
        <w:t>One Star</w:t>
      </w:r>
    </w:p>
    <w:p w14:paraId="4C62896E" w14:textId="77777777" w:rsidR="000D0080" w:rsidRPr="000D0080" w:rsidRDefault="000D0080" w:rsidP="002F3685">
      <w:pPr>
        <w:spacing w:line="360" w:lineRule="auto"/>
        <w:rPr>
          <w:rFonts w:cs="Times New Roman"/>
          <w:szCs w:val="24"/>
        </w:rPr>
      </w:pPr>
      <w:r w:rsidRPr="000D0080">
        <w:rPr>
          <w:rFonts w:cs="Times New Roman"/>
          <w:szCs w:val="24"/>
        </w:rPr>
        <w:t>Two Star</w:t>
      </w:r>
    </w:p>
    <w:p w14:paraId="7B3F1D6B" w14:textId="77777777" w:rsidR="000D0080" w:rsidRPr="000D0080" w:rsidRDefault="000D0080" w:rsidP="002F3685">
      <w:pPr>
        <w:spacing w:line="360" w:lineRule="auto"/>
        <w:rPr>
          <w:rFonts w:cs="Times New Roman"/>
          <w:szCs w:val="24"/>
        </w:rPr>
      </w:pPr>
      <w:r w:rsidRPr="000D0080">
        <w:rPr>
          <w:rFonts w:cs="Times New Roman"/>
          <w:szCs w:val="24"/>
        </w:rPr>
        <w:t>Three Star</w:t>
      </w:r>
    </w:p>
    <w:p w14:paraId="3F58979E" w14:textId="77777777" w:rsidR="000D0080" w:rsidRPr="000D0080" w:rsidRDefault="000D0080" w:rsidP="002F3685">
      <w:pPr>
        <w:spacing w:line="360" w:lineRule="auto"/>
        <w:rPr>
          <w:rFonts w:cs="Times New Roman"/>
          <w:szCs w:val="24"/>
        </w:rPr>
      </w:pPr>
      <w:r w:rsidRPr="000D0080">
        <w:rPr>
          <w:rFonts w:cs="Times New Roman"/>
          <w:szCs w:val="24"/>
        </w:rPr>
        <w:t>Four Star</w:t>
      </w:r>
    </w:p>
    <w:p w14:paraId="44BD6B14" w14:textId="77777777" w:rsidR="000D0080" w:rsidRPr="000D0080" w:rsidRDefault="000D0080" w:rsidP="002F3685">
      <w:pPr>
        <w:spacing w:line="360" w:lineRule="auto"/>
        <w:rPr>
          <w:rFonts w:cs="Times New Roman"/>
          <w:szCs w:val="24"/>
        </w:rPr>
      </w:pPr>
      <w:r w:rsidRPr="000D0080">
        <w:rPr>
          <w:rFonts w:cs="Times New Roman"/>
          <w:szCs w:val="24"/>
        </w:rPr>
        <w:t>Five Star Other:</w:t>
      </w:r>
    </w:p>
    <w:p w14:paraId="31C1C093"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7DEF5FF1" wp14:editId="6340A0C0">
                <wp:extent cx="4136485" cy="9531"/>
                <wp:effectExtent l="0" t="0" r="0" b="0"/>
                <wp:docPr id="5441" name="Group 5441"/>
                <wp:cNvGraphicFramePr/>
                <a:graphic xmlns:a="http://schemas.openxmlformats.org/drawingml/2006/main">
                  <a:graphicData uri="http://schemas.microsoft.com/office/word/2010/wordprocessingGroup">
                    <wpg:wgp>
                      <wpg:cNvGrpSpPr/>
                      <wpg:grpSpPr>
                        <a:xfrm>
                          <a:off x="0" y="0"/>
                          <a:ext cx="4136485" cy="9531"/>
                          <a:chOff x="0" y="0"/>
                          <a:chExt cx="4136485" cy="9531"/>
                        </a:xfrm>
                      </wpg:grpSpPr>
                      <wps:wsp>
                        <wps:cNvPr id="7200" name="Shape 7200"/>
                        <wps:cNvSpPr/>
                        <wps:spPr>
                          <a:xfrm>
                            <a:off x="0" y="0"/>
                            <a:ext cx="4136485" cy="9531"/>
                          </a:xfrm>
                          <a:custGeom>
                            <a:avLst/>
                            <a:gdLst/>
                            <a:ahLst/>
                            <a:cxnLst/>
                            <a:rect l="0" t="0" r="0" b="0"/>
                            <a:pathLst>
                              <a:path w="4136485" h="9531">
                                <a:moveTo>
                                  <a:pt x="0" y="0"/>
                                </a:moveTo>
                                <a:lnTo>
                                  <a:pt x="4136485" y="0"/>
                                </a:lnTo>
                                <a:lnTo>
                                  <a:pt x="4136485"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43DA46AB" id="Group 5441" o:spid="_x0000_s1026" style="width:325.7pt;height:.75pt;mso-position-horizontal-relative:char;mso-position-vertical-relative:line" coordsize="4136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">
                <v:shape id="Shape 7200" o:spid="_x0000_s1027" style="position:absolute;width:41364;height:95;visibility:visible;mso-wrap-style:square;v-text-anchor:top" coordsize="4136485,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" path="m,l4136485,r,9531l,9531,,e" fillcolor="#bdc1c6" stroked="f" strokeweight="0">
                  <v:stroke miterlimit="83231f" joinstyle="miter"/>
                  <v:path arrowok="t" textboxrect="0,0,4136485,9531"/>
                </v:shape>
                <w10:anchorlock/>
              </v:group>
            </w:pict>
          </mc:Fallback>
        </mc:AlternateContent>
      </w:r>
    </w:p>
    <w:p w14:paraId="710586DD" w14:textId="38904EE7" w:rsidR="000D0080" w:rsidRPr="000D0080" w:rsidRDefault="000D0080" w:rsidP="00521F8A">
      <w:pPr>
        <w:numPr>
          <w:ilvl w:val="0"/>
          <w:numId w:val="10"/>
        </w:numPr>
        <w:spacing w:line="360" w:lineRule="auto"/>
        <w:rPr>
          <w:rFonts w:cs="Times New Roman"/>
          <w:szCs w:val="24"/>
        </w:rPr>
      </w:pPr>
      <w:r w:rsidRPr="000D0080">
        <w:rPr>
          <w:rFonts w:cs="Times New Roman"/>
          <w:szCs w:val="24"/>
        </w:rPr>
        <w:t xml:space="preserve">Recovery Measures are a </w:t>
      </w:r>
      <w:r w:rsidRPr="002F3685">
        <w:rPr>
          <w:rFonts w:cs="Times New Roman"/>
          <w:szCs w:val="24"/>
        </w:rPr>
        <w:t>mandatory initiative</w:t>
      </w:r>
      <w:r w:rsidRPr="000D0080">
        <w:rPr>
          <w:rFonts w:cs="Times New Roman"/>
          <w:szCs w:val="24"/>
        </w:rPr>
        <w:t xml:space="preserve"> that Star</w:t>
      </w:r>
      <w:r w:rsidR="002E504B">
        <w:rPr>
          <w:rFonts w:cs="Times New Roman"/>
          <w:szCs w:val="24"/>
        </w:rPr>
        <w:t>-</w:t>
      </w:r>
      <w:r w:rsidRPr="000D0080">
        <w:rPr>
          <w:rFonts w:cs="Times New Roman"/>
          <w:szCs w:val="24"/>
        </w:rPr>
        <w:t>rated Hotels in Nairobi need to undertake post</w:t>
      </w:r>
      <w:r w:rsidR="00D37D72">
        <w:rPr>
          <w:rFonts w:cs="Times New Roman"/>
          <w:szCs w:val="24"/>
        </w:rPr>
        <w:t>-</w:t>
      </w:r>
      <w:r w:rsidRPr="000D0080">
        <w:rPr>
          <w:rFonts w:cs="Times New Roman"/>
          <w:szCs w:val="24"/>
        </w:rPr>
        <w:t>COVID-19 Pandemic to stay afloat. To what extent does your Hotel focus on Recovery initiatives for Hotel?</w:t>
      </w:r>
    </w:p>
    <w:p w14:paraId="7C13C6B7" w14:textId="77777777" w:rsidR="000D0080" w:rsidRPr="000D0080" w:rsidRDefault="000D0080" w:rsidP="002F3685">
      <w:pPr>
        <w:spacing w:line="360" w:lineRule="auto"/>
        <w:rPr>
          <w:rFonts w:cs="Times New Roman"/>
          <w:szCs w:val="24"/>
        </w:rPr>
      </w:pPr>
      <w:r w:rsidRPr="000D0080">
        <w:rPr>
          <w:rFonts w:cs="Times New Roman"/>
          <w:i/>
          <w:szCs w:val="24"/>
        </w:rPr>
        <w:t>Check all that apply.</w:t>
      </w:r>
    </w:p>
    <w:p w14:paraId="7461CAA7" w14:textId="133F848A" w:rsidR="000D0080" w:rsidRPr="002F3685" w:rsidRDefault="000D0080" w:rsidP="002F3685">
      <w:pPr>
        <w:spacing w:line="360" w:lineRule="auto"/>
        <w:rPr>
          <w:rFonts w:cs="Times New Roman"/>
          <w:szCs w:val="24"/>
        </w:rPr>
      </w:pPr>
      <w:r w:rsidRPr="000D0080">
        <w:rPr>
          <w:rFonts w:cs="Times New Roman"/>
          <w:szCs w:val="24"/>
        </w:rPr>
        <w:t>Extremely important</w:t>
      </w:r>
    </w:p>
    <w:p w14:paraId="5455391A" w14:textId="17B38D1B" w:rsidR="002F3685" w:rsidRDefault="002F3685"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3600" behindDoc="0" locked="0" layoutInCell="1" allowOverlap="1" wp14:anchorId="4163DDDC" wp14:editId="6C11ABAD">
                <wp:simplePos x="0" y="0"/>
                <wp:positionH relativeFrom="column">
                  <wp:posOffset>318770</wp:posOffset>
                </wp:positionH>
                <wp:positionV relativeFrom="paragraph">
                  <wp:posOffset>83185</wp:posOffset>
                </wp:positionV>
                <wp:extent cx="162028" cy="1115136"/>
                <wp:effectExtent l="0" t="0" r="0" b="0"/>
                <wp:wrapSquare wrapText="bothSides"/>
                <wp:docPr id="5443" name="Group 5443"/>
                <wp:cNvGraphicFramePr/>
                <a:graphic xmlns:a="http://schemas.openxmlformats.org/drawingml/2006/main">
                  <a:graphicData uri="http://schemas.microsoft.com/office/word/2010/wordprocessingGroup">
                    <wpg:wgp>
                      <wpg:cNvGrpSpPr/>
                      <wpg:grpSpPr>
                        <a:xfrm>
                          <a:off x="0" y="0"/>
                          <a:ext cx="162028" cy="1115136"/>
                          <a:chOff x="0" y="0"/>
                          <a:chExt cx="162028" cy="1115136"/>
                        </a:xfrm>
                      </wpg:grpSpPr>
                      <wps:wsp>
                        <wps:cNvPr id="68" name="Shape 68"/>
                        <wps:cNvSpPr/>
                        <wps:spPr>
                          <a:xfrm>
                            <a:off x="0" y="0"/>
                            <a:ext cx="162028" cy="162028"/>
                          </a:xfrm>
                          <a:custGeom>
                            <a:avLst/>
                            <a:gdLst/>
                            <a:ahLst/>
                            <a:cxnLst/>
                            <a:rect l="0" t="0" r="0" b="0"/>
                            <a:pathLst>
                              <a:path w="162028" h="162028">
                                <a:moveTo>
                                  <a:pt x="0" y="0"/>
                                </a:moveTo>
                                <a:lnTo>
                                  <a:pt x="162028" y="0"/>
                                </a:lnTo>
                                <a:lnTo>
                                  <a:pt x="162028" y="162028"/>
                                </a:lnTo>
                                <a:lnTo>
                                  <a:pt x="0" y="162028"/>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69" name="Shape 69"/>
                        <wps:cNvSpPr/>
                        <wps:spPr>
                          <a:xfrm>
                            <a:off x="0" y="238277"/>
                            <a:ext cx="162028" cy="162028"/>
                          </a:xfrm>
                          <a:custGeom>
                            <a:avLst/>
                            <a:gdLst/>
                            <a:ahLst/>
                            <a:cxnLst/>
                            <a:rect l="0" t="0" r="0" b="0"/>
                            <a:pathLst>
                              <a:path w="162028" h="162028">
                                <a:moveTo>
                                  <a:pt x="0" y="0"/>
                                </a:moveTo>
                                <a:lnTo>
                                  <a:pt x="162028" y="0"/>
                                </a:lnTo>
                                <a:lnTo>
                                  <a:pt x="162028" y="162028"/>
                                </a:lnTo>
                                <a:lnTo>
                                  <a:pt x="0" y="162028"/>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70" name="Shape 70"/>
                        <wps:cNvSpPr/>
                        <wps:spPr>
                          <a:xfrm>
                            <a:off x="0" y="476554"/>
                            <a:ext cx="162028" cy="162028"/>
                          </a:xfrm>
                          <a:custGeom>
                            <a:avLst/>
                            <a:gdLst/>
                            <a:ahLst/>
                            <a:cxnLst/>
                            <a:rect l="0" t="0" r="0" b="0"/>
                            <a:pathLst>
                              <a:path w="162028" h="162028">
                                <a:moveTo>
                                  <a:pt x="0" y="0"/>
                                </a:moveTo>
                                <a:lnTo>
                                  <a:pt x="162028" y="0"/>
                                </a:lnTo>
                                <a:lnTo>
                                  <a:pt x="162028" y="162028"/>
                                </a:lnTo>
                                <a:lnTo>
                                  <a:pt x="0" y="162028"/>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71" name="Shape 71"/>
                        <wps:cNvSpPr/>
                        <wps:spPr>
                          <a:xfrm>
                            <a:off x="0" y="714831"/>
                            <a:ext cx="162028" cy="162028"/>
                          </a:xfrm>
                          <a:custGeom>
                            <a:avLst/>
                            <a:gdLst/>
                            <a:ahLst/>
                            <a:cxnLst/>
                            <a:rect l="0" t="0" r="0" b="0"/>
                            <a:pathLst>
                              <a:path w="162028" h="162028">
                                <a:moveTo>
                                  <a:pt x="0" y="0"/>
                                </a:moveTo>
                                <a:lnTo>
                                  <a:pt x="162028" y="0"/>
                                </a:lnTo>
                                <a:lnTo>
                                  <a:pt x="162028" y="162028"/>
                                </a:lnTo>
                                <a:lnTo>
                                  <a:pt x="0" y="162028"/>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72" name="Shape 72"/>
                        <wps:cNvSpPr/>
                        <wps:spPr>
                          <a:xfrm>
                            <a:off x="0" y="953107"/>
                            <a:ext cx="162028" cy="162029"/>
                          </a:xfrm>
                          <a:custGeom>
                            <a:avLst/>
                            <a:gdLst/>
                            <a:ahLst/>
                            <a:cxnLst/>
                            <a:rect l="0" t="0" r="0" b="0"/>
                            <a:pathLst>
                              <a:path w="162028" h="162029">
                                <a:moveTo>
                                  <a:pt x="0" y="0"/>
                                </a:moveTo>
                                <a:lnTo>
                                  <a:pt x="162028" y="0"/>
                                </a:lnTo>
                                <a:lnTo>
                                  <a:pt x="162028" y="162029"/>
                                </a:lnTo>
                                <a:lnTo>
                                  <a:pt x="0" y="162029"/>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5EB38A1E" id="Group 5443" o:spid="_x0000_s1026" style="position:absolute;margin-left:25.1pt;margin-top:6.55pt;width:12.75pt;height:87.8pt;z-index:251673600;mso-width-relative:margin;mso-height-relative:margin" coordsize="1620,11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">
                <v:shape id="Shape 68" o:spid="_x0000_s1027" style="position:absolute;width:1620;height:1620;visibility:visible;mso-wrap-style:square;v-text-anchor:top" coordsize="162028,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" path="m,l162028,r,162028l,162028,,xe" filled="f" strokecolor="#9aa0a6" strokeweight=".26475mm">
                  <v:stroke miterlimit="1" joinstyle="miter"/>
                  <v:path arrowok="t" textboxrect="0,0,162028,162028"/>
                </v:shape>
                <v:shape id="Shape 69" o:spid="_x0000_s1028" style="position:absolute;top:2382;width:1620;height:1621;visibility:visible;mso-wrap-style:square;v-text-anchor:top" coordsize="162028,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" path="m,l162028,r,162028l,162028,,xe" filled="f" strokecolor="#9aa0a6" strokeweight=".26475mm">
                  <v:stroke miterlimit="1" joinstyle="miter"/>
                  <v:path arrowok="t" textboxrect="0,0,162028,162028"/>
                </v:shape>
                <v:shape id="Shape 70" o:spid="_x0000_s1029" style="position:absolute;top:4765;width:1620;height:1620;visibility:visible;mso-wrap-style:square;v-text-anchor:top" coordsize="162028,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" path="m,l162028,r,162028l,162028,,xe" filled="f" strokecolor="#9aa0a6" strokeweight=".26475mm">
                  <v:stroke miterlimit="1" joinstyle="miter"/>
                  <v:path arrowok="t" textboxrect="0,0,162028,162028"/>
                </v:shape>
                <v:shape id="Shape 71" o:spid="_x0000_s1030" style="position:absolute;top:7148;width:1620;height:1620;visibility:visible;mso-wrap-style:square;v-text-anchor:top" coordsize="162028,162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" path="m,l162028,r,162028l,162028,,xe" filled="f" strokecolor="#9aa0a6" strokeweight=".26475mm">
                  <v:stroke miterlimit="1" joinstyle="miter"/>
                  <v:path arrowok="t" textboxrect="0,0,162028,162028"/>
                </v:shape>
                <v:shape id="Shape 72" o:spid="_x0000_s1031" style="position:absolute;top:9531;width:1620;height:1620;visibility:visible;mso-wrap-style:square;v-text-anchor:top" coordsize="162028,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" path="m,l162028,r,162029l,162029,,xe" filled="f" strokecolor="#9aa0a6" strokeweight=".26475mm">
                  <v:stroke miterlimit="1" joinstyle="miter"/>
                  <v:path arrowok="t" textboxrect="0,0,162028,162029"/>
                </v:shape>
                <w10:wrap type="square"/>
              </v:group>
            </w:pict>
          </mc:Fallback>
        </mc:AlternateContent>
      </w:r>
      <w:r w:rsidR="000D0080" w:rsidRPr="000D0080">
        <w:rPr>
          <w:rFonts w:cs="Times New Roman"/>
          <w:szCs w:val="24"/>
        </w:rPr>
        <w:t xml:space="preserve">Very </w:t>
      </w:r>
      <w:r>
        <w:rPr>
          <w:rFonts w:cs="Times New Roman"/>
          <w:szCs w:val="24"/>
        </w:rPr>
        <w:t>important</w:t>
      </w:r>
    </w:p>
    <w:p w14:paraId="7FF47614" w14:textId="5E072CF9" w:rsidR="000D0080" w:rsidRPr="000D0080" w:rsidRDefault="000D0080" w:rsidP="002F3685">
      <w:pPr>
        <w:spacing w:line="360" w:lineRule="auto"/>
        <w:rPr>
          <w:rFonts w:cs="Times New Roman"/>
          <w:szCs w:val="24"/>
        </w:rPr>
      </w:pPr>
      <w:r w:rsidRPr="000D0080">
        <w:rPr>
          <w:rFonts w:cs="Times New Roman"/>
          <w:szCs w:val="24"/>
        </w:rPr>
        <w:t>Somewhat important</w:t>
      </w:r>
    </w:p>
    <w:p w14:paraId="6062CEA1" w14:textId="713CAB5A" w:rsidR="000D0080" w:rsidRPr="000D0080" w:rsidRDefault="000D0080" w:rsidP="002F3685">
      <w:pPr>
        <w:spacing w:line="360" w:lineRule="auto"/>
        <w:rPr>
          <w:rFonts w:cs="Times New Roman"/>
          <w:szCs w:val="24"/>
        </w:rPr>
      </w:pPr>
      <w:r w:rsidRPr="002F3685">
        <w:rPr>
          <w:rFonts w:cs="Times New Roman"/>
          <w:szCs w:val="24"/>
        </w:rPr>
        <w:t xml:space="preserve">   </w:t>
      </w:r>
      <w:r w:rsidRPr="000D0080">
        <w:rPr>
          <w:rFonts w:cs="Times New Roman"/>
          <w:szCs w:val="24"/>
        </w:rPr>
        <w:t>Not so important</w:t>
      </w:r>
    </w:p>
    <w:p w14:paraId="499DEFF2" w14:textId="77777777" w:rsidR="000D0080" w:rsidRPr="000D0080" w:rsidRDefault="000D0080" w:rsidP="002F3685">
      <w:pPr>
        <w:spacing w:line="360" w:lineRule="auto"/>
        <w:rPr>
          <w:rFonts w:cs="Times New Roman"/>
          <w:szCs w:val="24"/>
        </w:rPr>
      </w:pPr>
      <w:r w:rsidRPr="000D0080">
        <w:rPr>
          <w:rFonts w:cs="Times New Roman"/>
          <w:szCs w:val="24"/>
        </w:rPr>
        <w:t>Not at all important</w:t>
      </w:r>
    </w:p>
    <w:p w14:paraId="4B0B019D" w14:textId="77777777" w:rsidR="000D0080" w:rsidRPr="000D0080" w:rsidRDefault="000D0080" w:rsidP="00521F8A">
      <w:pPr>
        <w:numPr>
          <w:ilvl w:val="0"/>
          <w:numId w:val="10"/>
        </w:numPr>
        <w:spacing w:line="360" w:lineRule="auto"/>
        <w:rPr>
          <w:rFonts w:cs="Times New Roman"/>
          <w:szCs w:val="24"/>
        </w:rPr>
      </w:pPr>
      <w:r w:rsidRPr="000D0080">
        <w:rPr>
          <w:rFonts w:cs="Times New Roman"/>
          <w:szCs w:val="24"/>
        </w:rPr>
        <w:t>What is your level of knowledge regarding the COVID-19 Pandemic?</w:t>
      </w:r>
    </w:p>
    <w:p w14:paraId="0049B0B1"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3D609143" wp14:editId="3CB18378">
                <wp:extent cx="4963752" cy="1448722"/>
                <wp:effectExtent l="0" t="0" r="0" b="0"/>
                <wp:docPr id="5362" name="Group 5362"/>
                <wp:cNvGraphicFramePr/>
                <a:graphic xmlns:a="http://schemas.openxmlformats.org/drawingml/2006/main">
                  <a:graphicData uri="http://schemas.microsoft.com/office/word/2010/wordprocessingGroup">
                    <wpg:wgp>
                      <wpg:cNvGrpSpPr/>
                      <wpg:grpSpPr>
                        <a:xfrm>
                          <a:off x="0" y="0"/>
                          <a:ext cx="4963752" cy="1448722"/>
                          <a:chOff x="0" y="0"/>
                          <a:chExt cx="4963752" cy="1448722"/>
                        </a:xfrm>
                      </wpg:grpSpPr>
                      <wps:wsp>
                        <wps:cNvPr id="84" name="Rectangle 84"/>
                        <wps:cNvSpPr/>
                        <wps:spPr>
                          <a:xfrm>
                            <a:off x="0" y="1258102"/>
                            <a:ext cx="487457" cy="177469"/>
                          </a:xfrm>
                          <a:prstGeom prst="rect">
                            <a:avLst/>
                          </a:prstGeom>
                          <a:ln>
                            <a:noFill/>
                          </a:ln>
                        </wps:spPr>
                        <wps:txbx>
                          <w:txbxContent>
                            <w:p w14:paraId="5B931080" w14:textId="77777777" w:rsidR="000768A1" w:rsidRDefault="000768A1" w:rsidP="000D0080">
                              <w:r>
                                <w:rPr>
                                  <w:rFonts w:ascii="Calibri" w:eastAsia="Calibri" w:hAnsi="Calibri" w:cs="Calibri"/>
                                  <w:spacing w:val="3"/>
                                  <w:w w:val="102"/>
                                  <w:sz w:val="21"/>
                                </w:rPr>
                                <w:t>Other:</w:t>
                              </w:r>
                            </w:p>
                          </w:txbxContent>
                        </wps:txbx>
                        <wps:bodyPr horzOverflow="overflow" vert="horz" lIns="0" tIns="0" rIns="0" bIns="0" rtlCol="0">
                          <a:noAutofit/>
                        </wps:bodyPr>
                      </wps:wsp>
                      <wps:wsp>
                        <wps:cNvPr id="85" name="Rectangle 85"/>
                        <wps:cNvSpPr/>
                        <wps:spPr>
                          <a:xfrm>
                            <a:off x="0" y="0"/>
                            <a:ext cx="1596535" cy="177469"/>
                          </a:xfrm>
                          <a:prstGeom prst="rect">
                            <a:avLst/>
                          </a:prstGeom>
                          <a:ln>
                            <a:noFill/>
                          </a:ln>
                        </wps:spPr>
                        <wps:txbx>
                          <w:txbxContent>
                            <w:p w14:paraId="22311C64" w14:textId="77777777" w:rsidR="000768A1" w:rsidRDefault="000768A1" w:rsidP="000D0080">
                              <w:r>
                                <w:rPr>
                                  <w:rFonts w:ascii="Calibri" w:eastAsia="Calibri" w:hAnsi="Calibri" w:cs="Calibri"/>
                                  <w:i/>
                                  <w:color w:val="6D6F72"/>
                                  <w:spacing w:val="3"/>
                                  <w:w w:val="108"/>
                                  <w:sz w:val="21"/>
                                </w:rPr>
                                <w:t>Check</w:t>
                              </w:r>
                              <w:r>
                                <w:rPr>
                                  <w:rFonts w:ascii="Calibri" w:eastAsia="Calibri" w:hAnsi="Calibri" w:cs="Calibri"/>
                                  <w:i/>
                                  <w:color w:val="6D6F72"/>
                                  <w:spacing w:val="7"/>
                                  <w:w w:val="108"/>
                                  <w:sz w:val="21"/>
                                </w:rPr>
                                <w:t xml:space="preserve"> </w:t>
                              </w:r>
                              <w:r>
                                <w:rPr>
                                  <w:rFonts w:ascii="Calibri" w:eastAsia="Calibri" w:hAnsi="Calibri" w:cs="Calibri"/>
                                  <w:i/>
                                  <w:color w:val="6D6F72"/>
                                  <w:spacing w:val="3"/>
                                  <w:w w:val="108"/>
                                  <w:sz w:val="21"/>
                                </w:rPr>
                                <w:t>all</w:t>
                              </w:r>
                              <w:r>
                                <w:rPr>
                                  <w:rFonts w:ascii="Calibri" w:eastAsia="Calibri" w:hAnsi="Calibri" w:cs="Calibri"/>
                                  <w:i/>
                                  <w:color w:val="6D6F72"/>
                                  <w:spacing w:val="7"/>
                                  <w:w w:val="108"/>
                                  <w:sz w:val="21"/>
                                </w:rPr>
                                <w:t xml:space="preserve"> </w:t>
                              </w:r>
                              <w:r>
                                <w:rPr>
                                  <w:rFonts w:ascii="Calibri" w:eastAsia="Calibri" w:hAnsi="Calibri" w:cs="Calibri"/>
                                  <w:i/>
                                  <w:color w:val="6D6F72"/>
                                  <w:spacing w:val="3"/>
                                  <w:w w:val="108"/>
                                  <w:sz w:val="21"/>
                                </w:rPr>
                                <w:t>that</w:t>
                              </w:r>
                              <w:r>
                                <w:rPr>
                                  <w:rFonts w:ascii="Calibri" w:eastAsia="Calibri" w:hAnsi="Calibri" w:cs="Calibri"/>
                                  <w:i/>
                                  <w:color w:val="6D6F72"/>
                                  <w:spacing w:val="7"/>
                                  <w:w w:val="108"/>
                                  <w:sz w:val="21"/>
                                </w:rPr>
                                <w:t xml:space="preserve"> </w:t>
                              </w:r>
                              <w:r>
                                <w:rPr>
                                  <w:rFonts w:ascii="Calibri" w:eastAsia="Calibri" w:hAnsi="Calibri" w:cs="Calibri"/>
                                  <w:i/>
                                  <w:color w:val="6D6F72"/>
                                  <w:spacing w:val="3"/>
                                  <w:w w:val="108"/>
                                  <w:sz w:val="21"/>
                                </w:rPr>
                                <w:t>apply.</w:t>
                              </w:r>
                            </w:p>
                          </w:txbxContent>
                        </wps:txbx>
                        <wps:bodyPr horzOverflow="overflow" vert="horz" lIns="0" tIns="0" rIns="0" bIns="0" rtlCol="0">
                          <a:noAutofit/>
                        </wps:bodyPr>
                      </wps:wsp>
                      <wps:wsp>
                        <wps:cNvPr id="86" name="Rectangle 86"/>
                        <wps:cNvSpPr/>
                        <wps:spPr>
                          <a:xfrm>
                            <a:off x="266870" y="314525"/>
                            <a:ext cx="1872250" cy="177469"/>
                          </a:xfrm>
                          <a:prstGeom prst="rect">
                            <a:avLst/>
                          </a:prstGeom>
                          <a:ln>
                            <a:noFill/>
                          </a:ln>
                        </wps:spPr>
                        <wps:txbx>
                          <w:txbxContent>
                            <w:p w14:paraId="0E49E131" w14:textId="77777777" w:rsidR="000768A1" w:rsidRDefault="000768A1" w:rsidP="000D0080">
                              <w:r>
                                <w:rPr>
                                  <w:rFonts w:ascii="Calibri" w:eastAsia="Calibri" w:hAnsi="Calibri" w:cs="Calibri"/>
                                  <w:spacing w:val="3"/>
                                  <w:w w:val="109"/>
                                  <w:sz w:val="21"/>
                                </w:rPr>
                                <w:t>I</w:t>
                              </w:r>
                              <w:r>
                                <w:rPr>
                                  <w:rFonts w:ascii="Calibri" w:eastAsia="Calibri" w:hAnsi="Calibri" w:cs="Calibri"/>
                                  <w:spacing w:val="8"/>
                                  <w:w w:val="109"/>
                                  <w:sz w:val="21"/>
                                </w:rPr>
                                <w:t xml:space="preserve"> </w:t>
                              </w:r>
                              <w:r>
                                <w:rPr>
                                  <w:rFonts w:ascii="Calibri" w:eastAsia="Calibri" w:hAnsi="Calibri" w:cs="Calibri"/>
                                  <w:spacing w:val="3"/>
                                  <w:w w:val="109"/>
                                  <w:sz w:val="21"/>
                                </w:rPr>
                                <w:t>do</w:t>
                              </w:r>
                              <w:r>
                                <w:rPr>
                                  <w:rFonts w:ascii="Calibri" w:eastAsia="Calibri" w:hAnsi="Calibri" w:cs="Calibri"/>
                                  <w:spacing w:val="8"/>
                                  <w:w w:val="109"/>
                                  <w:sz w:val="21"/>
                                </w:rPr>
                                <w:t xml:space="preserve"> </w:t>
                              </w:r>
                              <w:r>
                                <w:rPr>
                                  <w:rFonts w:ascii="Calibri" w:eastAsia="Calibri" w:hAnsi="Calibri" w:cs="Calibri"/>
                                  <w:spacing w:val="3"/>
                                  <w:w w:val="109"/>
                                  <w:sz w:val="21"/>
                                </w:rPr>
                                <w:t>not</w:t>
                              </w:r>
                              <w:r>
                                <w:rPr>
                                  <w:rFonts w:ascii="Calibri" w:eastAsia="Calibri" w:hAnsi="Calibri" w:cs="Calibri"/>
                                  <w:spacing w:val="8"/>
                                  <w:w w:val="109"/>
                                  <w:sz w:val="21"/>
                                </w:rPr>
                                <w:t xml:space="preserve"> </w:t>
                              </w:r>
                              <w:r>
                                <w:rPr>
                                  <w:rFonts w:ascii="Calibri" w:eastAsia="Calibri" w:hAnsi="Calibri" w:cs="Calibri"/>
                                  <w:spacing w:val="3"/>
                                  <w:w w:val="109"/>
                                  <w:sz w:val="21"/>
                                </w:rPr>
                                <w:t>know</w:t>
                              </w:r>
                              <w:r>
                                <w:rPr>
                                  <w:rFonts w:ascii="Calibri" w:eastAsia="Calibri" w:hAnsi="Calibri" w:cs="Calibri"/>
                                  <w:spacing w:val="8"/>
                                  <w:w w:val="109"/>
                                  <w:sz w:val="21"/>
                                </w:rPr>
                                <w:t xml:space="preserve"> </w:t>
                              </w:r>
                              <w:r>
                                <w:rPr>
                                  <w:rFonts w:ascii="Calibri" w:eastAsia="Calibri" w:hAnsi="Calibri" w:cs="Calibri"/>
                                  <w:spacing w:val="3"/>
                                  <w:w w:val="109"/>
                                  <w:sz w:val="21"/>
                                </w:rPr>
                                <w:t>what</w:t>
                              </w:r>
                              <w:r>
                                <w:rPr>
                                  <w:rFonts w:ascii="Calibri" w:eastAsia="Calibri" w:hAnsi="Calibri" w:cs="Calibri"/>
                                  <w:spacing w:val="8"/>
                                  <w:w w:val="109"/>
                                  <w:sz w:val="21"/>
                                </w:rPr>
                                <w:t xml:space="preserve"> </w:t>
                              </w:r>
                              <w:r>
                                <w:rPr>
                                  <w:rFonts w:ascii="Calibri" w:eastAsia="Calibri" w:hAnsi="Calibri" w:cs="Calibri"/>
                                  <w:spacing w:val="3"/>
                                  <w:w w:val="109"/>
                                  <w:sz w:val="21"/>
                                </w:rPr>
                                <w:t>it</w:t>
                              </w:r>
                              <w:r>
                                <w:rPr>
                                  <w:rFonts w:ascii="Calibri" w:eastAsia="Calibri" w:hAnsi="Calibri" w:cs="Calibri"/>
                                  <w:spacing w:val="8"/>
                                  <w:w w:val="109"/>
                                  <w:sz w:val="21"/>
                                </w:rPr>
                                <w:t xml:space="preserve"> </w:t>
                              </w:r>
                              <w:r>
                                <w:rPr>
                                  <w:rFonts w:ascii="Calibri" w:eastAsia="Calibri" w:hAnsi="Calibri" w:cs="Calibri"/>
                                  <w:spacing w:val="3"/>
                                  <w:w w:val="109"/>
                                  <w:sz w:val="21"/>
                                </w:rPr>
                                <w:t>is</w:t>
                              </w:r>
                            </w:p>
                          </w:txbxContent>
                        </wps:txbx>
                        <wps:bodyPr horzOverflow="overflow" vert="horz" lIns="0" tIns="0" rIns="0" bIns="0" rtlCol="0">
                          <a:noAutofit/>
                        </wps:bodyPr>
                      </wps:wsp>
                      <wps:wsp>
                        <wps:cNvPr id="87" name="Rectangle 87"/>
                        <wps:cNvSpPr/>
                        <wps:spPr>
                          <a:xfrm>
                            <a:off x="266870" y="552802"/>
                            <a:ext cx="4638420" cy="177469"/>
                          </a:xfrm>
                          <a:prstGeom prst="rect">
                            <a:avLst/>
                          </a:prstGeom>
                          <a:ln>
                            <a:noFill/>
                          </a:ln>
                        </wps:spPr>
                        <wps:txbx>
                          <w:txbxContent>
                            <w:p w14:paraId="0F5663FE" w14:textId="77777777" w:rsidR="000768A1" w:rsidRDefault="000768A1" w:rsidP="000D0080">
                              <w:r>
                                <w:rPr>
                                  <w:rFonts w:ascii="Calibri" w:eastAsia="Calibri" w:hAnsi="Calibri" w:cs="Calibri"/>
                                  <w:spacing w:val="3"/>
                                  <w:w w:val="108"/>
                                  <w:sz w:val="21"/>
                                </w:rPr>
                                <w:t>I</w:t>
                              </w:r>
                              <w:r>
                                <w:rPr>
                                  <w:rFonts w:ascii="Calibri" w:eastAsia="Calibri" w:hAnsi="Calibri" w:cs="Calibri"/>
                                  <w:spacing w:val="8"/>
                                  <w:w w:val="108"/>
                                  <w:sz w:val="21"/>
                                </w:rPr>
                                <w:t xml:space="preserve"> </w:t>
                              </w:r>
                              <w:r>
                                <w:rPr>
                                  <w:rFonts w:ascii="Calibri" w:eastAsia="Calibri" w:hAnsi="Calibri" w:cs="Calibri"/>
                                  <w:spacing w:val="3"/>
                                  <w:w w:val="108"/>
                                  <w:sz w:val="21"/>
                                </w:rPr>
                                <w:t>have</w:t>
                              </w:r>
                              <w:r>
                                <w:rPr>
                                  <w:rFonts w:ascii="Calibri" w:eastAsia="Calibri" w:hAnsi="Calibri" w:cs="Calibri"/>
                                  <w:spacing w:val="8"/>
                                  <w:w w:val="108"/>
                                  <w:sz w:val="21"/>
                                </w:rPr>
                                <w:t xml:space="preserve"> </w:t>
                              </w:r>
                              <w:r>
                                <w:rPr>
                                  <w:rFonts w:ascii="Calibri" w:eastAsia="Calibri" w:hAnsi="Calibri" w:cs="Calibri"/>
                                  <w:spacing w:val="3"/>
                                  <w:w w:val="108"/>
                                  <w:sz w:val="21"/>
                                </w:rPr>
                                <w:t>heard</w:t>
                              </w:r>
                              <w:r>
                                <w:rPr>
                                  <w:rFonts w:ascii="Calibri" w:eastAsia="Calibri" w:hAnsi="Calibri" w:cs="Calibri"/>
                                  <w:spacing w:val="8"/>
                                  <w:w w:val="108"/>
                                  <w:sz w:val="21"/>
                                </w:rPr>
                                <w:t xml:space="preserve"> </w:t>
                              </w:r>
                              <w:r>
                                <w:rPr>
                                  <w:rFonts w:ascii="Calibri" w:eastAsia="Calibri" w:hAnsi="Calibri" w:cs="Calibri"/>
                                  <w:spacing w:val="3"/>
                                  <w:w w:val="108"/>
                                  <w:sz w:val="21"/>
                                </w:rPr>
                                <w:t>the</w:t>
                              </w:r>
                              <w:r>
                                <w:rPr>
                                  <w:rFonts w:ascii="Calibri" w:eastAsia="Calibri" w:hAnsi="Calibri" w:cs="Calibri"/>
                                  <w:spacing w:val="8"/>
                                  <w:w w:val="108"/>
                                  <w:sz w:val="21"/>
                                </w:rPr>
                                <w:t xml:space="preserve"> </w:t>
                              </w:r>
                              <w:r>
                                <w:rPr>
                                  <w:rFonts w:ascii="Calibri" w:eastAsia="Calibri" w:hAnsi="Calibri" w:cs="Calibri"/>
                                  <w:spacing w:val="3"/>
                                  <w:w w:val="108"/>
                                  <w:sz w:val="21"/>
                                </w:rPr>
                                <w:t>name</w:t>
                              </w:r>
                              <w:r>
                                <w:rPr>
                                  <w:rFonts w:ascii="Calibri" w:eastAsia="Calibri" w:hAnsi="Calibri" w:cs="Calibri"/>
                                  <w:spacing w:val="8"/>
                                  <w:w w:val="108"/>
                                  <w:sz w:val="21"/>
                                </w:rPr>
                                <w:t xml:space="preserve"> </w:t>
                              </w:r>
                              <w:r>
                                <w:rPr>
                                  <w:rFonts w:ascii="Calibri" w:eastAsia="Calibri" w:hAnsi="Calibri" w:cs="Calibri"/>
                                  <w:spacing w:val="3"/>
                                  <w:w w:val="108"/>
                                  <w:sz w:val="21"/>
                                </w:rPr>
                                <w:t>but</w:t>
                              </w:r>
                              <w:r>
                                <w:rPr>
                                  <w:rFonts w:ascii="Calibri" w:eastAsia="Calibri" w:hAnsi="Calibri" w:cs="Calibri"/>
                                  <w:spacing w:val="8"/>
                                  <w:w w:val="108"/>
                                  <w:sz w:val="21"/>
                                </w:rPr>
                                <w:t xml:space="preserve"> </w:t>
                              </w:r>
                              <w:r>
                                <w:rPr>
                                  <w:rFonts w:ascii="Calibri" w:eastAsia="Calibri" w:hAnsi="Calibri" w:cs="Calibri"/>
                                  <w:spacing w:val="3"/>
                                  <w:w w:val="108"/>
                                  <w:sz w:val="21"/>
                                </w:rPr>
                                <w:t>I</w:t>
                              </w:r>
                              <w:r>
                                <w:rPr>
                                  <w:rFonts w:ascii="Calibri" w:eastAsia="Calibri" w:hAnsi="Calibri" w:cs="Calibri"/>
                                  <w:spacing w:val="8"/>
                                  <w:w w:val="108"/>
                                  <w:sz w:val="21"/>
                                </w:rPr>
                                <w:t xml:space="preserve"> </w:t>
                              </w:r>
                              <w:r>
                                <w:rPr>
                                  <w:rFonts w:ascii="Calibri" w:eastAsia="Calibri" w:hAnsi="Calibri" w:cs="Calibri"/>
                                  <w:spacing w:val="3"/>
                                  <w:w w:val="108"/>
                                  <w:sz w:val="21"/>
                                </w:rPr>
                                <w:t>do</w:t>
                              </w:r>
                              <w:r>
                                <w:rPr>
                                  <w:rFonts w:ascii="Calibri" w:eastAsia="Calibri" w:hAnsi="Calibri" w:cs="Calibri"/>
                                  <w:spacing w:val="8"/>
                                  <w:w w:val="108"/>
                                  <w:sz w:val="21"/>
                                </w:rPr>
                                <w:t xml:space="preserve"> </w:t>
                              </w:r>
                              <w:r>
                                <w:rPr>
                                  <w:rFonts w:ascii="Calibri" w:eastAsia="Calibri" w:hAnsi="Calibri" w:cs="Calibri"/>
                                  <w:spacing w:val="3"/>
                                  <w:w w:val="108"/>
                                  <w:sz w:val="21"/>
                                </w:rPr>
                                <w:t>not</w:t>
                              </w:r>
                              <w:r>
                                <w:rPr>
                                  <w:rFonts w:ascii="Calibri" w:eastAsia="Calibri" w:hAnsi="Calibri" w:cs="Calibri"/>
                                  <w:spacing w:val="8"/>
                                  <w:w w:val="108"/>
                                  <w:sz w:val="21"/>
                                </w:rPr>
                                <w:t xml:space="preserve"> </w:t>
                              </w:r>
                              <w:r>
                                <w:rPr>
                                  <w:rFonts w:ascii="Calibri" w:eastAsia="Calibri" w:hAnsi="Calibri" w:cs="Calibri"/>
                                  <w:spacing w:val="3"/>
                                  <w:w w:val="108"/>
                                  <w:sz w:val="21"/>
                                </w:rPr>
                                <w:t>know</w:t>
                              </w:r>
                              <w:r>
                                <w:rPr>
                                  <w:rFonts w:ascii="Calibri" w:eastAsia="Calibri" w:hAnsi="Calibri" w:cs="Calibri"/>
                                  <w:spacing w:val="8"/>
                                  <w:w w:val="108"/>
                                  <w:sz w:val="21"/>
                                </w:rPr>
                                <w:t xml:space="preserve"> </w:t>
                              </w:r>
                              <w:r>
                                <w:rPr>
                                  <w:rFonts w:ascii="Calibri" w:eastAsia="Calibri" w:hAnsi="Calibri" w:cs="Calibri"/>
                                  <w:spacing w:val="3"/>
                                  <w:w w:val="108"/>
                                  <w:sz w:val="21"/>
                                </w:rPr>
                                <w:t>exactly</w:t>
                              </w:r>
                              <w:r>
                                <w:rPr>
                                  <w:rFonts w:ascii="Calibri" w:eastAsia="Calibri" w:hAnsi="Calibri" w:cs="Calibri"/>
                                  <w:spacing w:val="8"/>
                                  <w:w w:val="108"/>
                                  <w:sz w:val="21"/>
                                </w:rPr>
                                <w:t xml:space="preserve"> </w:t>
                              </w:r>
                              <w:r>
                                <w:rPr>
                                  <w:rFonts w:ascii="Calibri" w:eastAsia="Calibri" w:hAnsi="Calibri" w:cs="Calibri"/>
                                  <w:spacing w:val="3"/>
                                  <w:w w:val="108"/>
                                  <w:sz w:val="21"/>
                                </w:rPr>
                                <w:t>what</w:t>
                              </w:r>
                              <w:r>
                                <w:rPr>
                                  <w:rFonts w:ascii="Calibri" w:eastAsia="Calibri" w:hAnsi="Calibri" w:cs="Calibri"/>
                                  <w:spacing w:val="8"/>
                                  <w:w w:val="108"/>
                                  <w:sz w:val="21"/>
                                </w:rPr>
                                <w:t xml:space="preserve"> </w:t>
                              </w:r>
                              <w:r>
                                <w:rPr>
                                  <w:rFonts w:ascii="Calibri" w:eastAsia="Calibri" w:hAnsi="Calibri" w:cs="Calibri"/>
                                  <w:spacing w:val="3"/>
                                  <w:w w:val="108"/>
                                  <w:sz w:val="21"/>
                                </w:rPr>
                                <w:t>it</w:t>
                              </w:r>
                              <w:r>
                                <w:rPr>
                                  <w:rFonts w:ascii="Calibri" w:eastAsia="Calibri" w:hAnsi="Calibri" w:cs="Calibri"/>
                                  <w:spacing w:val="8"/>
                                  <w:w w:val="108"/>
                                  <w:sz w:val="21"/>
                                </w:rPr>
                                <w:t xml:space="preserve"> </w:t>
                              </w:r>
                              <w:r>
                                <w:rPr>
                                  <w:rFonts w:ascii="Calibri" w:eastAsia="Calibri" w:hAnsi="Calibri" w:cs="Calibri"/>
                                  <w:spacing w:val="3"/>
                                  <w:w w:val="108"/>
                                  <w:sz w:val="21"/>
                                </w:rPr>
                                <w:t>is</w:t>
                              </w:r>
                            </w:p>
                          </w:txbxContent>
                        </wps:txbx>
                        <wps:bodyPr horzOverflow="overflow" vert="horz" lIns="0" tIns="0" rIns="0" bIns="0" rtlCol="0">
                          <a:noAutofit/>
                        </wps:bodyPr>
                      </wps:wsp>
                      <wps:wsp>
                        <wps:cNvPr id="88" name="Rectangle 88"/>
                        <wps:cNvSpPr/>
                        <wps:spPr>
                          <a:xfrm>
                            <a:off x="266870" y="791079"/>
                            <a:ext cx="3092876" cy="177469"/>
                          </a:xfrm>
                          <a:prstGeom prst="rect">
                            <a:avLst/>
                          </a:prstGeom>
                          <a:ln>
                            <a:noFill/>
                          </a:ln>
                        </wps:spPr>
                        <wps:txbx>
                          <w:txbxContent>
                            <w:p w14:paraId="337754EF" w14:textId="77777777" w:rsidR="000768A1" w:rsidRDefault="000768A1" w:rsidP="000D0080">
                              <w:r>
                                <w:rPr>
                                  <w:rFonts w:ascii="Calibri" w:eastAsia="Calibri" w:hAnsi="Calibri" w:cs="Calibri"/>
                                  <w:spacing w:val="3"/>
                                  <w:w w:val="110"/>
                                  <w:sz w:val="21"/>
                                </w:rPr>
                                <w:t>I</w:t>
                              </w:r>
                              <w:r>
                                <w:rPr>
                                  <w:rFonts w:ascii="Calibri" w:eastAsia="Calibri" w:hAnsi="Calibri" w:cs="Calibri"/>
                                  <w:spacing w:val="8"/>
                                  <w:w w:val="110"/>
                                  <w:sz w:val="21"/>
                                </w:rPr>
                                <w:t xml:space="preserve"> </w:t>
                              </w:r>
                              <w:r>
                                <w:rPr>
                                  <w:rFonts w:ascii="Calibri" w:eastAsia="Calibri" w:hAnsi="Calibri" w:cs="Calibri"/>
                                  <w:spacing w:val="3"/>
                                  <w:w w:val="110"/>
                                  <w:sz w:val="21"/>
                                </w:rPr>
                                <w:t>am</w:t>
                              </w:r>
                              <w:r>
                                <w:rPr>
                                  <w:rFonts w:ascii="Calibri" w:eastAsia="Calibri" w:hAnsi="Calibri" w:cs="Calibri"/>
                                  <w:spacing w:val="8"/>
                                  <w:w w:val="110"/>
                                  <w:sz w:val="21"/>
                                </w:rPr>
                                <w:t xml:space="preserve"> </w:t>
                              </w:r>
                              <w:r>
                                <w:rPr>
                                  <w:rFonts w:ascii="Calibri" w:eastAsia="Calibri" w:hAnsi="Calibri" w:cs="Calibri"/>
                                  <w:spacing w:val="3"/>
                                  <w:w w:val="110"/>
                                  <w:sz w:val="21"/>
                                </w:rPr>
                                <w:t>familiar</w:t>
                              </w:r>
                              <w:r>
                                <w:rPr>
                                  <w:rFonts w:ascii="Calibri" w:eastAsia="Calibri" w:hAnsi="Calibri" w:cs="Calibri"/>
                                  <w:spacing w:val="8"/>
                                  <w:w w:val="110"/>
                                  <w:sz w:val="21"/>
                                </w:rPr>
                                <w:t xml:space="preserve"> </w:t>
                              </w:r>
                              <w:r>
                                <w:rPr>
                                  <w:rFonts w:ascii="Calibri" w:eastAsia="Calibri" w:hAnsi="Calibri" w:cs="Calibri"/>
                                  <w:spacing w:val="3"/>
                                  <w:w w:val="110"/>
                                  <w:sz w:val="21"/>
                                </w:rPr>
                                <w:t>with</w:t>
                              </w:r>
                              <w:r>
                                <w:rPr>
                                  <w:rFonts w:ascii="Calibri" w:eastAsia="Calibri" w:hAnsi="Calibri" w:cs="Calibri"/>
                                  <w:spacing w:val="8"/>
                                  <w:w w:val="110"/>
                                  <w:sz w:val="21"/>
                                </w:rPr>
                                <w:t xml:space="preserve"> </w:t>
                              </w:r>
                              <w:r>
                                <w:rPr>
                                  <w:rFonts w:ascii="Calibri" w:eastAsia="Calibri" w:hAnsi="Calibri" w:cs="Calibri"/>
                                  <w:spacing w:val="3"/>
                                  <w:w w:val="110"/>
                                  <w:sz w:val="21"/>
                                </w:rPr>
                                <w:t>COVID-19</w:t>
                              </w:r>
                              <w:r>
                                <w:rPr>
                                  <w:rFonts w:ascii="Calibri" w:eastAsia="Calibri" w:hAnsi="Calibri" w:cs="Calibri"/>
                                  <w:spacing w:val="8"/>
                                  <w:w w:val="110"/>
                                  <w:sz w:val="21"/>
                                </w:rPr>
                                <w:t xml:space="preserve"> </w:t>
                              </w:r>
                              <w:r>
                                <w:rPr>
                                  <w:rFonts w:ascii="Calibri" w:eastAsia="Calibri" w:hAnsi="Calibri" w:cs="Calibri"/>
                                  <w:spacing w:val="3"/>
                                  <w:w w:val="110"/>
                                  <w:sz w:val="21"/>
                                </w:rPr>
                                <w:t>Pandemic</w:t>
                              </w:r>
                            </w:p>
                          </w:txbxContent>
                        </wps:txbx>
                        <wps:bodyPr horzOverflow="overflow" vert="horz" lIns="0" tIns="0" rIns="0" bIns="0" rtlCol="0">
                          <a:noAutofit/>
                        </wps:bodyPr>
                      </wps:wsp>
                      <wps:wsp>
                        <wps:cNvPr id="89" name="Rectangle 89"/>
                        <wps:cNvSpPr/>
                        <wps:spPr>
                          <a:xfrm>
                            <a:off x="266870" y="1029356"/>
                            <a:ext cx="3810295" cy="177469"/>
                          </a:xfrm>
                          <a:prstGeom prst="rect">
                            <a:avLst/>
                          </a:prstGeom>
                          <a:ln>
                            <a:noFill/>
                          </a:ln>
                        </wps:spPr>
                        <wps:txbx>
                          <w:txbxContent>
                            <w:p w14:paraId="602D0DB0" w14:textId="77777777" w:rsidR="000768A1" w:rsidRDefault="000768A1" w:rsidP="000D0080">
                              <w:r>
                                <w:rPr>
                                  <w:rFonts w:ascii="Calibri" w:eastAsia="Calibri" w:hAnsi="Calibri" w:cs="Calibri"/>
                                  <w:spacing w:val="3"/>
                                  <w:w w:val="110"/>
                                  <w:sz w:val="21"/>
                                </w:rPr>
                                <w:t>I</w:t>
                              </w:r>
                              <w:r>
                                <w:rPr>
                                  <w:rFonts w:ascii="Calibri" w:eastAsia="Calibri" w:hAnsi="Calibri" w:cs="Calibri"/>
                                  <w:spacing w:val="8"/>
                                  <w:w w:val="110"/>
                                  <w:sz w:val="21"/>
                                </w:rPr>
                                <w:t xml:space="preserve"> </w:t>
                              </w:r>
                              <w:r>
                                <w:rPr>
                                  <w:rFonts w:ascii="Calibri" w:eastAsia="Calibri" w:hAnsi="Calibri" w:cs="Calibri"/>
                                  <w:spacing w:val="3"/>
                                  <w:w w:val="110"/>
                                  <w:sz w:val="21"/>
                                </w:rPr>
                                <w:t>am</w:t>
                              </w:r>
                              <w:r>
                                <w:rPr>
                                  <w:rFonts w:ascii="Calibri" w:eastAsia="Calibri" w:hAnsi="Calibri" w:cs="Calibri"/>
                                  <w:spacing w:val="8"/>
                                  <w:w w:val="110"/>
                                  <w:sz w:val="21"/>
                                </w:rPr>
                                <w:t xml:space="preserve"> </w:t>
                              </w:r>
                              <w:r>
                                <w:rPr>
                                  <w:rFonts w:ascii="Calibri" w:eastAsia="Calibri" w:hAnsi="Calibri" w:cs="Calibri"/>
                                  <w:spacing w:val="3"/>
                                  <w:w w:val="110"/>
                                  <w:sz w:val="21"/>
                                </w:rPr>
                                <w:t>well</w:t>
                              </w:r>
                              <w:r>
                                <w:rPr>
                                  <w:rFonts w:ascii="Calibri" w:eastAsia="Calibri" w:hAnsi="Calibri" w:cs="Calibri"/>
                                  <w:spacing w:val="8"/>
                                  <w:w w:val="110"/>
                                  <w:sz w:val="21"/>
                                </w:rPr>
                                <w:t xml:space="preserve"> </w:t>
                              </w:r>
                              <w:r>
                                <w:rPr>
                                  <w:rFonts w:ascii="Calibri" w:eastAsia="Calibri" w:hAnsi="Calibri" w:cs="Calibri"/>
                                  <w:spacing w:val="3"/>
                                  <w:w w:val="110"/>
                                  <w:sz w:val="21"/>
                                </w:rPr>
                                <w:t>versed</w:t>
                              </w:r>
                              <w:r>
                                <w:rPr>
                                  <w:rFonts w:ascii="Calibri" w:eastAsia="Calibri" w:hAnsi="Calibri" w:cs="Calibri"/>
                                  <w:spacing w:val="8"/>
                                  <w:w w:val="110"/>
                                  <w:sz w:val="21"/>
                                </w:rPr>
                                <w:t xml:space="preserve"> </w:t>
                              </w:r>
                              <w:r>
                                <w:rPr>
                                  <w:rFonts w:ascii="Calibri" w:eastAsia="Calibri" w:hAnsi="Calibri" w:cs="Calibri"/>
                                  <w:spacing w:val="3"/>
                                  <w:w w:val="110"/>
                                  <w:sz w:val="21"/>
                                </w:rPr>
                                <w:t>about</w:t>
                              </w:r>
                              <w:r>
                                <w:rPr>
                                  <w:rFonts w:ascii="Calibri" w:eastAsia="Calibri" w:hAnsi="Calibri" w:cs="Calibri"/>
                                  <w:spacing w:val="8"/>
                                  <w:w w:val="110"/>
                                  <w:sz w:val="21"/>
                                </w:rPr>
                                <w:t xml:space="preserve"> </w:t>
                              </w:r>
                              <w:r>
                                <w:rPr>
                                  <w:rFonts w:ascii="Calibri" w:eastAsia="Calibri" w:hAnsi="Calibri" w:cs="Calibri"/>
                                  <w:spacing w:val="3"/>
                                  <w:w w:val="110"/>
                                  <w:sz w:val="21"/>
                                </w:rPr>
                                <w:t>the</w:t>
                              </w:r>
                              <w:r>
                                <w:rPr>
                                  <w:rFonts w:ascii="Calibri" w:eastAsia="Calibri" w:hAnsi="Calibri" w:cs="Calibri"/>
                                  <w:spacing w:val="8"/>
                                  <w:w w:val="110"/>
                                  <w:sz w:val="21"/>
                                </w:rPr>
                                <w:t xml:space="preserve"> </w:t>
                              </w:r>
                              <w:r>
                                <w:rPr>
                                  <w:rFonts w:ascii="Calibri" w:eastAsia="Calibri" w:hAnsi="Calibri" w:cs="Calibri"/>
                                  <w:spacing w:val="3"/>
                                  <w:w w:val="110"/>
                                  <w:sz w:val="21"/>
                                </w:rPr>
                                <w:t>COVID-19</w:t>
                              </w:r>
                              <w:r>
                                <w:rPr>
                                  <w:rFonts w:ascii="Calibri" w:eastAsia="Calibri" w:hAnsi="Calibri" w:cs="Calibri"/>
                                  <w:spacing w:val="8"/>
                                  <w:w w:val="110"/>
                                  <w:sz w:val="21"/>
                                </w:rPr>
                                <w:t xml:space="preserve"> </w:t>
                              </w:r>
                              <w:r>
                                <w:rPr>
                                  <w:rFonts w:ascii="Calibri" w:eastAsia="Calibri" w:hAnsi="Calibri" w:cs="Calibri"/>
                                  <w:spacing w:val="3"/>
                                  <w:w w:val="110"/>
                                  <w:sz w:val="21"/>
                                </w:rPr>
                                <w:t>Pandemic</w:t>
                              </w:r>
                            </w:p>
                          </w:txbxContent>
                        </wps:txbx>
                        <wps:bodyPr horzOverflow="overflow" vert="horz" lIns="0" tIns="0" rIns="0" bIns="0" rtlCol="0">
                          <a:noAutofit/>
                        </wps:bodyPr>
                      </wps:wsp>
                      <wps:wsp>
                        <wps:cNvPr id="7282" name="Shape 7282"/>
                        <wps:cNvSpPr/>
                        <wps:spPr>
                          <a:xfrm>
                            <a:off x="731956" y="1405834"/>
                            <a:ext cx="4231795" cy="9530"/>
                          </a:xfrm>
                          <a:custGeom>
                            <a:avLst/>
                            <a:gdLst/>
                            <a:ahLst/>
                            <a:cxnLst/>
                            <a:rect l="0" t="0" r="0" b="0"/>
                            <a:pathLst>
                              <a:path w="4231795" h="9530">
                                <a:moveTo>
                                  <a:pt x="0" y="0"/>
                                </a:moveTo>
                                <a:lnTo>
                                  <a:pt x="4231795" y="0"/>
                                </a:lnTo>
                                <a:lnTo>
                                  <a:pt x="4231795" y="9530"/>
                                </a:lnTo>
                                <a:lnTo>
                                  <a:pt x="0" y="9530"/>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s:wsp>
                        <wps:cNvPr id="100" name="Shape 100"/>
                        <wps:cNvSpPr/>
                        <wps:spPr>
                          <a:xfrm>
                            <a:off x="50485" y="295463"/>
                            <a:ext cx="162028" cy="162029"/>
                          </a:xfrm>
                          <a:custGeom>
                            <a:avLst/>
                            <a:gdLst/>
                            <a:ahLst/>
                            <a:cxnLst/>
                            <a:rect l="0" t="0" r="0" b="0"/>
                            <a:pathLst>
                              <a:path w="162028" h="162029">
                                <a:moveTo>
                                  <a:pt x="0" y="0"/>
                                </a:moveTo>
                                <a:lnTo>
                                  <a:pt x="162028" y="0"/>
                                </a:lnTo>
                                <a:lnTo>
                                  <a:pt x="162028" y="162029"/>
                                </a:lnTo>
                                <a:lnTo>
                                  <a:pt x="0" y="162029"/>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01" name="Shape 101"/>
                        <wps:cNvSpPr/>
                        <wps:spPr>
                          <a:xfrm>
                            <a:off x="50485" y="533740"/>
                            <a:ext cx="162028" cy="162029"/>
                          </a:xfrm>
                          <a:custGeom>
                            <a:avLst/>
                            <a:gdLst/>
                            <a:ahLst/>
                            <a:cxnLst/>
                            <a:rect l="0" t="0" r="0" b="0"/>
                            <a:pathLst>
                              <a:path w="162028" h="162029">
                                <a:moveTo>
                                  <a:pt x="0" y="0"/>
                                </a:moveTo>
                                <a:lnTo>
                                  <a:pt x="162028" y="0"/>
                                </a:lnTo>
                                <a:lnTo>
                                  <a:pt x="162028" y="162029"/>
                                </a:lnTo>
                                <a:lnTo>
                                  <a:pt x="0" y="162029"/>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02" name="Shape 102"/>
                        <wps:cNvSpPr/>
                        <wps:spPr>
                          <a:xfrm>
                            <a:off x="50485" y="772016"/>
                            <a:ext cx="162028" cy="162029"/>
                          </a:xfrm>
                          <a:custGeom>
                            <a:avLst/>
                            <a:gdLst/>
                            <a:ahLst/>
                            <a:cxnLst/>
                            <a:rect l="0" t="0" r="0" b="0"/>
                            <a:pathLst>
                              <a:path w="162028" h="162029">
                                <a:moveTo>
                                  <a:pt x="0" y="0"/>
                                </a:moveTo>
                                <a:lnTo>
                                  <a:pt x="162028" y="0"/>
                                </a:lnTo>
                                <a:lnTo>
                                  <a:pt x="162028" y="162029"/>
                                </a:lnTo>
                                <a:lnTo>
                                  <a:pt x="0" y="162029"/>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03" name="Shape 103"/>
                        <wps:cNvSpPr/>
                        <wps:spPr>
                          <a:xfrm>
                            <a:off x="50485" y="1010293"/>
                            <a:ext cx="162028" cy="162029"/>
                          </a:xfrm>
                          <a:custGeom>
                            <a:avLst/>
                            <a:gdLst/>
                            <a:ahLst/>
                            <a:cxnLst/>
                            <a:rect l="0" t="0" r="0" b="0"/>
                            <a:pathLst>
                              <a:path w="162028" h="162029">
                                <a:moveTo>
                                  <a:pt x="0" y="0"/>
                                </a:moveTo>
                                <a:lnTo>
                                  <a:pt x="162028" y="0"/>
                                </a:lnTo>
                                <a:lnTo>
                                  <a:pt x="162028" y="162029"/>
                                </a:lnTo>
                                <a:lnTo>
                                  <a:pt x="0" y="162029"/>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04" name="Shape 104"/>
                        <wps:cNvSpPr/>
                        <wps:spPr>
                          <a:xfrm>
                            <a:off x="422197" y="1286695"/>
                            <a:ext cx="162028" cy="162027"/>
                          </a:xfrm>
                          <a:custGeom>
                            <a:avLst/>
                            <a:gdLst/>
                            <a:ahLst/>
                            <a:cxnLst/>
                            <a:rect l="0" t="0" r="0" b="0"/>
                            <a:pathLst>
                              <a:path w="162028" h="162027">
                                <a:moveTo>
                                  <a:pt x="0" y="0"/>
                                </a:moveTo>
                                <a:lnTo>
                                  <a:pt x="162028" y="0"/>
                                </a:lnTo>
                                <a:lnTo>
                                  <a:pt x="162028" y="162027"/>
                                </a:lnTo>
                                <a:lnTo>
                                  <a:pt x="0" y="162027"/>
                                </a:ln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inline>
            </w:drawing>
          </mc:Choice>
          <mc:Fallback>
            <w:pict>
              <v:group w14:anchorId="3D609143" id="Group 5362" o:spid="_x0000_s1030" style="width:390.85pt;height:114.05pt;mso-position-horizontal-relative:char;mso-position-vertical-relative:line" coordsize="49637,14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">
                <v:rect id="Rectangle 84" o:spid="_x0000_s1031" style="position:absolute;top:12581;width:487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WGExQAAANsAAAAPAAAAZHJzL2Rvd25yZXYueG1sRI9Ba8JA&#10;FITvgv9heUJvurGI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ClzWGExQAAANsAAAAP&#10;AAAAAAAAAAAAAAAAAAcCAABkcnMvZG93bnJldi54bWxQSwUGAAAAAAMAAwC3AAAA+QIAAAAA&#10;" filled="f" stroked="f">
                  <v:textbox inset="0,0,0,0">
                    <w:txbxContent>
                      <w:p w14:paraId="5B931080" w14:textId="77777777" w:rsidR="000768A1" w:rsidRDefault="000768A1" w:rsidP="000D0080">
                        <w:r>
                          <w:rPr>
                            <w:rFonts w:ascii="Calibri" w:eastAsia="Calibri" w:hAnsi="Calibri" w:cs="Calibri"/>
                            <w:spacing w:val="3"/>
                            <w:w w:val="102"/>
                            <w:sz w:val="21"/>
                          </w:rPr>
                          <w:t>Other:</w:t>
                        </w:r>
                      </w:p>
                    </w:txbxContent>
                  </v:textbox>
                </v:rect>
                <v:rect id="Rectangle 85" o:spid="_x0000_s1032" style="position:absolute;width:1596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cQfxQAAANsAAAAPAAAAZHJzL2Rvd25yZXYueG1sRI9Ba8JA&#10;FITvgv9heUJvurGg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DKgcQfxQAAANsAAAAP&#10;AAAAAAAAAAAAAAAAAAcCAABkcnMvZG93bnJldi54bWxQSwUGAAAAAAMAAwC3AAAA+QIAAAAA&#10;" filled="f" stroked="f">
                  <v:textbox inset="0,0,0,0">
                    <w:txbxContent>
                      <w:p w14:paraId="22311C64" w14:textId="77777777" w:rsidR="000768A1" w:rsidRDefault="000768A1" w:rsidP="000D0080">
                        <w:r>
                          <w:rPr>
                            <w:rFonts w:ascii="Calibri" w:eastAsia="Calibri" w:hAnsi="Calibri" w:cs="Calibri"/>
                            <w:i/>
                            <w:color w:val="6D6F72"/>
                            <w:spacing w:val="3"/>
                            <w:w w:val="108"/>
                            <w:sz w:val="21"/>
                          </w:rPr>
                          <w:t>Check</w:t>
                        </w:r>
                        <w:r>
                          <w:rPr>
                            <w:rFonts w:ascii="Calibri" w:eastAsia="Calibri" w:hAnsi="Calibri" w:cs="Calibri"/>
                            <w:i/>
                            <w:color w:val="6D6F72"/>
                            <w:spacing w:val="7"/>
                            <w:w w:val="108"/>
                            <w:sz w:val="21"/>
                          </w:rPr>
                          <w:t xml:space="preserve"> </w:t>
                        </w:r>
                        <w:r>
                          <w:rPr>
                            <w:rFonts w:ascii="Calibri" w:eastAsia="Calibri" w:hAnsi="Calibri" w:cs="Calibri"/>
                            <w:i/>
                            <w:color w:val="6D6F72"/>
                            <w:spacing w:val="3"/>
                            <w:w w:val="108"/>
                            <w:sz w:val="21"/>
                          </w:rPr>
                          <w:t>all</w:t>
                        </w:r>
                        <w:r>
                          <w:rPr>
                            <w:rFonts w:ascii="Calibri" w:eastAsia="Calibri" w:hAnsi="Calibri" w:cs="Calibri"/>
                            <w:i/>
                            <w:color w:val="6D6F72"/>
                            <w:spacing w:val="7"/>
                            <w:w w:val="108"/>
                            <w:sz w:val="21"/>
                          </w:rPr>
                          <w:t xml:space="preserve"> </w:t>
                        </w:r>
                        <w:r>
                          <w:rPr>
                            <w:rFonts w:ascii="Calibri" w:eastAsia="Calibri" w:hAnsi="Calibri" w:cs="Calibri"/>
                            <w:i/>
                            <w:color w:val="6D6F72"/>
                            <w:spacing w:val="3"/>
                            <w:w w:val="108"/>
                            <w:sz w:val="21"/>
                          </w:rPr>
                          <w:t>that</w:t>
                        </w:r>
                        <w:r>
                          <w:rPr>
                            <w:rFonts w:ascii="Calibri" w:eastAsia="Calibri" w:hAnsi="Calibri" w:cs="Calibri"/>
                            <w:i/>
                            <w:color w:val="6D6F72"/>
                            <w:spacing w:val="7"/>
                            <w:w w:val="108"/>
                            <w:sz w:val="21"/>
                          </w:rPr>
                          <w:t xml:space="preserve"> </w:t>
                        </w:r>
                        <w:r>
                          <w:rPr>
                            <w:rFonts w:ascii="Calibri" w:eastAsia="Calibri" w:hAnsi="Calibri" w:cs="Calibri"/>
                            <w:i/>
                            <w:color w:val="6D6F72"/>
                            <w:spacing w:val="3"/>
                            <w:w w:val="108"/>
                            <w:sz w:val="21"/>
                          </w:rPr>
                          <w:t>apply.</w:t>
                        </w:r>
                      </w:p>
                    </w:txbxContent>
                  </v:textbox>
                </v:rect>
                <v:rect id="Rectangle 86" o:spid="_x0000_s1033" style="position:absolute;left:2668;top:3145;width:18723;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" filled="f" stroked="f">
                  <v:textbox inset="0,0,0,0">
                    <w:txbxContent>
                      <w:p w14:paraId="0E49E131" w14:textId="77777777" w:rsidR="000768A1" w:rsidRDefault="000768A1" w:rsidP="000D0080">
                        <w:r>
                          <w:rPr>
                            <w:rFonts w:ascii="Calibri" w:eastAsia="Calibri" w:hAnsi="Calibri" w:cs="Calibri"/>
                            <w:spacing w:val="3"/>
                            <w:w w:val="109"/>
                            <w:sz w:val="21"/>
                          </w:rPr>
                          <w:t>I</w:t>
                        </w:r>
                        <w:r>
                          <w:rPr>
                            <w:rFonts w:ascii="Calibri" w:eastAsia="Calibri" w:hAnsi="Calibri" w:cs="Calibri"/>
                            <w:spacing w:val="8"/>
                            <w:w w:val="109"/>
                            <w:sz w:val="21"/>
                          </w:rPr>
                          <w:t xml:space="preserve"> </w:t>
                        </w:r>
                        <w:r>
                          <w:rPr>
                            <w:rFonts w:ascii="Calibri" w:eastAsia="Calibri" w:hAnsi="Calibri" w:cs="Calibri"/>
                            <w:spacing w:val="3"/>
                            <w:w w:val="109"/>
                            <w:sz w:val="21"/>
                          </w:rPr>
                          <w:t>do</w:t>
                        </w:r>
                        <w:r>
                          <w:rPr>
                            <w:rFonts w:ascii="Calibri" w:eastAsia="Calibri" w:hAnsi="Calibri" w:cs="Calibri"/>
                            <w:spacing w:val="8"/>
                            <w:w w:val="109"/>
                            <w:sz w:val="21"/>
                          </w:rPr>
                          <w:t xml:space="preserve"> </w:t>
                        </w:r>
                        <w:r>
                          <w:rPr>
                            <w:rFonts w:ascii="Calibri" w:eastAsia="Calibri" w:hAnsi="Calibri" w:cs="Calibri"/>
                            <w:spacing w:val="3"/>
                            <w:w w:val="109"/>
                            <w:sz w:val="21"/>
                          </w:rPr>
                          <w:t>not</w:t>
                        </w:r>
                        <w:r>
                          <w:rPr>
                            <w:rFonts w:ascii="Calibri" w:eastAsia="Calibri" w:hAnsi="Calibri" w:cs="Calibri"/>
                            <w:spacing w:val="8"/>
                            <w:w w:val="109"/>
                            <w:sz w:val="21"/>
                          </w:rPr>
                          <w:t xml:space="preserve"> </w:t>
                        </w:r>
                        <w:r>
                          <w:rPr>
                            <w:rFonts w:ascii="Calibri" w:eastAsia="Calibri" w:hAnsi="Calibri" w:cs="Calibri"/>
                            <w:spacing w:val="3"/>
                            <w:w w:val="109"/>
                            <w:sz w:val="21"/>
                          </w:rPr>
                          <w:t>know</w:t>
                        </w:r>
                        <w:r>
                          <w:rPr>
                            <w:rFonts w:ascii="Calibri" w:eastAsia="Calibri" w:hAnsi="Calibri" w:cs="Calibri"/>
                            <w:spacing w:val="8"/>
                            <w:w w:val="109"/>
                            <w:sz w:val="21"/>
                          </w:rPr>
                          <w:t xml:space="preserve"> </w:t>
                        </w:r>
                        <w:r>
                          <w:rPr>
                            <w:rFonts w:ascii="Calibri" w:eastAsia="Calibri" w:hAnsi="Calibri" w:cs="Calibri"/>
                            <w:spacing w:val="3"/>
                            <w:w w:val="109"/>
                            <w:sz w:val="21"/>
                          </w:rPr>
                          <w:t>what</w:t>
                        </w:r>
                        <w:r>
                          <w:rPr>
                            <w:rFonts w:ascii="Calibri" w:eastAsia="Calibri" w:hAnsi="Calibri" w:cs="Calibri"/>
                            <w:spacing w:val="8"/>
                            <w:w w:val="109"/>
                            <w:sz w:val="21"/>
                          </w:rPr>
                          <w:t xml:space="preserve"> </w:t>
                        </w:r>
                        <w:r>
                          <w:rPr>
                            <w:rFonts w:ascii="Calibri" w:eastAsia="Calibri" w:hAnsi="Calibri" w:cs="Calibri"/>
                            <w:spacing w:val="3"/>
                            <w:w w:val="109"/>
                            <w:sz w:val="21"/>
                          </w:rPr>
                          <w:t>it</w:t>
                        </w:r>
                        <w:r>
                          <w:rPr>
                            <w:rFonts w:ascii="Calibri" w:eastAsia="Calibri" w:hAnsi="Calibri" w:cs="Calibri"/>
                            <w:spacing w:val="8"/>
                            <w:w w:val="109"/>
                            <w:sz w:val="21"/>
                          </w:rPr>
                          <w:t xml:space="preserve"> </w:t>
                        </w:r>
                        <w:r>
                          <w:rPr>
                            <w:rFonts w:ascii="Calibri" w:eastAsia="Calibri" w:hAnsi="Calibri" w:cs="Calibri"/>
                            <w:spacing w:val="3"/>
                            <w:w w:val="109"/>
                            <w:sz w:val="21"/>
                          </w:rPr>
                          <w:t>is</w:t>
                        </w:r>
                      </w:p>
                    </w:txbxContent>
                  </v:textbox>
                </v:rect>
                <v:rect id="Rectangle 87" o:spid="_x0000_s1034" style="position:absolute;left:2668;top:5528;width:4638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" filled="f" stroked="f">
                  <v:textbox inset="0,0,0,0">
                    <w:txbxContent>
                      <w:p w14:paraId="0F5663FE" w14:textId="77777777" w:rsidR="000768A1" w:rsidRDefault="000768A1" w:rsidP="000D0080">
                        <w:r>
                          <w:rPr>
                            <w:rFonts w:ascii="Calibri" w:eastAsia="Calibri" w:hAnsi="Calibri" w:cs="Calibri"/>
                            <w:spacing w:val="3"/>
                            <w:w w:val="108"/>
                            <w:sz w:val="21"/>
                          </w:rPr>
                          <w:t>I</w:t>
                        </w:r>
                        <w:r>
                          <w:rPr>
                            <w:rFonts w:ascii="Calibri" w:eastAsia="Calibri" w:hAnsi="Calibri" w:cs="Calibri"/>
                            <w:spacing w:val="8"/>
                            <w:w w:val="108"/>
                            <w:sz w:val="21"/>
                          </w:rPr>
                          <w:t xml:space="preserve"> </w:t>
                        </w:r>
                        <w:r>
                          <w:rPr>
                            <w:rFonts w:ascii="Calibri" w:eastAsia="Calibri" w:hAnsi="Calibri" w:cs="Calibri"/>
                            <w:spacing w:val="3"/>
                            <w:w w:val="108"/>
                            <w:sz w:val="21"/>
                          </w:rPr>
                          <w:t>have</w:t>
                        </w:r>
                        <w:r>
                          <w:rPr>
                            <w:rFonts w:ascii="Calibri" w:eastAsia="Calibri" w:hAnsi="Calibri" w:cs="Calibri"/>
                            <w:spacing w:val="8"/>
                            <w:w w:val="108"/>
                            <w:sz w:val="21"/>
                          </w:rPr>
                          <w:t xml:space="preserve"> </w:t>
                        </w:r>
                        <w:r>
                          <w:rPr>
                            <w:rFonts w:ascii="Calibri" w:eastAsia="Calibri" w:hAnsi="Calibri" w:cs="Calibri"/>
                            <w:spacing w:val="3"/>
                            <w:w w:val="108"/>
                            <w:sz w:val="21"/>
                          </w:rPr>
                          <w:t>heard</w:t>
                        </w:r>
                        <w:r>
                          <w:rPr>
                            <w:rFonts w:ascii="Calibri" w:eastAsia="Calibri" w:hAnsi="Calibri" w:cs="Calibri"/>
                            <w:spacing w:val="8"/>
                            <w:w w:val="108"/>
                            <w:sz w:val="21"/>
                          </w:rPr>
                          <w:t xml:space="preserve"> </w:t>
                        </w:r>
                        <w:r>
                          <w:rPr>
                            <w:rFonts w:ascii="Calibri" w:eastAsia="Calibri" w:hAnsi="Calibri" w:cs="Calibri"/>
                            <w:spacing w:val="3"/>
                            <w:w w:val="108"/>
                            <w:sz w:val="21"/>
                          </w:rPr>
                          <w:t>the</w:t>
                        </w:r>
                        <w:r>
                          <w:rPr>
                            <w:rFonts w:ascii="Calibri" w:eastAsia="Calibri" w:hAnsi="Calibri" w:cs="Calibri"/>
                            <w:spacing w:val="8"/>
                            <w:w w:val="108"/>
                            <w:sz w:val="21"/>
                          </w:rPr>
                          <w:t xml:space="preserve"> </w:t>
                        </w:r>
                        <w:r>
                          <w:rPr>
                            <w:rFonts w:ascii="Calibri" w:eastAsia="Calibri" w:hAnsi="Calibri" w:cs="Calibri"/>
                            <w:spacing w:val="3"/>
                            <w:w w:val="108"/>
                            <w:sz w:val="21"/>
                          </w:rPr>
                          <w:t>name</w:t>
                        </w:r>
                        <w:r>
                          <w:rPr>
                            <w:rFonts w:ascii="Calibri" w:eastAsia="Calibri" w:hAnsi="Calibri" w:cs="Calibri"/>
                            <w:spacing w:val="8"/>
                            <w:w w:val="108"/>
                            <w:sz w:val="21"/>
                          </w:rPr>
                          <w:t xml:space="preserve"> </w:t>
                        </w:r>
                        <w:r>
                          <w:rPr>
                            <w:rFonts w:ascii="Calibri" w:eastAsia="Calibri" w:hAnsi="Calibri" w:cs="Calibri"/>
                            <w:spacing w:val="3"/>
                            <w:w w:val="108"/>
                            <w:sz w:val="21"/>
                          </w:rPr>
                          <w:t>but</w:t>
                        </w:r>
                        <w:r>
                          <w:rPr>
                            <w:rFonts w:ascii="Calibri" w:eastAsia="Calibri" w:hAnsi="Calibri" w:cs="Calibri"/>
                            <w:spacing w:val="8"/>
                            <w:w w:val="108"/>
                            <w:sz w:val="21"/>
                          </w:rPr>
                          <w:t xml:space="preserve"> </w:t>
                        </w:r>
                        <w:r>
                          <w:rPr>
                            <w:rFonts w:ascii="Calibri" w:eastAsia="Calibri" w:hAnsi="Calibri" w:cs="Calibri"/>
                            <w:spacing w:val="3"/>
                            <w:w w:val="108"/>
                            <w:sz w:val="21"/>
                          </w:rPr>
                          <w:t>I</w:t>
                        </w:r>
                        <w:r>
                          <w:rPr>
                            <w:rFonts w:ascii="Calibri" w:eastAsia="Calibri" w:hAnsi="Calibri" w:cs="Calibri"/>
                            <w:spacing w:val="8"/>
                            <w:w w:val="108"/>
                            <w:sz w:val="21"/>
                          </w:rPr>
                          <w:t xml:space="preserve"> </w:t>
                        </w:r>
                        <w:r>
                          <w:rPr>
                            <w:rFonts w:ascii="Calibri" w:eastAsia="Calibri" w:hAnsi="Calibri" w:cs="Calibri"/>
                            <w:spacing w:val="3"/>
                            <w:w w:val="108"/>
                            <w:sz w:val="21"/>
                          </w:rPr>
                          <w:t>do</w:t>
                        </w:r>
                        <w:r>
                          <w:rPr>
                            <w:rFonts w:ascii="Calibri" w:eastAsia="Calibri" w:hAnsi="Calibri" w:cs="Calibri"/>
                            <w:spacing w:val="8"/>
                            <w:w w:val="108"/>
                            <w:sz w:val="21"/>
                          </w:rPr>
                          <w:t xml:space="preserve"> </w:t>
                        </w:r>
                        <w:r>
                          <w:rPr>
                            <w:rFonts w:ascii="Calibri" w:eastAsia="Calibri" w:hAnsi="Calibri" w:cs="Calibri"/>
                            <w:spacing w:val="3"/>
                            <w:w w:val="108"/>
                            <w:sz w:val="21"/>
                          </w:rPr>
                          <w:t>not</w:t>
                        </w:r>
                        <w:r>
                          <w:rPr>
                            <w:rFonts w:ascii="Calibri" w:eastAsia="Calibri" w:hAnsi="Calibri" w:cs="Calibri"/>
                            <w:spacing w:val="8"/>
                            <w:w w:val="108"/>
                            <w:sz w:val="21"/>
                          </w:rPr>
                          <w:t xml:space="preserve"> </w:t>
                        </w:r>
                        <w:r>
                          <w:rPr>
                            <w:rFonts w:ascii="Calibri" w:eastAsia="Calibri" w:hAnsi="Calibri" w:cs="Calibri"/>
                            <w:spacing w:val="3"/>
                            <w:w w:val="108"/>
                            <w:sz w:val="21"/>
                          </w:rPr>
                          <w:t>know</w:t>
                        </w:r>
                        <w:r>
                          <w:rPr>
                            <w:rFonts w:ascii="Calibri" w:eastAsia="Calibri" w:hAnsi="Calibri" w:cs="Calibri"/>
                            <w:spacing w:val="8"/>
                            <w:w w:val="108"/>
                            <w:sz w:val="21"/>
                          </w:rPr>
                          <w:t xml:space="preserve"> </w:t>
                        </w:r>
                        <w:r>
                          <w:rPr>
                            <w:rFonts w:ascii="Calibri" w:eastAsia="Calibri" w:hAnsi="Calibri" w:cs="Calibri"/>
                            <w:spacing w:val="3"/>
                            <w:w w:val="108"/>
                            <w:sz w:val="21"/>
                          </w:rPr>
                          <w:t>exactly</w:t>
                        </w:r>
                        <w:r>
                          <w:rPr>
                            <w:rFonts w:ascii="Calibri" w:eastAsia="Calibri" w:hAnsi="Calibri" w:cs="Calibri"/>
                            <w:spacing w:val="8"/>
                            <w:w w:val="108"/>
                            <w:sz w:val="21"/>
                          </w:rPr>
                          <w:t xml:space="preserve"> </w:t>
                        </w:r>
                        <w:r>
                          <w:rPr>
                            <w:rFonts w:ascii="Calibri" w:eastAsia="Calibri" w:hAnsi="Calibri" w:cs="Calibri"/>
                            <w:spacing w:val="3"/>
                            <w:w w:val="108"/>
                            <w:sz w:val="21"/>
                          </w:rPr>
                          <w:t>what</w:t>
                        </w:r>
                        <w:r>
                          <w:rPr>
                            <w:rFonts w:ascii="Calibri" w:eastAsia="Calibri" w:hAnsi="Calibri" w:cs="Calibri"/>
                            <w:spacing w:val="8"/>
                            <w:w w:val="108"/>
                            <w:sz w:val="21"/>
                          </w:rPr>
                          <w:t xml:space="preserve"> </w:t>
                        </w:r>
                        <w:r>
                          <w:rPr>
                            <w:rFonts w:ascii="Calibri" w:eastAsia="Calibri" w:hAnsi="Calibri" w:cs="Calibri"/>
                            <w:spacing w:val="3"/>
                            <w:w w:val="108"/>
                            <w:sz w:val="21"/>
                          </w:rPr>
                          <w:t>it</w:t>
                        </w:r>
                        <w:r>
                          <w:rPr>
                            <w:rFonts w:ascii="Calibri" w:eastAsia="Calibri" w:hAnsi="Calibri" w:cs="Calibri"/>
                            <w:spacing w:val="8"/>
                            <w:w w:val="108"/>
                            <w:sz w:val="21"/>
                          </w:rPr>
                          <w:t xml:space="preserve"> </w:t>
                        </w:r>
                        <w:r>
                          <w:rPr>
                            <w:rFonts w:ascii="Calibri" w:eastAsia="Calibri" w:hAnsi="Calibri" w:cs="Calibri"/>
                            <w:spacing w:val="3"/>
                            <w:w w:val="108"/>
                            <w:sz w:val="21"/>
                          </w:rPr>
                          <w:t>is</w:t>
                        </w:r>
                      </w:p>
                    </w:txbxContent>
                  </v:textbox>
                </v:rect>
                <v:rect id="Rectangle 88" o:spid="_x0000_s1035" style="position:absolute;left:2668;top:7910;width:3092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" filled="f" stroked="f">
                  <v:textbox inset="0,0,0,0">
                    <w:txbxContent>
                      <w:p w14:paraId="337754EF" w14:textId="77777777" w:rsidR="000768A1" w:rsidRDefault="000768A1" w:rsidP="000D0080">
                        <w:r>
                          <w:rPr>
                            <w:rFonts w:ascii="Calibri" w:eastAsia="Calibri" w:hAnsi="Calibri" w:cs="Calibri"/>
                            <w:spacing w:val="3"/>
                            <w:w w:val="110"/>
                            <w:sz w:val="21"/>
                          </w:rPr>
                          <w:t>I</w:t>
                        </w:r>
                        <w:r>
                          <w:rPr>
                            <w:rFonts w:ascii="Calibri" w:eastAsia="Calibri" w:hAnsi="Calibri" w:cs="Calibri"/>
                            <w:spacing w:val="8"/>
                            <w:w w:val="110"/>
                            <w:sz w:val="21"/>
                          </w:rPr>
                          <w:t xml:space="preserve"> </w:t>
                        </w:r>
                        <w:r>
                          <w:rPr>
                            <w:rFonts w:ascii="Calibri" w:eastAsia="Calibri" w:hAnsi="Calibri" w:cs="Calibri"/>
                            <w:spacing w:val="3"/>
                            <w:w w:val="110"/>
                            <w:sz w:val="21"/>
                          </w:rPr>
                          <w:t>am</w:t>
                        </w:r>
                        <w:r>
                          <w:rPr>
                            <w:rFonts w:ascii="Calibri" w:eastAsia="Calibri" w:hAnsi="Calibri" w:cs="Calibri"/>
                            <w:spacing w:val="8"/>
                            <w:w w:val="110"/>
                            <w:sz w:val="21"/>
                          </w:rPr>
                          <w:t xml:space="preserve"> </w:t>
                        </w:r>
                        <w:r>
                          <w:rPr>
                            <w:rFonts w:ascii="Calibri" w:eastAsia="Calibri" w:hAnsi="Calibri" w:cs="Calibri"/>
                            <w:spacing w:val="3"/>
                            <w:w w:val="110"/>
                            <w:sz w:val="21"/>
                          </w:rPr>
                          <w:t>familiar</w:t>
                        </w:r>
                        <w:r>
                          <w:rPr>
                            <w:rFonts w:ascii="Calibri" w:eastAsia="Calibri" w:hAnsi="Calibri" w:cs="Calibri"/>
                            <w:spacing w:val="8"/>
                            <w:w w:val="110"/>
                            <w:sz w:val="21"/>
                          </w:rPr>
                          <w:t xml:space="preserve"> </w:t>
                        </w:r>
                        <w:r>
                          <w:rPr>
                            <w:rFonts w:ascii="Calibri" w:eastAsia="Calibri" w:hAnsi="Calibri" w:cs="Calibri"/>
                            <w:spacing w:val="3"/>
                            <w:w w:val="110"/>
                            <w:sz w:val="21"/>
                          </w:rPr>
                          <w:t>with</w:t>
                        </w:r>
                        <w:r>
                          <w:rPr>
                            <w:rFonts w:ascii="Calibri" w:eastAsia="Calibri" w:hAnsi="Calibri" w:cs="Calibri"/>
                            <w:spacing w:val="8"/>
                            <w:w w:val="110"/>
                            <w:sz w:val="21"/>
                          </w:rPr>
                          <w:t xml:space="preserve"> </w:t>
                        </w:r>
                        <w:r>
                          <w:rPr>
                            <w:rFonts w:ascii="Calibri" w:eastAsia="Calibri" w:hAnsi="Calibri" w:cs="Calibri"/>
                            <w:spacing w:val="3"/>
                            <w:w w:val="110"/>
                            <w:sz w:val="21"/>
                          </w:rPr>
                          <w:t>COVID-19</w:t>
                        </w:r>
                        <w:r>
                          <w:rPr>
                            <w:rFonts w:ascii="Calibri" w:eastAsia="Calibri" w:hAnsi="Calibri" w:cs="Calibri"/>
                            <w:spacing w:val="8"/>
                            <w:w w:val="110"/>
                            <w:sz w:val="21"/>
                          </w:rPr>
                          <w:t xml:space="preserve"> </w:t>
                        </w:r>
                        <w:r>
                          <w:rPr>
                            <w:rFonts w:ascii="Calibri" w:eastAsia="Calibri" w:hAnsi="Calibri" w:cs="Calibri"/>
                            <w:spacing w:val="3"/>
                            <w:w w:val="110"/>
                            <w:sz w:val="21"/>
                          </w:rPr>
                          <w:t>Pandemic</w:t>
                        </w:r>
                      </w:p>
                    </w:txbxContent>
                  </v:textbox>
                </v:rect>
                <v:rect id="Rectangle 89" o:spid="_x0000_s1036" style="position:absolute;left:2668;top:10293;width:38103;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" filled="f" stroked="f">
                  <v:textbox inset="0,0,0,0">
                    <w:txbxContent>
                      <w:p w14:paraId="602D0DB0" w14:textId="77777777" w:rsidR="000768A1" w:rsidRDefault="000768A1" w:rsidP="000D0080">
                        <w:r>
                          <w:rPr>
                            <w:rFonts w:ascii="Calibri" w:eastAsia="Calibri" w:hAnsi="Calibri" w:cs="Calibri"/>
                            <w:spacing w:val="3"/>
                            <w:w w:val="110"/>
                            <w:sz w:val="21"/>
                          </w:rPr>
                          <w:t>I</w:t>
                        </w:r>
                        <w:r>
                          <w:rPr>
                            <w:rFonts w:ascii="Calibri" w:eastAsia="Calibri" w:hAnsi="Calibri" w:cs="Calibri"/>
                            <w:spacing w:val="8"/>
                            <w:w w:val="110"/>
                            <w:sz w:val="21"/>
                          </w:rPr>
                          <w:t xml:space="preserve"> </w:t>
                        </w:r>
                        <w:r>
                          <w:rPr>
                            <w:rFonts w:ascii="Calibri" w:eastAsia="Calibri" w:hAnsi="Calibri" w:cs="Calibri"/>
                            <w:spacing w:val="3"/>
                            <w:w w:val="110"/>
                            <w:sz w:val="21"/>
                          </w:rPr>
                          <w:t>am</w:t>
                        </w:r>
                        <w:r>
                          <w:rPr>
                            <w:rFonts w:ascii="Calibri" w:eastAsia="Calibri" w:hAnsi="Calibri" w:cs="Calibri"/>
                            <w:spacing w:val="8"/>
                            <w:w w:val="110"/>
                            <w:sz w:val="21"/>
                          </w:rPr>
                          <w:t xml:space="preserve"> </w:t>
                        </w:r>
                        <w:r>
                          <w:rPr>
                            <w:rFonts w:ascii="Calibri" w:eastAsia="Calibri" w:hAnsi="Calibri" w:cs="Calibri"/>
                            <w:spacing w:val="3"/>
                            <w:w w:val="110"/>
                            <w:sz w:val="21"/>
                          </w:rPr>
                          <w:t>well</w:t>
                        </w:r>
                        <w:r>
                          <w:rPr>
                            <w:rFonts w:ascii="Calibri" w:eastAsia="Calibri" w:hAnsi="Calibri" w:cs="Calibri"/>
                            <w:spacing w:val="8"/>
                            <w:w w:val="110"/>
                            <w:sz w:val="21"/>
                          </w:rPr>
                          <w:t xml:space="preserve"> </w:t>
                        </w:r>
                        <w:r>
                          <w:rPr>
                            <w:rFonts w:ascii="Calibri" w:eastAsia="Calibri" w:hAnsi="Calibri" w:cs="Calibri"/>
                            <w:spacing w:val="3"/>
                            <w:w w:val="110"/>
                            <w:sz w:val="21"/>
                          </w:rPr>
                          <w:t>versed</w:t>
                        </w:r>
                        <w:r>
                          <w:rPr>
                            <w:rFonts w:ascii="Calibri" w:eastAsia="Calibri" w:hAnsi="Calibri" w:cs="Calibri"/>
                            <w:spacing w:val="8"/>
                            <w:w w:val="110"/>
                            <w:sz w:val="21"/>
                          </w:rPr>
                          <w:t xml:space="preserve"> </w:t>
                        </w:r>
                        <w:r>
                          <w:rPr>
                            <w:rFonts w:ascii="Calibri" w:eastAsia="Calibri" w:hAnsi="Calibri" w:cs="Calibri"/>
                            <w:spacing w:val="3"/>
                            <w:w w:val="110"/>
                            <w:sz w:val="21"/>
                          </w:rPr>
                          <w:t>about</w:t>
                        </w:r>
                        <w:r>
                          <w:rPr>
                            <w:rFonts w:ascii="Calibri" w:eastAsia="Calibri" w:hAnsi="Calibri" w:cs="Calibri"/>
                            <w:spacing w:val="8"/>
                            <w:w w:val="110"/>
                            <w:sz w:val="21"/>
                          </w:rPr>
                          <w:t xml:space="preserve"> </w:t>
                        </w:r>
                        <w:r>
                          <w:rPr>
                            <w:rFonts w:ascii="Calibri" w:eastAsia="Calibri" w:hAnsi="Calibri" w:cs="Calibri"/>
                            <w:spacing w:val="3"/>
                            <w:w w:val="110"/>
                            <w:sz w:val="21"/>
                          </w:rPr>
                          <w:t>the</w:t>
                        </w:r>
                        <w:r>
                          <w:rPr>
                            <w:rFonts w:ascii="Calibri" w:eastAsia="Calibri" w:hAnsi="Calibri" w:cs="Calibri"/>
                            <w:spacing w:val="8"/>
                            <w:w w:val="110"/>
                            <w:sz w:val="21"/>
                          </w:rPr>
                          <w:t xml:space="preserve"> </w:t>
                        </w:r>
                        <w:r>
                          <w:rPr>
                            <w:rFonts w:ascii="Calibri" w:eastAsia="Calibri" w:hAnsi="Calibri" w:cs="Calibri"/>
                            <w:spacing w:val="3"/>
                            <w:w w:val="110"/>
                            <w:sz w:val="21"/>
                          </w:rPr>
                          <w:t>COVID-19</w:t>
                        </w:r>
                        <w:r>
                          <w:rPr>
                            <w:rFonts w:ascii="Calibri" w:eastAsia="Calibri" w:hAnsi="Calibri" w:cs="Calibri"/>
                            <w:spacing w:val="8"/>
                            <w:w w:val="110"/>
                            <w:sz w:val="21"/>
                          </w:rPr>
                          <w:t xml:space="preserve"> </w:t>
                        </w:r>
                        <w:r>
                          <w:rPr>
                            <w:rFonts w:ascii="Calibri" w:eastAsia="Calibri" w:hAnsi="Calibri" w:cs="Calibri"/>
                            <w:spacing w:val="3"/>
                            <w:w w:val="110"/>
                            <w:sz w:val="21"/>
                          </w:rPr>
                          <w:t>Pandemic</w:t>
                        </w:r>
                      </w:p>
                    </w:txbxContent>
                  </v:textbox>
                </v:rect>
                <v:shape id="Shape 7282" o:spid="_x0000_s1037" style="position:absolute;left:7319;top:14058;width:42318;height:95;visibility:visible;mso-wrap-style:square;v-text-anchor:top" coordsize="4231795,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" path="m,l4231795,r,9530l,9530,,e" fillcolor="#bdc1c6" stroked="f" strokeweight="0">
                  <v:stroke miterlimit="83231f" joinstyle="miter"/>
                  <v:path arrowok="t" textboxrect="0,0,4231795,9530"/>
                </v:shape>
                <v:shape id="Shape 100" o:spid="_x0000_s1038" style="position:absolute;left:504;top:2954;width:1621;height:1620;visibility:visible;mso-wrap-style:square;v-text-anchor:top" coordsize="162028,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" path="m,l162028,r,162029l,162029,,xe" filled="f" strokecolor="#9aa0a6" strokeweight=".26475mm">
                  <v:stroke miterlimit="1" joinstyle="miter"/>
                  <v:path arrowok="t" textboxrect="0,0,162028,162029"/>
                </v:shape>
                <v:shape id="Shape 101" o:spid="_x0000_s1039" style="position:absolute;left:504;top:5337;width:1621;height:1620;visibility:visible;mso-wrap-style:square;v-text-anchor:top" coordsize="162028,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" path="m,l162028,r,162029l,162029,,xe" filled="f" strokecolor="#9aa0a6" strokeweight=".26475mm">
                  <v:stroke miterlimit="1" joinstyle="miter"/>
                  <v:path arrowok="t" textboxrect="0,0,162028,162029"/>
                </v:shape>
                <v:shape id="Shape 102" o:spid="_x0000_s1040" style="position:absolute;left:504;top:7720;width:1621;height:1620;visibility:visible;mso-wrap-style:square;v-text-anchor:top" coordsize="162028,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" path="m,l162028,r,162029l,162029,,xe" filled="f" strokecolor="#9aa0a6" strokeweight=".26475mm">
                  <v:stroke miterlimit="1" joinstyle="miter"/>
                  <v:path arrowok="t" textboxrect="0,0,162028,162029"/>
                </v:shape>
                <v:shape id="Shape 103" o:spid="_x0000_s1041" style="position:absolute;left:504;top:10102;width:1621;height:1621;visibility:visible;mso-wrap-style:square;v-text-anchor:top" coordsize="162028,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" path="m,l162028,r,162029l,162029,,xe" filled="f" strokecolor="#9aa0a6" strokeweight=".26475mm">
                  <v:stroke miterlimit="1" joinstyle="miter"/>
                  <v:path arrowok="t" textboxrect="0,0,162028,162029"/>
                </v:shape>
                <v:shape id="Shape 104" o:spid="_x0000_s1042" style="position:absolute;left:4221;top:12866;width:1621;height:1621;visibility:visible;mso-wrap-style:square;v-text-anchor:top" coordsize="162028,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" path="m,l162028,r,162027l,162027,,xe" filled="f" strokecolor="#9aa0a6" strokeweight=".26475mm">
                  <v:stroke miterlimit="1" joinstyle="miter"/>
                  <v:path arrowok="t" textboxrect="0,0,162028,162027"/>
                </v:shape>
                <w10:anchorlock/>
              </v:group>
            </w:pict>
          </mc:Fallback>
        </mc:AlternateContent>
      </w:r>
    </w:p>
    <w:p w14:paraId="260C22CF" w14:textId="77777777" w:rsidR="000D0080" w:rsidRPr="000D0080" w:rsidRDefault="000D0080" w:rsidP="00521F8A">
      <w:pPr>
        <w:numPr>
          <w:ilvl w:val="0"/>
          <w:numId w:val="10"/>
        </w:numPr>
        <w:spacing w:line="360" w:lineRule="auto"/>
        <w:rPr>
          <w:rFonts w:cs="Times New Roman"/>
          <w:szCs w:val="24"/>
        </w:rPr>
      </w:pPr>
      <w:r w:rsidRPr="000D0080">
        <w:rPr>
          <w:rFonts w:cs="Times New Roman"/>
          <w:szCs w:val="24"/>
        </w:rPr>
        <w:t>The hotel has put in place an Action plan to recover from the COVID-19 Pandemic effects</w:t>
      </w:r>
    </w:p>
    <w:p w14:paraId="3AA034FF"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2F1DDBAD"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4624" behindDoc="0" locked="0" layoutInCell="1" allowOverlap="1" wp14:anchorId="010D5B0E" wp14:editId="786ACDFF">
                <wp:simplePos x="0" y="0"/>
                <wp:positionH relativeFrom="column">
                  <wp:posOffset>366946</wp:posOffset>
                </wp:positionH>
                <wp:positionV relativeFrom="paragraph">
                  <wp:posOffset>-28593</wp:posOffset>
                </wp:positionV>
                <wp:extent cx="295463" cy="1305756"/>
                <wp:effectExtent l="0" t="0" r="0" b="0"/>
                <wp:wrapSquare wrapText="bothSides"/>
                <wp:docPr id="5363" name="Group 5363"/>
                <wp:cNvGraphicFramePr/>
                <a:graphic xmlns:a="http://schemas.openxmlformats.org/drawingml/2006/main">
                  <a:graphicData uri="http://schemas.microsoft.com/office/word/2010/wordprocessingGroup">
                    <wpg:wgp>
                      <wpg:cNvGrpSpPr/>
                      <wpg:grpSpPr>
                        <a:xfrm>
                          <a:off x="0" y="0"/>
                          <a:ext cx="295463" cy="1305756"/>
                          <a:chOff x="0" y="0"/>
                          <a:chExt cx="295463" cy="1305756"/>
                        </a:xfrm>
                      </wpg:grpSpPr>
                      <wps:wsp>
                        <wps:cNvPr id="106" name="Shape 106"/>
                        <wps:cNvSpPr/>
                        <wps:spPr>
                          <a:xfrm>
                            <a:off x="0" y="0"/>
                            <a:ext cx="295463" cy="162029"/>
                          </a:xfrm>
                          <a:custGeom>
                            <a:avLst/>
                            <a:gdLst/>
                            <a:ahLst/>
                            <a:cxnLst/>
                            <a:rect l="0" t="0" r="0" b="0"/>
                            <a:pathLst>
                              <a:path w="295463" h="162029">
                                <a:moveTo>
                                  <a:pt x="0" y="81014"/>
                                </a:moveTo>
                                <a:cubicBezTo>
                                  <a:pt x="0" y="75693"/>
                                  <a:pt x="519" y="70425"/>
                                  <a:pt x="1557" y="65208"/>
                                </a:cubicBezTo>
                                <a:cubicBezTo>
                                  <a:pt x="2594" y="59989"/>
                                  <a:pt x="4131" y="54922"/>
                                  <a:pt x="6167" y="50008"/>
                                </a:cubicBezTo>
                                <a:cubicBezTo>
                                  <a:pt x="8202" y="45093"/>
                                  <a:pt x="10698" y="40424"/>
                                  <a:pt x="13653" y="36001"/>
                                </a:cubicBezTo>
                                <a:cubicBezTo>
                                  <a:pt x="16609" y="31579"/>
                                  <a:pt x="19967" y="27490"/>
                                  <a:pt x="23728" y="23727"/>
                                </a:cubicBezTo>
                                <a:cubicBezTo>
                                  <a:pt x="27490" y="19966"/>
                                  <a:pt x="31582" y="16608"/>
                                  <a:pt x="36005" y="13652"/>
                                </a:cubicBezTo>
                                <a:cubicBezTo>
                                  <a:pt x="40428" y="10697"/>
                                  <a:pt x="45097" y="8201"/>
                                  <a:pt x="50011" y="6166"/>
                                </a:cubicBezTo>
                                <a:cubicBezTo>
                                  <a:pt x="54926" y="4130"/>
                                  <a:pt x="59992" y="2594"/>
                                  <a:pt x="65209" y="1555"/>
                                </a:cubicBezTo>
                                <a:cubicBezTo>
                                  <a:pt x="70426" y="519"/>
                                  <a:pt x="75695" y="0"/>
                                  <a:pt x="81014" y="0"/>
                                </a:cubicBezTo>
                                <a:lnTo>
                                  <a:pt x="214449" y="0"/>
                                </a:lnTo>
                                <a:cubicBezTo>
                                  <a:pt x="219769" y="0"/>
                                  <a:pt x="225037" y="519"/>
                                  <a:pt x="230254" y="1555"/>
                                </a:cubicBezTo>
                                <a:cubicBezTo>
                                  <a:pt x="235471" y="2592"/>
                                  <a:pt x="240537" y="4128"/>
                                  <a:pt x="245452" y="6164"/>
                                </a:cubicBezTo>
                                <a:cubicBezTo>
                                  <a:pt x="250366" y="8200"/>
                                  <a:pt x="255035" y="10695"/>
                                  <a:pt x="259458" y="13650"/>
                                </a:cubicBezTo>
                                <a:cubicBezTo>
                                  <a:pt x="263881" y="16607"/>
                                  <a:pt x="267973" y="19966"/>
                                  <a:pt x="271735" y="23727"/>
                                </a:cubicBezTo>
                                <a:cubicBezTo>
                                  <a:pt x="275496" y="27490"/>
                                  <a:pt x="278855" y="31581"/>
                                  <a:pt x="281810" y="36004"/>
                                </a:cubicBezTo>
                                <a:cubicBezTo>
                                  <a:pt x="284765" y="40425"/>
                                  <a:pt x="287261" y="45093"/>
                                  <a:pt x="289296" y="50009"/>
                                </a:cubicBezTo>
                                <a:cubicBezTo>
                                  <a:pt x="291332" y="54924"/>
                                  <a:pt x="292869" y="59989"/>
                                  <a:pt x="293906" y="65207"/>
                                </a:cubicBezTo>
                                <a:cubicBezTo>
                                  <a:pt x="294944" y="70425"/>
                                  <a:pt x="295463" y="75693"/>
                                  <a:pt x="295463" y="81014"/>
                                </a:cubicBezTo>
                                <a:cubicBezTo>
                                  <a:pt x="295463" y="86333"/>
                                  <a:pt x="294944" y="91601"/>
                                  <a:pt x="293906" y="96817"/>
                                </a:cubicBezTo>
                                <a:cubicBezTo>
                                  <a:pt x="292869" y="102033"/>
                                  <a:pt x="291332" y="107099"/>
                                  <a:pt x="289296" y="112015"/>
                                </a:cubicBezTo>
                                <a:cubicBezTo>
                                  <a:pt x="287261" y="116929"/>
                                  <a:pt x="284765" y="121597"/>
                                  <a:pt x="281810" y="126022"/>
                                </a:cubicBezTo>
                                <a:cubicBezTo>
                                  <a:pt x="278855" y="130443"/>
                                  <a:pt x="275496" y="134538"/>
                                  <a:pt x="271735" y="138299"/>
                                </a:cubicBezTo>
                                <a:cubicBezTo>
                                  <a:pt x="267973" y="142060"/>
                                  <a:pt x="263881" y="145417"/>
                                  <a:pt x="259458" y="148371"/>
                                </a:cubicBezTo>
                                <a:cubicBezTo>
                                  <a:pt x="255035" y="151327"/>
                                  <a:pt x="250366" y="153822"/>
                                  <a:pt x="245452" y="155859"/>
                                </a:cubicBezTo>
                                <a:cubicBezTo>
                                  <a:pt x="240537" y="157894"/>
                                  <a:pt x="235471" y="159432"/>
                                  <a:pt x="230254" y="160471"/>
                                </a:cubicBezTo>
                                <a:cubicBezTo>
                                  <a:pt x="225037" y="161510"/>
                                  <a:pt x="219769" y="162029"/>
                                  <a:pt x="214449" y="162029"/>
                                </a:cubicBezTo>
                                <a:lnTo>
                                  <a:pt x="81014" y="162029"/>
                                </a:lnTo>
                                <a:cubicBezTo>
                                  <a:pt x="75695" y="162029"/>
                                  <a:pt x="70426" y="161510"/>
                                  <a:pt x="65209" y="160471"/>
                                </a:cubicBezTo>
                                <a:cubicBezTo>
                                  <a:pt x="59992" y="159432"/>
                                  <a:pt x="54926" y="157894"/>
                                  <a:pt x="50011" y="155860"/>
                                </a:cubicBezTo>
                                <a:cubicBezTo>
                                  <a:pt x="45097" y="153823"/>
                                  <a:pt x="40428" y="151327"/>
                                  <a:pt x="36005" y="148371"/>
                                </a:cubicBezTo>
                                <a:cubicBezTo>
                                  <a:pt x="31582" y="145417"/>
                                  <a:pt x="27490" y="142060"/>
                                  <a:pt x="23728" y="138299"/>
                                </a:cubicBezTo>
                                <a:cubicBezTo>
                                  <a:pt x="19967" y="134538"/>
                                  <a:pt x="16609" y="130443"/>
                                  <a:pt x="13653" y="126022"/>
                                </a:cubicBezTo>
                                <a:cubicBezTo>
                                  <a:pt x="10698" y="121597"/>
                                  <a:pt x="8202" y="116929"/>
                                  <a:pt x="6167" y="112015"/>
                                </a:cubicBezTo>
                                <a:cubicBezTo>
                                  <a:pt x="4131" y="107099"/>
                                  <a:pt x="2594" y="102033"/>
                                  <a:pt x="1557" y="96817"/>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07" name="Shape 107"/>
                        <wps:cNvSpPr/>
                        <wps:spPr>
                          <a:xfrm>
                            <a:off x="0" y="285931"/>
                            <a:ext cx="295463" cy="162029"/>
                          </a:xfrm>
                          <a:custGeom>
                            <a:avLst/>
                            <a:gdLst/>
                            <a:ahLst/>
                            <a:cxnLst/>
                            <a:rect l="0" t="0" r="0" b="0"/>
                            <a:pathLst>
                              <a:path w="295463" h="162029">
                                <a:moveTo>
                                  <a:pt x="0" y="81015"/>
                                </a:moveTo>
                                <a:cubicBezTo>
                                  <a:pt x="0" y="75695"/>
                                  <a:pt x="519" y="70425"/>
                                  <a:pt x="1557" y="65208"/>
                                </a:cubicBezTo>
                                <a:cubicBezTo>
                                  <a:pt x="2594" y="59990"/>
                                  <a:pt x="4131" y="54924"/>
                                  <a:pt x="6167" y="50009"/>
                                </a:cubicBezTo>
                                <a:cubicBezTo>
                                  <a:pt x="8202" y="45093"/>
                                  <a:pt x="10698" y="40425"/>
                                  <a:pt x="13653" y="36002"/>
                                </a:cubicBezTo>
                                <a:cubicBezTo>
                                  <a:pt x="16609" y="31581"/>
                                  <a:pt x="19967" y="27488"/>
                                  <a:pt x="23728" y="23727"/>
                                </a:cubicBezTo>
                                <a:cubicBezTo>
                                  <a:pt x="27490" y="19966"/>
                                  <a:pt x="31582" y="16608"/>
                                  <a:pt x="36005" y="13653"/>
                                </a:cubicBezTo>
                                <a:cubicBezTo>
                                  <a:pt x="40428" y="10697"/>
                                  <a:pt x="45097" y="8201"/>
                                  <a:pt x="50011" y="6166"/>
                                </a:cubicBezTo>
                                <a:cubicBezTo>
                                  <a:pt x="54926" y="4132"/>
                                  <a:pt x="59992" y="2594"/>
                                  <a:pt x="65209" y="1556"/>
                                </a:cubicBezTo>
                                <a:cubicBezTo>
                                  <a:pt x="70426" y="519"/>
                                  <a:pt x="75695" y="0"/>
                                  <a:pt x="81014" y="0"/>
                                </a:cubicBezTo>
                                <a:lnTo>
                                  <a:pt x="214449" y="0"/>
                                </a:lnTo>
                                <a:cubicBezTo>
                                  <a:pt x="219769" y="0"/>
                                  <a:pt x="225037" y="519"/>
                                  <a:pt x="230254" y="1556"/>
                                </a:cubicBezTo>
                                <a:cubicBezTo>
                                  <a:pt x="235471" y="2594"/>
                                  <a:pt x="240537" y="4132"/>
                                  <a:pt x="245452" y="6166"/>
                                </a:cubicBezTo>
                                <a:cubicBezTo>
                                  <a:pt x="250366" y="8201"/>
                                  <a:pt x="255035" y="10697"/>
                                  <a:pt x="259458" y="13652"/>
                                </a:cubicBezTo>
                                <a:cubicBezTo>
                                  <a:pt x="263881" y="16608"/>
                                  <a:pt x="267973" y="19966"/>
                                  <a:pt x="271735" y="23727"/>
                                </a:cubicBezTo>
                                <a:cubicBezTo>
                                  <a:pt x="275496" y="27488"/>
                                  <a:pt x="278855" y="31581"/>
                                  <a:pt x="281810" y="36004"/>
                                </a:cubicBezTo>
                                <a:cubicBezTo>
                                  <a:pt x="284765" y="40427"/>
                                  <a:pt x="287261" y="45093"/>
                                  <a:pt x="289296" y="50009"/>
                                </a:cubicBezTo>
                                <a:cubicBezTo>
                                  <a:pt x="291332" y="54924"/>
                                  <a:pt x="292869" y="59990"/>
                                  <a:pt x="293906" y="65208"/>
                                </a:cubicBezTo>
                                <a:cubicBezTo>
                                  <a:pt x="294944" y="70425"/>
                                  <a:pt x="295463" y="75695"/>
                                  <a:pt x="295463" y="81015"/>
                                </a:cubicBezTo>
                                <a:cubicBezTo>
                                  <a:pt x="295463" y="86333"/>
                                  <a:pt x="294944" y="91601"/>
                                  <a:pt x="293906" y="96817"/>
                                </a:cubicBezTo>
                                <a:cubicBezTo>
                                  <a:pt x="292869" y="102036"/>
                                  <a:pt x="291332" y="107100"/>
                                  <a:pt x="289296" y="112015"/>
                                </a:cubicBezTo>
                                <a:cubicBezTo>
                                  <a:pt x="287261" y="116929"/>
                                  <a:pt x="284765" y="121599"/>
                                  <a:pt x="281810" y="126020"/>
                                </a:cubicBezTo>
                                <a:cubicBezTo>
                                  <a:pt x="278855" y="130446"/>
                                  <a:pt x="275496" y="134539"/>
                                  <a:pt x="271735" y="138300"/>
                                </a:cubicBezTo>
                                <a:cubicBezTo>
                                  <a:pt x="267973" y="142061"/>
                                  <a:pt x="263881" y="145419"/>
                                  <a:pt x="259458" y="148375"/>
                                </a:cubicBezTo>
                                <a:cubicBezTo>
                                  <a:pt x="255035" y="151330"/>
                                  <a:pt x="250366" y="153825"/>
                                  <a:pt x="245452" y="155862"/>
                                </a:cubicBezTo>
                                <a:cubicBezTo>
                                  <a:pt x="240537" y="157896"/>
                                  <a:pt x="235471" y="159434"/>
                                  <a:pt x="230254" y="160469"/>
                                </a:cubicBezTo>
                                <a:cubicBezTo>
                                  <a:pt x="225037" y="161510"/>
                                  <a:pt x="219769" y="162027"/>
                                  <a:pt x="214449" y="162029"/>
                                </a:cubicBezTo>
                                <a:lnTo>
                                  <a:pt x="81014" y="162029"/>
                                </a:lnTo>
                                <a:cubicBezTo>
                                  <a:pt x="75695" y="162027"/>
                                  <a:pt x="70426" y="161510"/>
                                  <a:pt x="65209" y="160469"/>
                                </a:cubicBezTo>
                                <a:cubicBezTo>
                                  <a:pt x="59992" y="159432"/>
                                  <a:pt x="54926" y="157896"/>
                                  <a:pt x="50011" y="155860"/>
                                </a:cubicBezTo>
                                <a:cubicBezTo>
                                  <a:pt x="45097" y="153825"/>
                                  <a:pt x="40428" y="151329"/>
                                  <a:pt x="36005" y="148374"/>
                                </a:cubicBezTo>
                                <a:cubicBezTo>
                                  <a:pt x="31582" y="145419"/>
                                  <a:pt x="27490" y="142061"/>
                                  <a:pt x="23728" y="138300"/>
                                </a:cubicBezTo>
                                <a:cubicBezTo>
                                  <a:pt x="19967" y="134539"/>
                                  <a:pt x="16609" y="130446"/>
                                  <a:pt x="13653" y="126020"/>
                                </a:cubicBezTo>
                                <a:cubicBezTo>
                                  <a:pt x="10698" y="121599"/>
                                  <a:pt x="8202" y="116929"/>
                                  <a:pt x="6167" y="112015"/>
                                </a:cubicBezTo>
                                <a:cubicBezTo>
                                  <a:pt x="4131" y="107100"/>
                                  <a:pt x="2594" y="102036"/>
                                  <a:pt x="1557" y="96817"/>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08" name="Shape 108"/>
                        <wps:cNvSpPr/>
                        <wps:spPr>
                          <a:xfrm>
                            <a:off x="0" y="571864"/>
                            <a:ext cx="295463" cy="162029"/>
                          </a:xfrm>
                          <a:custGeom>
                            <a:avLst/>
                            <a:gdLst/>
                            <a:ahLst/>
                            <a:cxnLst/>
                            <a:rect l="0" t="0" r="0" b="0"/>
                            <a:pathLst>
                              <a:path w="295463" h="162029">
                                <a:moveTo>
                                  <a:pt x="0" y="81014"/>
                                </a:moveTo>
                                <a:cubicBezTo>
                                  <a:pt x="0" y="75693"/>
                                  <a:pt x="519" y="70425"/>
                                  <a:pt x="1557" y="65208"/>
                                </a:cubicBezTo>
                                <a:cubicBezTo>
                                  <a:pt x="2594" y="59990"/>
                                  <a:pt x="4131" y="54925"/>
                                  <a:pt x="6167" y="50009"/>
                                </a:cubicBezTo>
                                <a:cubicBezTo>
                                  <a:pt x="8202" y="45095"/>
                                  <a:pt x="10698" y="40427"/>
                                  <a:pt x="13653" y="36004"/>
                                </a:cubicBezTo>
                                <a:cubicBezTo>
                                  <a:pt x="16609" y="31581"/>
                                  <a:pt x="19967" y="27488"/>
                                  <a:pt x="23728" y="23727"/>
                                </a:cubicBezTo>
                                <a:cubicBezTo>
                                  <a:pt x="27490" y="19966"/>
                                  <a:pt x="31582" y="16607"/>
                                  <a:pt x="36005" y="13652"/>
                                </a:cubicBezTo>
                                <a:cubicBezTo>
                                  <a:pt x="40428" y="10695"/>
                                  <a:pt x="45097" y="8200"/>
                                  <a:pt x="50011" y="6166"/>
                                </a:cubicBezTo>
                                <a:cubicBezTo>
                                  <a:pt x="54926" y="4130"/>
                                  <a:pt x="59992" y="2594"/>
                                  <a:pt x="65209" y="1555"/>
                                </a:cubicBezTo>
                                <a:cubicBezTo>
                                  <a:pt x="70426" y="519"/>
                                  <a:pt x="75695" y="0"/>
                                  <a:pt x="81014" y="0"/>
                                </a:cubicBezTo>
                                <a:lnTo>
                                  <a:pt x="214449" y="0"/>
                                </a:lnTo>
                                <a:cubicBezTo>
                                  <a:pt x="219769" y="0"/>
                                  <a:pt x="225037" y="519"/>
                                  <a:pt x="230254" y="1556"/>
                                </a:cubicBezTo>
                                <a:cubicBezTo>
                                  <a:pt x="235471" y="2594"/>
                                  <a:pt x="240537" y="4130"/>
                                  <a:pt x="245452" y="6166"/>
                                </a:cubicBezTo>
                                <a:cubicBezTo>
                                  <a:pt x="250366" y="8200"/>
                                  <a:pt x="255035" y="10695"/>
                                  <a:pt x="259458" y="13650"/>
                                </a:cubicBezTo>
                                <a:cubicBezTo>
                                  <a:pt x="263881" y="16607"/>
                                  <a:pt x="267973" y="19966"/>
                                  <a:pt x="271735" y="23727"/>
                                </a:cubicBezTo>
                                <a:cubicBezTo>
                                  <a:pt x="275496" y="27488"/>
                                  <a:pt x="278855" y="31581"/>
                                  <a:pt x="281810" y="36004"/>
                                </a:cubicBezTo>
                                <a:cubicBezTo>
                                  <a:pt x="284765" y="40427"/>
                                  <a:pt x="287261" y="45095"/>
                                  <a:pt x="289296" y="50009"/>
                                </a:cubicBezTo>
                                <a:cubicBezTo>
                                  <a:pt x="291332" y="54925"/>
                                  <a:pt x="292869" y="59990"/>
                                  <a:pt x="293906" y="65208"/>
                                </a:cubicBezTo>
                                <a:cubicBezTo>
                                  <a:pt x="294944" y="70425"/>
                                  <a:pt x="295463" y="75693"/>
                                  <a:pt x="295463" y="81014"/>
                                </a:cubicBezTo>
                                <a:cubicBezTo>
                                  <a:pt x="295463" y="86333"/>
                                  <a:pt x="294944" y="91601"/>
                                  <a:pt x="293906" y="96817"/>
                                </a:cubicBezTo>
                                <a:cubicBezTo>
                                  <a:pt x="292869" y="102033"/>
                                  <a:pt x="291332" y="107099"/>
                                  <a:pt x="289296" y="112015"/>
                                </a:cubicBezTo>
                                <a:cubicBezTo>
                                  <a:pt x="287261" y="116928"/>
                                  <a:pt x="284765" y="121597"/>
                                  <a:pt x="281810" y="126020"/>
                                </a:cubicBezTo>
                                <a:cubicBezTo>
                                  <a:pt x="278855" y="130443"/>
                                  <a:pt x="275496" y="134536"/>
                                  <a:pt x="271735" y="138297"/>
                                </a:cubicBezTo>
                                <a:cubicBezTo>
                                  <a:pt x="267973" y="142058"/>
                                  <a:pt x="263881" y="145417"/>
                                  <a:pt x="259458" y="148372"/>
                                </a:cubicBezTo>
                                <a:cubicBezTo>
                                  <a:pt x="255035" y="151327"/>
                                  <a:pt x="250366" y="153822"/>
                                  <a:pt x="245452" y="155859"/>
                                </a:cubicBezTo>
                                <a:cubicBezTo>
                                  <a:pt x="240537" y="157894"/>
                                  <a:pt x="235471" y="159431"/>
                                  <a:pt x="230254" y="160469"/>
                                </a:cubicBezTo>
                                <a:cubicBezTo>
                                  <a:pt x="225037" y="161506"/>
                                  <a:pt x="219769" y="162027"/>
                                  <a:pt x="214449" y="162029"/>
                                </a:cubicBezTo>
                                <a:lnTo>
                                  <a:pt x="81014" y="162029"/>
                                </a:lnTo>
                                <a:cubicBezTo>
                                  <a:pt x="75695" y="162027"/>
                                  <a:pt x="70426" y="161506"/>
                                  <a:pt x="65209" y="160468"/>
                                </a:cubicBezTo>
                                <a:cubicBezTo>
                                  <a:pt x="59992" y="159431"/>
                                  <a:pt x="54926" y="157894"/>
                                  <a:pt x="50011" y="155859"/>
                                </a:cubicBezTo>
                                <a:cubicBezTo>
                                  <a:pt x="45097" y="153822"/>
                                  <a:pt x="40428" y="151327"/>
                                  <a:pt x="36005" y="148372"/>
                                </a:cubicBezTo>
                                <a:cubicBezTo>
                                  <a:pt x="31582" y="145417"/>
                                  <a:pt x="27490" y="142058"/>
                                  <a:pt x="23728" y="138297"/>
                                </a:cubicBezTo>
                                <a:cubicBezTo>
                                  <a:pt x="19967" y="134536"/>
                                  <a:pt x="16609" y="130443"/>
                                  <a:pt x="13653" y="126020"/>
                                </a:cubicBezTo>
                                <a:cubicBezTo>
                                  <a:pt x="10698" y="121597"/>
                                  <a:pt x="8202" y="116928"/>
                                  <a:pt x="6167" y="112015"/>
                                </a:cubicBezTo>
                                <a:cubicBezTo>
                                  <a:pt x="4131" y="107099"/>
                                  <a:pt x="2594" y="102033"/>
                                  <a:pt x="1557" y="96817"/>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09" name="Shape 109"/>
                        <wps:cNvSpPr/>
                        <wps:spPr>
                          <a:xfrm>
                            <a:off x="0" y="857796"/>
                            <a:ext cx="295463" cy="162029"/>
                          </a:xfrm>
                          <a:custGeom>
                            <a:avLst/>
                            <a:gdLst/>
                            <a:ahLst/>
                            <a:cxnLst/>
                            <a:rect l="0" t="0" r="0" b="0"/>
                            <a:pathLst>
                              <a:path w="295463" h="162029">
                                <a:moveTo>
                                  <a:pt x="0" y="81015"/>
                                </a:moveTo>
                                <a:cubicBezTo>
                                  <a:pt x="0" y="75695"/>
                                  <a:pt x="519" y="70427"/>
                                  <a:pt x="1557" y="65208"/>
                                </a:cubicBezTo>
                                <a:cubicBezTo>
                                  <a:pt x="2594" y="59990"/>
                                  <a:pt x="4131" y="54924"/>
                                  <a:pt x="6167" y="50009"/>
                                </a:cubicBezTo>
                                <a:cubicBezTo>
                                  <a:pt x="8202" y="45095"/>
                                  <a:pt x="10698" y="40427"/>
                                  <a:pt x="13653" y="36004"/>
                                </a:cubicBezTo>
                                <a:cubicBezTo>
                                  <a:pt x="16609" y="31581"/>
                                  <a:pt x="19967" y="27488"/>
                                  <a:pt x="23728" y="23729"/>
                                </a:cubicBezTo>
                                <a:cubicBezTo>
                                  <a:pt x="27490" y="19966"/>
                                  <a:pt x="31582" y="16608"/>
                                  <a:pt x="36005" y="13652"/>
                                </a:cubicBezTo>
                                <a:cubicBezTo>
                                  <a:pt x="40428" y="10697"/>
                                  <a:pt x="45097" y="8203"/>
                                  <a:pt x="50011" y="6166"/>
                                </a:cubicBezTo>
                                <a:cubicBezTo>
                                  <a:pt x="54926" y="4132"/>
                                  <a:pt x="59992" y="2594"/>
                                  <a:pt x="65209" y="1556"/>
                                </a:cubicBezTo>
                                <a:cubicBezTo>
                                  <a:pt x="70426" y="519"/>
                                  <a:pt x="75695" y="0"/>
                                  <a:pt x="81014" y="0"/>
                                </a:cubicBezTo>
                                <a:lnTo>
                                  <a:pt x="214449" y="0"/>
                                </a:lnTo>
                                <a:cubicBezTo>
                                  <a:pt x="219769" y="0"/>
                                  <a:pt x="225037" y="519"/>
                                  <a:pt x="230254" y="1556"/>
                                </a:cubicBezTo>
                                <a:cubicBezTo>
                                  <a:pt x="235471" y="2594"/>
                                  <a:pt x="240537" y="4132"/>
                                  <a:pt x="245452" y="6166"/>
                                </a:cubicBezTo>
                                <a:cubicBezTo>
                                  <a:pt x="250366" y="8203"/>
                                  <a:pt x="255035" y="10697"/>
                                  <a:pt x="259458" y="13653"/>
                                </a:cubicBezTo>
                                <a:cubicBezTo>
                                  <a:pt x="263881" y="16608"/>
                                  <a:pt x="267973" y="19966"/>
                                  <a:pt x="271735" y="23729"/>
                                </a:cubicBezTo>
                                <a:cubicBezTo>
                                  <a:pt x="275496" y="27488"/>
                                  <a:pt x="278855" y="31581"/>
                                  <a:pt x="281810" y="36004"/>
                                </a:cubicBezTo>
                                <a:cubicBezTo>
                                  <a:pt x="284765" y="40427"/>
                                  <a:pt x="287261" y="45095"/>
                                  <a:pt x="289296" y="50009"/>
                                </a:cubicBezTo>
                                <a:cubicBezTo>
                                  <a:pt x="291332" y="54924"/>
                                  <a:pt x="292869" y="59990"/>
                                  <a:pt x="293906" y="65208"/>
                                </a:cubicBezTo>
                                <a:cubicBezTo>
                                  <a:pt x="294944" y="70427"/>
                                  <a:pt x="295463" y="75695"/>
                                  <a:pt x="295463" y="81015"/>
                                </a:cubicBezTo>
                                <a:cubicBezTo>
                                  <a:pt x="295463" y="86333"/>
                                  <a:pt x="294944" y="91601"/>
                                  <a:pt x="293906" y="96817"/>
                                </a:cubicBezTo>
                                <a:cubicBezTo>
                                  <a:pt x="292869" y="102036"/>
                                  <a:pt x="291332" y="107102"/>
                                  <a:pt x="289296" y="112015"/>
                                </a:cubicBezTo>
                                <a:cubicBezTo>
                                  <a:pt x="287261" y="116929"/>
                                  <a:pt x="284765" y="121599"/>
                                  <a:pt x="281810" y="126020"/>
                                </a:cubicBezTo>
                                <a:cubicBezTo>
                                  <a:pt x="278855" y="130445"/>
                                  <a:pt x="275496" y="134538"/>
                                  <a:pt x="271735" y="138299"/>
                                </a:cubicBezTo>
                                <a:cubicBezTo>
                                  <a:pt x="267973" y="142060"/>
                                  <a:pt x="263881" y="145417"/>
                                  <a:pt x="259458" y="148374"/>
                                </a:cubicBezTo>
                                <a:cubicBezTo>
                                  <a:pt x="255035" y="151329"/>
                                  <a:pt x="250366" y="153825"/>
                                  <a:pt x="245452" y="155860"/>
                                </a:cubicBezTo>
                                <a:cubicBezTo>
                                  <a:pt x="240537" y="157896"/>
                                  <a:pt x="235471" y="159432"/>
                                  <a:pt x="230254" y="160471"/>
                                </a:cubicBezTo>
                                <a:cubicBezTo>
                                  <a:pt x="225037" y="161510"/>
                                  <a:pt x="219769" y="162027"/>
                                  <a:pt x="214449" y="162029"/>
                                </a:cubicBezTo>
                                <a:lnTo>
                                  <a:pt x="81014" y="162029"/>
                                </a:lnTo>
                                <a:cubicBezTo>
                                  <a:pt x="75695" y="162027"/>
                                  <a:pt x="70426" y="161510"/>
                                  <a:pt x="65209" y="160471"/>
                                </a:cubicBezTo>
                                <a:cubicBezTo>
                                  <a:pt x="59992" y="159432"/>
                                  <a:pt x="54926" y="157896"/>
                                  <a:pt x="50011" y="155859"/>
                                </a:cubicBezTo>
                                <a:cubicBezTo>
                                  <a:pt x="45097" y="153823"/>
                                  <a:pt x="40428" y="151327"/>
                                  <a:pt x="36005" y="148374"/>
                                </a:cubicBezTo>
                                <a:cubicBezTo>
                                  <a:pt x="31582" y="145417"/>
                                  <a:pt x="27490" y="142060"/>
                                  <a:pt x="23728" y="138299"/>
                                </a:cubicBezTo>
                                <a:cubicBezTo>
                                  <a:pt x="19967" y="134538"/>
                                  <a:pt x="16609" y="130445"/>
                                  <a:pt x="13653" y="126020"/>
                                </a:cubicBezTo>
                                <a:cubicBezTo>
                                  <a:pt x="10698" y="121599"/>
                                  <a:pt x="8202" y="116929"/>
                                  <a:pt x="6167" y="112015"/>
                                </a:cubicBezTo>
                                <a:cubicBezTo>
                                  <a:pt x="4131" y="107102"/>
                                  <a:pt x="2594" y="102036"/>
                                  <a:pt x="1557" y="96817"/>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10" name="Shape 110"/>
                        <wps:cNvSpPr/>
                        <wps:spPr>
                          <a:xfrm>
                            <a:off x="0" y="1143729"/>
                            <a:ext cx="295463" cy="162027"/>
                          </a:xfrm>
                          <a:custGeom>
                            <a:avLst/>
                            <a:gdLst/>
                            <a:ahLst/>
                            <a:cxnLst/>
                            <a:rect l="0" t="0" r="0" b="0"/>
                            <a:pathLst>
                              <a:path w="295463" h="162027">
                                <a:moveTo>
                                  <a:pt x="0" y="81014"/>
                                </a:moveTo>
                                <a:cubicBezTo>
                                  <a:pt x="0" y="75695"/>
                                  <a:pt x="519" y="70427"/>
                                  <a:pt x="1557" y="65208"/>
                                </a:cubicBezTo>
                                <a:cubicBezTo>
                                  <a:pt x="2594" y="59990"/>
                                  <a:pt x="4131" y="54924"/>
                                  <a:pt x="6167" y="50009"/>
                                </a:cubicBezTo>
                                <a:cubicBezTo>
                                  <a:pt x="8202" y="45095"/>
                                  <a:pt x="10698" y="40425"/>
                                  <a:pt x="13653" y="36002"/>
                                </a:cubicBezTo>
                                <a:cubicBezTo>
                                  <a:pt x="16609" y="31579"/>
                                  <a:pt x="19967" y="27488"/>
                                  <a:pt x="23728" y="23727"/>
                                </a:cubicBezTo>
                                <a:cubicBezTo>
                                  <a:pt x="27490" y="19966"/>
                                  <a:pt x="31582" y="16607"/>
                                  <a:pt x="36005" y="13652"/>
                                </a:cubicBezTo>
                                <a:cubicBezTo>
                                  <a:pt x="40428" y="10695"/>
                                  <a:pt x="45097" y="8200"/>
                                  <a:pt x="50011" y="6166"/>
                                </a:cubicBezTo>
                                <a:cubicBezTo>
                                  <a:pt x="54926" y="4130"/>
                                  <a:pt x="59992" y="2594"/>
                                  <a:pt x="65209" y="1555"/>
                                </a:cubicBezTo>
                                <a:cubicBezTo>
                                  <a:pt x="70426" y="519"/>
                                  <a:pt x="75695" y="2"/>
                                  <a:pt x="81014" y="0"/>
                                </a:cubicBezTo>
                                <a:lnTo>
                                  <a:pt x="214449" y="0"/>
                                </a:lnTo>
                                <a:cubicBezTo>
                                  <a:pt x="219769" y="2"/>
                                  <a:pt x="225037" y="519"/>
                                  <a:pt x="230254" y="1556"/>
                                </a:cubicBezTo>
                                <a:cubicBezTo>
                                  <a:pt x="235471" y="2594"/>
                                  <a:pt x="240537" y="4130"/>
                                  <a:pt x="245452" y="6166"/>
                                </a:cubicBezTo>
                                <a:cubicBezTo>
                                  <a:pt x="250366" y="8200"/>
                                  <a:pt x="255035" y="10695"/>
                                  <a:pt x="259458" y="13650"/>
                                </a:cubicBezTo>
                                <a:cubicBezTo>
                                  <a:pt x="263881" y="16607"/>
                                  <a:pt x="267973" y="19966"/>
                                  <a:pt x="271735" y="23727"/>
                                </a:cubicBezTo>
                                <a:cubicBezTo>
                                  <a:pt x="275496" y="27488"/>
                                  <a:pt x="278855" y="31581"/>
                                  <a:pt x="281810" y="36002"/>
                                </a:cubicBezTo>
                                <a:cubicBezTo>
                                  <a:pt x="284765" y="40425"/>
                                  <a:pt x="287261" y="45095"/>
                                  <a:pt x="289296" y="50009"/>
                                </a:cubicBezTo>
                                <a:cubicBezTo>
                                  <a:pt x="291332" y="54924"/>
                                  <a:pt x="292869" y="59989"/>
                                  <a:pt x="293906" y="65207"/>
                                </a:cubicBezTo>
                                <a:cubicBezTo>
                                  <a:pt x="294944" y="70425"/>
                                  <a:pt x="295463" y="75695"/>
                                  <a:pt x="295463" y="81014"/>
                                </a:cubicBezTo>
                                <a:cubicBezTo>
                                  <a:pt x="295463" y="86333"/>
                                  <a:pt x="294944" y="91601"/>
                                  <a:pt x="293906" y="96817"/>
                                </a:cubicBezTo>
                                <a:cubicBezTo>
                                  <a:pt x="292869" y="102034"/>
                                  <a:pt x="291332" y="107100"/>
                                  <a:pt x="289296" y="112015"/>
                                </a:cubicBezTo>
                                <a:cubicBezTo>
                                  <a:pt x="287261" y="116929"/>
                                  <a:pt x="284765" y="121597"/>
                                  <a:pt x="281810" y="126022"/>
                                </a:cubicBezTo>
                                <a:cubicBezTo>
                                  <a:pt x="278855" y="130445"/>
                                  <a:pt x="275496" y="134538"/>
                                  <a:pt x="271735" y="138299"/>
                                </a:cubicBezTo>
                                <a:cubicBezTo>
                                  <a:pt x="267973" y="142060"/>
                                  <a:pt x="263881" y="145417"/>
                                  <a:pt x="259458" y="148374"/>
                                </a:cubicBezTo>
                                <a:cubicBezTo>
                                  <a:pt x="255035" y="151329"/>
                                  <a:pt x="250366" y="153825"/>
                                  <a:pt x="245452" y="155860"/>
                                </a:cubicBezTo>
                                <a:cubicBezTo>
                                  <a:pt x="240537" y="157896"/>
                                  <a:pt x="235471" y="159432"/>
                                  <a:pt x="230254" y="160471"/>
                                </a:cubicBezTo>
                                <a:cubicBezTo>
                                  <a:pt x="225037" y="161510"/>
                                  <a:pt x="219769" y="162027"/>
                                  <a:pt x="214449" y="162027"/>
                                </a:cubicBezTo>
                                <a:lnTo>
                                  <a:pt x="81014" y="162027"/>
                                </a:lnTo>
                                <a:cubicBezTo>
                                  <a:pt x="75695" y="162027"/>
                                  <a:pt x="70426" y="161510"/>
                                  <a:pt x="65209" y="160471"/>
                                </a:cubicBezTo>
                                <a:cubicBezTo>
                                  <a:pt x="59992" y="159432"/>
                                  <a:pt x="54926" y="157896"/>
                                  <a:pt x="50011" y="155860"/>
                                </a:cubicBezTo>
                                <a:cubicBezTo>
                                  <a:pt x="45097" y="153825"/>
                                  <a:pt x="40428" y="151329"/>
                                  <a:pt x="36005" y="148374"/>
                                </a:cubicBezTo>
                                <a:cubicBezTo>
                                  <a:pt x="31582" y="145417"/>
                                  <a:pt x="27490" y="142060"/>
                                  <a:pt x="23728" y="138299"/>
                                </a:cubicBezTo>
                                <a:cubicBezTo>
                                  <a:pt x="19967" y="134538"/>
                                  <a:pt x="16609" y="130445"/>
                                  <a:pt x="13653" y="126022"/>
                                </a:cubicBezTo>
                                <a:cubicBezTo>
                                  <a:pt x="10698" y="121597"/>
                                  <a:pt x="8202" y="116929"/>
                                  <a:pt x="6167" y="112015"/>
                                </a:cubicBezTo>
                                <a:cubicBezTo>
                                  <a:pt x="4131" y="107100"/>
                                  <a:pt x="2594" y="102034"/>
                                  <a:pt x="1557" y="96817"/>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74561BF0" id="Group 5363" o:spid="_x0000_s1026" style="position:absolute;margin-left:28.9pt;margin-top:-2.25pt;width:23.25pt;height:102.8pt;z-index:251674624" coordsize="2954,13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">
                <v:shape id="Shape 106" o:spid="_x0000_s1027" style="position:absolute;width:2954;height:1620;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" path="m,81014c,75693,519,70425,1557,65208,2594,59989,4131,54922,6167,50008v2035,-4915,4531,-9584,7486,-14007c16609,31579,19967,27490,23728,23727v3762,-3761,7854,-7119,12277,-10075c40428,10697,45097,8201,50011,6166,54926,4130,59992,2594,65209,1555,70426,519,75695,,81014,l214449,v5320,,10588,519,15805,1555c235471,2592,240537,4128,245452,6164v4914,2036,9583,4531,14006,7486c263881,16607,267973,19966,271735,23727v3761,3763,7120,7854,10075,12277c284765,40425,287261,45093,289296,50009v2036,4915,3573,9980,4610,15198c294944,70425,295463,75693,295463,81014v,5319,-519,10587,-1557,15803c292869,102033,291332,107099,289296,112015v-2035,4914,-4531,9582,-7486,14007c278855,130443,275496,134538,271735,138299v-3762,3761,-7854,7118,-12277,10072c255035,151327,250366,153822,245452,155859v-4915,2035,-9981,3573,-15198,4612c225037,161510,219769,162029,214449,162029r-133435,c75695,162029,70426,161510,65209,160471v-5217,-1039,-10283,-2577,-15198,-4611c45097,153823,40428,151327,36005,148371v-4423,-2954,-8515,-6311,-12277,-10072c19967,134538,16609,130443,13653,126022,10698,121597,8202,116929,6167,112015,4131,107099,2594,102033,1557,96817,519,91601,,86333,,81014xe" filled="f" strokecolor="#9aa0a6" strokeweight=".26475mm">
                  <v:stroke miterlimit="1" joinstyle="miter"/>
                  <v:path arrowok="t" textboxrect="0,0,295463,162029"/>
                </v:shape>
                <v:shape id="Shape 107" o:spid="_x0000_s1028" style="position:absolute;top:2859;width:2954;height:1620;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" path="m,81015c,75695,519,70425,1557,65208,2594,59990,4131,54924,6167,50009v2035,-4916,4531,-9584,7486,-14007c16609,31581,19967,27488,23728,23727v3762,-3761,7854,-7119,12277,-10074c40428,10697,45097,8201,50011,6166,54926,4132,59992,2594,65209,1556,70426,519,75695,,81014,l214449,v5320,,10588,519,15805,1556c235471,2594,240537,4132,245452,6166v4914,2035,9583,4531,14006,7486c263881,16608,267973,19966,271735,23727v3761,3761,7120,7854,10075,12277c284765,40427,287261,45093,289296,50009v2036,4915,3573,9981,4610,15199c294944,70425,295463,75695,295463,81015v,5318,-519,10586,-1557,15802c292869,102036,291332,107100,289296,112015v-2035,4914,-4531,9584,-7486,14005c278855,130446,275496,134539,271735,138300v-3762,3761,-7854,7119,-12277,10075c255035,151330,250366,153825,245452,155862v-4915,2034,-9981,3572,-15198,4607c225037,161510,219769,162027,214449,162029r-133435,c75695,162027,70426,161510,65209,160469v-5217,-1037,-10283,-2573,-15198,-4609c45097,153825,40428,151329,36005,148374v-4423,-2955,-8515,-6313,-12277,-10074c19967,134539,16609,130446,13653,126020,10698,121599,8202,116929,6167,112015,4131,107100,2594,102036,1557,96817,519,91601,,86333,,81015xe" filled="f" strokecolor="#9aa0a6" strokeweight=".26475mm">
                  <v:stroke miterlimit="1" joinstyle="miter"/>
                  <v:path arrowok="t" textboxrect="0,0,295463,162029"/>
                </v:shape>
                <v:shape id="Shape 108" o:spid="_x0000_s1029" style="position:absolute;top:5718;width:2954;height:1620;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" path="m,81014c,75693,519,70425,1557,65208,2594,59990,4131,54925,6167,50009v2035,-4914,4531,-9582,7486,-14005c16609,31581,19967,27488,23728,23727v3762,-3761,7854,-7120,12277,-10075c40428,10695,45097,8200,50011,6166,54926,4130,59992,2594,65209,1555,70426,519,75695,,81014,l214449,v5320,,10588,519,15805,1556c235471,2594,240537,4130,245452,6166v4914,2034,9583,4529,14006,7484c263881,16607,267973,19966,271735,23727v3761,3761,7120,7854,10075,12277c284765,40427,287261,45095,289296,50009v2036,4916,3573,9981,4610,15199c294944,70425,295463,75693,295463,81014v,5319,-519,10587,-1557,15803c292869,102033,291332,107099,289296,112015v-2035,4913,-4531,9582,-7486,14005c278855,130443,275496,134536,271735,138297v-3762,3761,-7854,7120,-12277,10075c255035,151327,250366,153822,245452,155859v-4915,2035,-9981,3572,-15198,4610c225037,161506,219769,162027,214449,162029r-133435,c75695,162027,70426,161506,65209,160468v-5217,-1037,-10283,-2574,-15198,-4609c45097,153822,40428,151327,36005,148372v-4423,-2955,-8515,-6314,-12277,-10075c19967,134536,16609,130443,13653,126020,10698,121597,8202,116928,6167,112015,4131,107099,2594,102033,1557,96817,519,91601,,86333,,81014xe" filled="f" strokecolor="#9aa0a6" strokeweight=".26475mm">
                  <v:stroke miterlimit="1" joinstyle="miter"/>
                  <v:path arrowok="t" textboxrect="0,0,295463,162029"/>
                </v:shape>
                <v:shape id="Shape 109" o:spid="_x0000_s1030" style="position:absolute;top:8577;width:2954;height:1621;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" path="m,81015c,75695,519,70427,1557,65208,2594,59990,4131,54924,6167,50009v2035,-4914,4531,-9582,7486,-14005c16609,31581,19967,27488,23728,23729v3762,-3763,7854,-7121,12277,-10077c40428,10697,45097,8203,50011,6166,54926,4132,59992,2594,65209,1556,70426,519,75695,,81014,l214449,v5320,,10588,519,15805,1556c235471,2594,240537,4132,245452,6166v4914,2037,9583,4531,14006,7487c263881,16608,267973,19966,271735,23729v3761,3759,7120,7852,10075,12275c284765,40427,287261,45095,289296,50009v2036,4915,3573,9981,4610,15199c294944,70427,295463,75695,295463,81015v,5318,-519,10586,-1557,15802c292869,102036,291332,107102,289296,112015v-2035,4914,-4531,9584,-7486,14005c278855,130445,275496,134538,271735,138299v-3762,3761,-7854,7118,-12277,10075c255035,151329,250366,153825,245452,155860v-4915,2036,-9981,3572,-15198,4611c225037,161510,219769,162027,214449,162029r-133435,c75695,162027,70426,161510,65209,160471v-5217,-1039,-10283,-2575,-15198,-4612c45097,153823,40428,151327,36005,148374v-4423,-2957,-8515,-6314,-12277,-10075c19967,134538,16609,130445,13653,126020,10698,121599,8202,116929,6167,112015,4131,107102,2594,102036,1557,96817,519,91601,,86333,,81015xe" filled="f" strokecolor="#9aa0a6" strokeweight=".26475mm">
                  <v:stroke miterlimit="1" joinstyle="miter"/>
                  <v:path arrowok="t" textboxrect="0,0,295463,162029"/>
                </v:shape>
                <v:shape id="Shape 110" o:spid="_x0000_s1031" style="position:absolute;top:11437;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" path="m,81014c,75695,519,70427,1557,65208,2594,59990,4131,54924,6167,50009v2035,-4914,4531,-9584,7486,-14007c16609,31579,19967,27488,23728,23727v3762,-3761,7854,-7120,12277,-10075c40428,10695,45097,8200,50011,6166,54926,4130,59992,2594,65209,1555,70426,519,75695,2,81014,l214449,v5320,2,10588,519,15805,1556c235471,2594,240537,4130,245452,6166v4914,2034,9583,4529,14006,7484c263881,16607,267973,19966,271735,23727v3761,3761,7120,7854,10075,12275c284765,40425,287261,45095,289296,50009v2036,4915,3573,9980,4610,15198c294944,70425,295463,75695,295463,81014v,5319,-519,10587,-1557,15803c292869,102034,291332,107100,289296,112015v-2035,4914,-4531,9582,-7486,14007c278855,130445,275496,134538,271735,138299v-3762,3761,-7854,7118,-12277,10075c255035,151329,250366,153825,245452,155860v-4915,2036,-9981,3572,-15198,4611c225037,161510,219769,162027,214449,162027r-133435,c75695,162027,70426,161510,65209,160471v-5217,-1039,-10283,-2575,-15198,-4611c45097,153825,40428,151329,36005,148374v-4423,-2957,-8515,-6314,-12277,-10075c19967,134538,16609,130445,13653,126022,10698,121597,8202,116929,6167,112015,4131,107100,2594,102034,1557,96817,519,91601,,86333,,81014xe" filled="f" strokecolor="#9aa0a6" strokeweight=".26475mm">
                  <v:stroke miterlimit="1" joinstyle="miter"/>
                  <v:path arrowok="t" textboxrect="0,0,295463,162027"/>
                </v:shape>
                <w10:wrap type="square"/>
              </v:group>
            </w:pict>
          </mc:Fallback>
        </mc:AlternateContent>
      </w:r>
      <w:r w:rsidRPr="000D0080">
        <w:rPr>
          <w:rFonts w:cs="Times New Roman"/>
          <w:szCs w:val="24"/>
        </w:rPr>
        <w:t>Strongly Agree</w:t>
      </w:r>
    </w:p>
    <w:p w14:paraId="278148CD" w14:textId="77777777" w:rsidR="000D0080" w:rsidRPr="000D0080" w:rsidRDefault="000D0080" w:rsidP="002F3685">
      <w:pPr>
        <w:spacing w:line="360" w:lineRule="auto"/>
        <w:rPr>
          <w:rFonts w:cs="Times New Roman"/>
          <w:szCs w:val="24"/>
        </w:rPr>
      </w:pPr>
      <w:r w:rsidRPr="000D0080">
        <w:rPr>
          <w:rFonts w:cs="Times New Roman"/>
          <w:szCs w:val="24"/>
        </w:rPr>
        <w:t>Agree</w:t>
      </w:r>
    </w:p>
    <w:p w14:paraId="25D2A8DB" w14:textId="77777777" w:rsidR="000D0080" w:rsidRPr="000D0080" w:rsidRDefault="000D0080" w:rsidP="002F3685">
      <w:pPr>
        <w:spacing w:line="360" w:lineRule="auto"/>
        <w:rPr>
          <w:rFonts w:cs="Times New Roman"/>
          <w:szCs w:val="24"/>
        </w:rPr>
      </w:pPr>
      <w:r w:rsidRPr="000D0080">
        <w:rPr>
          <w:rFonts w:cs="Times New Roman"/>
          <w:szCs w:val="24"/>
        </w:rPr>
        <w:t>Neutral</w:t>
      </w:r>
    </w:p>
    <w:p w14:paraId="1DA49EDF" w14:textId="77777777" w:rsidR="000D0080" w:rsidRPr="000D0080" w:rsidRDefault="000D0080" w:rsidP="002F3685">
      <w:pPr>
        <w:spacing w:line="360" w:lineRule="auto"/>
        <w:rPr>
          <w:rFonts w:cs="Times New Roman"/>
          <w:szCs w:val="24"/>
        </w:rPr>
      </w:pPr>
      <w:r w:rsidRPr="000D0080">
        <w:rPr>
          <w:rFonts w:cs="Times New Roman"/>
          <w:szCs w:val="24"/>
        </w:rPr>
        <w:t>Disagree</w:t>
      </w:r>
    </w:p>
    <w:p w14:paraId="4F6F8529" w14:textId="77777777" w:rsidR="000D0080" w:rsidRPr="000D0080" w:rsidRDefault="000D0080" w:rsidP="002F3685">
      <w:pPr>
        <w:spacing w:line="360" w:lineRule="auto"/>
        <w:rPr>
          <w:rFonts w:cs="Times New Roman"/>
          <w:szCs w:val="24"/>
        </w:rPr>
      </w:pPr>
      <w:r w:rsidRPr="000D0080">
        <w:rPr>
          <w:rFonts w:cs="Times New Roman"/>
          <w:szCs w:val="24"/>
        </w:rPr>
        <w:t>Strongly Disagree</w:t>
      </w:r>
    </w:p>
    <w:p w14:paraId="04545FEC" w14:textId="2951229D" w:rsidR="000D0080" w:rsidRPr="000D0080" w:rsidRDefault="000D0080" w:rsidP="00521F8A">
      <w:pPr>
        <w:numPr>
          <w:ilvl w:val="0"/>
          <w:numId w:val="10"/>
        </w:numPr>
        <w:spacing w:line="360" w:lineRule="auto"/>
        <w:rPr>
          <w:rFonts w:cs="Times New Roman"/>
          <w:szCs w:val="24"/>
        </w:rPr>
      </w:pPr>
      <w:r w:rsidRPr="000D0080">
        <w:rPr>
          <w:rFonts w:cs="Times New Roman"/>
          <w:szCs w:val="24"/>
        </w:rPr>
        <w:t>The implementation of the action plan is evaluated frequently to verify compliance, identification of current gaps</w:t>
      </w:r>
      <w:r w:rsidR="00D37D72">
        <w:rPr>
          <w:rFonts w:cs="Times New Roman"/>
          <w:szCs w:val="24"/>
        </w:rPr>
        <w:t>,</w:t>
      </w:r>
      <w:r w:rsidRPr="000D0080">
        <w:rPr>
          <w:rFonts w:cs="Times New Roman"/>
          <w:szCs w:val="24"/>
        </w:rPr>
        <w:t xml:space="preserve"> and adaptation of the plan to practical experience </w:t>
      </w:r>
      <w:r w:rsidRPr="000D0080">
        <w:rPr>
          <w:rFonts w:cs="Times New Roman"/>
          <w:i/>
          <w:szCs w:val="24"/>
        </w:rPr>
        <w:t>Mark only one oval.</w:t>
      </w:r>
    </w:p>
    <w:p w14:paraId="33F09509"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5648" behindDoc="0" locked="0" layoutInCell="1" allowOverlap="1" wp14:anchorId="346DAC65" wp14:editId="6E7B6E56">
                <wp:simplePos x="0" y="0"/>
                <wp:positionH relativeFrom="column">
                  <wp:posOffset>366946</wp:posOffset>
                </wp:positionH>
                <wp:positionV relativeFrom="paragraph">
                  <wp:posOffset>-28593</wp:posOffset>
                </wp:positionV>
                <wp:extent cx="295463" cy="447960"/>
                <wp:effectExtent l="0" t="0" r="0" b="0"/>
                <wp:wrapSquare wrapText="bothSides"/>
                <wp:docPr id="5520" name="Group 5520"/>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137" name="Shape 137"/>
                        <wps:cNvSpPr/>
                        <wps:spPr>
                          <a:xfrm>
                            <a:off x="0" y="0"/>
                            <a:ext cx="295463" cy="162029"/>
                          </a:xfrm>
                          <a:custGeom>
                            <a:avLst/>
                            <a:gdLst/>
                            <a:ahLst/>
                            <a:cxnLst/>
                            <a:rect l="0" t="0" r="0" b="0"/>
                            <a:pathLst>
                              <a:path w="295463" h="162029">
                                <a:moveTo>
                                  <a:pt x="0" y="81015"/>
                                </a:moveTo>
                                <a:cubicBezTo>
                                  <a:pt x="0" y="75693"/>
                                  <a:pt x="519" y="70425"/>
                                  <a:pt x="1557" y="65208"/>
                                </a:cubicBezTo>
                                <a:cubicBezTo>
                                  <a:pt x="2594" y="59990"/>
                                  <a:pt x="4131" y="54925"/>
                                  <a:pt x="6167" y="50008"/>
                                </a:cubicBezTo>
                                <a:cubicBezTo>
                                  <a:pt x="8202" y="45093"/>
                                  <a:pt x="10698" y="40425"/>
                                  <a:pt x="13653" y="36002"/>
                                </a:cubicBezTo>
                                <a:cubicBezTo>
                                  <a:pt x="16609" y="31581"/>
                                  <a:pt x="19967" y="27491"/>
                                  <a:pt x="23728" y="23729"/>
                                </a:cubicBezTo>
                                <a:cubicBezTo>
                                  <a:pt x="27490" y="19965"/>
                                  <a:pt x="31582" y="16608"/>
                                  <a:pt x="36005" y="13652"/>
                                </a:cubicBezTo>
                                <a:cubicBezTo>
                                  <a:pt x="40428" y="10697"/>
                                  <a:pt x="45097" y="8201"/>
                                  <a:pt x="50011" y="6164"/>
                                </a:cubicBezTo>
                                <a:cubicBezTo>
                                  <a:pt x="54926" y="4128"/>
                                  <a:pt x="59992" y="2592"/>
                                  <a:pt x="65209" y="1556"/>
                                </a:cubicBezTo>
                                <a:cubicBezTo>
                                  <a:pt x="70426" y="522"/>
                                  <a:pt x="75695" y="3"/>
                                  <a:pt x="81014" y="0"/>
                                </a:cubicBezTo>
                                <a:lnTo>
                                  <a:pt x="214449" y="0"/>
                                </a:lnTo>
                                <a:cubicBezTo>
                                  <a:pt x="219769" y="3"/>
                                  <a:pt x="225037" y="522"/>
                                  <a:pt x="230254" y="1556"/>
                                </a:cubicBezTo>
                                <a:cubicBezTo>
                                  <a:pt x="235471" y="2592"/>
                                  <a:pt x="240537" y="4128"/>
                                  <a:pt x="245452" y="6164"/>
                                </a:cubicBezTo>
                                <a:cubicBezTo>
                                  <a:pt x="250366" y="8201"/>
                                  <a:pt x="255035" y="10697"/>
                                  <a:pt x="259458" y="13652"/>
                                </a:cubicBezTo>
                                <a:cubicBezTo>
                                  <a:pt x="263881" y="16608"/>
                                  <a:pt x="267973" y="19965"/>
                                  <a:pt x="271735" y="23729"/>
                                </a:cubicBezTo>
                                <a:cubicBezTo>
                                  <a:pt x="275496" y="27491"/>
                                  <a:pt x="278855" y="31581"/>
                                  <a:pt x="281810" y="36002"/>
                                </a:cubicBezTo>
                                <a:cubicBezTo>
                                  <a:pt x="284765" y="40425"/>
                                  <a:pt x="287261" y="45093"/>
                                  <a:pt x="289296" y="50008"/>
                                </a:cubicBezTo>
                                <a:cubicBezTo>
                                  <a:pt x="291332" y="54925"/>
                                  <a:pt x="292869" y="59990"/>
                                  <a:pt x="293906" y="65208"/>
                                </a:cubicBezTo>
                                <a:cubicBezTo>
                                  <a:pt x="294944" y="70425"/>
                                  <a:pt x="295463" y="75693"/>
                                  <a:pt x="295463" y="81015"/>
                                </a:cubicBezTo>
                                <a:cubicBezTo>
                                  <a:pt x="295463" y="86334"/>
                                  <a:pt x="294944" y="91602"/>
                                  <a:pt x="293906" y="96819"/>
                                </a:cubicBezTo>
                                <a:cubicBezTo>
                                  <a:pt x="292869" y="102036"/>
                                  <a:pt x="291332" y="107102"/>
                                  <a:pt x="289296" y="112013"/>
                                </a:cubicBezTo>
                                <a:cubicBezTo>
                                  <a:pt x="287261" y="116928"/>
                                  <a:pt x="284765" y="121596"/>
                                  <a:pt x="281810" y="126020"/>
                                </a:cubicBezTo>
                                <a:cubicBezTo>
                                  <a:pt x="278855" y="130443"/>
                                  <a:pt x="275496" y="134536"/>
                                  <a:pt x="271735" y="138299"/>
                                </a:cubicBezTo>
                                <a:cubicBezTo>
                                  <a:pt x="267973" y="142061"/>
                                  <a:pt x="263881" y="145419"/>
                                  <a:pt x="259458" y="148374"/>
                                </a:cubicBezTo>
                                <a:cubicBezTo>
                                  <a:pt x="255035" y="151332"/>
                                  <a:pt x="250366" y="153826"/>
                                  <a:pt x="245452" y="155862"/>
                                </a:cubicBezTo>
                                <a:cubicBezTo>
                                  <a:pt x="240537" y="157899"/>
                                  <a:pt x="235471" y="159434"/>
                                  <a:pt x="230254" y="160472"/>
                                </a:cubicBezTo>
                                <a:cubicBezTo>
                                  <a:pt x="225037" y="161510"/>
                                  <a:pt x="219769" y="162029"/>
                                  <a:pt x="214449" y="162029"/>
                                </a:cubicBezTo>
                                <a:lnTo>
                                  <a:pt x="81014" y="162029"/>
                                </a:lnTo>
                                <a:cubicBezTo>
                                  <a:pt x="75695" y="162029"/>
                                  <a:pt x="70426" y="161510"/>
                                  <a:pt x="65209" y="160472"/>
                                </a:cubicBezTo>
                                <a:cubicBezTo>
                                  <a:pt x="59992" y="159434"/>
                                  <a:pt x="54926" y="157899"/>
                                  <a:pt x="50011" y="155862"/>
                                </a:cubicBezTo>
                                <a:cubicBezTo>
                                  <a:pt x="45097" y="153826"/>
                                  <a:pt x="40428" y="151332"/>
                                  <a:pt x="36005" y="148374"/>
                                </a:cubicBezTo>
                                <a:cubicBezTo>
                                  <a:pt x="31582" y="145419"/>
                                  <a:pt x="27490" y="142061"/>
                                  <a:pt x="23728" y="138299"/>
                                </a:cubicBezTo>
                                <a:cubicBezTo>
                                  <a:pt x="19967" y="134536"/>
                                  <a:pt x="16609" y="130443"/>
                                  <a:pt x="13653" y="126020"/>
                                </a:cubicBezTo>
                                <a:cubicBezTo>
                                  <a:pt x="10698" y="121596"/>
                                  <a:pt x="8202" y="116928"/>
                                  <a:pt x="6167" y="112013"/>
                                </a:cubicBezTo>
                                <a:cubicBezTo>
                                  <a:pt x="4131" y="107102"/>
                                  <a:pt x="2594" y="102036"/>
                                  <a:pt x="1557" y="96819"/>
                                </a:cubicBezTo>
                                <a:cubicBezTo>
                                  <a:pt x="519" y="91602"/>
                                  <a:pt x="0" y="86334"/>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38" name="Shape 138"/>
                        <wps:cNvSpPr/>
                        <wps:spPr>
                          <a:xfrm>
                            <a:off x="0" y="285933"/>
                            <a:ext cx="295463" cy="162027"/>
                          </a:xfrm>
                          <a:custGeom>
                            <a:avLst/>
                            <a:gdLst/>
                            <a:ahLst/>
                            <a:cxnLst/>
                            <a:rect l="0" t="0" r="0" b="0"/>
                            <a:pathLst>
                              <a:path w="295463" h="162027">
                                <a:moveTo>
                                  <a:pt x="0" y="81014"/>
                                </a:moveTo>
                                <a:cubicBezTo>
                                  <a:pt x="0" y="75695"/>
                                  <a:pt x="519" y="70427"/>
                                  <a:pt x="1557" y="65210"/>
                                </a:cubicBezTo>
                                <a:cubicBezTo>
                                  <a:pt x="2594" y="59990"/>
                                  <a:pt x="4131" y="54924"/>
                                  <a:pt x="6167" y="50009"/>
                                </a:cubicBezTo>
                                <a:cubicBezTo>
                                  <a:pt x="8202" y="45095"/>
                                  <a:pt x="10698" y="40427"/>
                                  <a:pt x="13653" y="36004"/>
                                </a:cubicBezTo>
                                <a:cubicBezTo>
                                  <a:pt x="16609" y="31581"/>
                                  <a:pt x="19967" y="27490"/>
                                  <a:pt x="23728" y="23727"/>
                                </a:cubicBezTo>
                                <a:cubicBezTo>
                                  <a:pt x="27490" y="19965"/>
                                  <a:pt x="31582" y="16607"/>
                                  <a:pt x="36005" y="13652"/>
                                </a:cubicBezTo>
                                <a:cubicBezTo>
                                  <a:pt x="40428" y="10694"/>
                                  <a:pt x="45097" y="8200"/>
                                  <a:pt x="50011" y="6164"/>
                                </a:cubicBezTo>
                                <a:cubicBezTo>
                                  <a:pt x="54926" y="4130"/>
                                  <a:pt x="59992" y="2594"/>
                                  <a:pt x="65209" y="1556"/>
                                </a:cubicBezTo>
                                <a:cubicBezTo>
                                  <a:pt x="70426" y="518"/>
                                  <a:pt x="75695" y="0"/>
                                  <a:pt x="81014" y="0"/>
                                </a:cubicBezTo>
                                <a:lnTo>
                                  <a:pt x="214449" y="0"/>
                                </a:lnTo>
                                <a:cubicBezTo>
                                  <a:pt x="219769" y="0"/>
                                  <a:pt x="225037" y="518"/>
                                  <a:pt x="230254" y="1556"/>
                                </a:cubicBezTo>
                                <a:cubicBezTo>
                                  <a:pt x="235471" y="2594"/>
                                  <a:pt x="240537" y="4130"/>
                                  <a:pt x="245452" y="6164"/>
                                </a:cubicBezTo>
                                <a:cubicBezTo>
                                  <a:pt x="250366" y="8200"/>
                                  <a:pt x="255035" y="10694"/>
                                  <a:pt x="259458" y="13652"/>
                                </a:cubicBezTo>
                                <a:cubicBezTo>
                                  <a:pt x="263881" y="16607"/>
                                  <a:pt x="267973" y="19965"/>
                                  <a:pt x="271735" y="23727"/>
                                </a:cubicBezTo>
                                <a:cubicBezTo>
                                  <a:pt x="275496" y="27490"/>
                                  <a:pt x="278855" y="31581"/>
                                  <a:pt x="281810" y="36004"/>
                                </a:cubicBezTo>
                                <a:cubicBezTo>
                                  <a:pt x="284765" y="40427"/>
                                  <a:pt x="287261" y="45095"/>
                                  <a:pt x="289296" y="50009"/>
                                </a:cubicBezTo>
                                <a:cubicBezTo>
                                  <a:pt x="291332" y="54924"/>
                                  <a:pt x="292869" y="59990"/>
                                  <a:pt x="293906" y="65210"/>
                                </a:cubicBezTo>
                                <a:cubicBezTo>
                                  <a:pt x="294944" y="70427"/>
                                  <a:pt x="295463" y="75695"/>
                                  <a:pt x="295463" y="81014"/>
                                </a:cubicBezTo>
                                <a:cubicBezTo>
                                  <a:pt x="295463" y="86333"/>
                                  <a:pt x="294944" y="91601"/>
                                  <a:pt x="293906" y="96816"/>
                                </a:cubicBezTo>
                                <a:cubicBezTo>
                                  <a:pt x="292869" y="102033"/>
                                  <a:pt x="291332" y="107099"/>
                                  <a:pt x="289296" y="112013"/>
                                </a:cubicBezTo>
                                <a:cubicBezTo>
                                  <a:pt x="287261" y="116928"/>
                                  <a:pt x="284765" y="121596"/>
                                  <a:pt x="281810" y="126019"/>
                                </a:cubicBezTo>
                                <a:cubicBezTo>
                                  <a:pt x="278855" y="130442"/>
                                  <a:pt x="275496" y="134536"/>
                                  <a:pt x="271735" y="138299"/>
                                </a:cubicBezTo>
                                <a:cubicBezTo>
                                  <a:pt x="267973" y="142058"/>
                                  <a:pt x="263881" y="145416"/>
                                  <a:pt x="259458" y="148374"/>
                                </a:cubicBezTo>
                                <a:cubicBezTo>
                                  <a:pt x="255035" y="151326"/>
                                  <a:pt x="250366" y="153820"/>
                                  <a:pt x="245452" y="155857"/>
                                </a:cubicBezTo>
                                <a:cubicBezTo>
                                  <a:pt x="240537" y="157893"/>
                                  <a:pt x="235471" y="159431"/>
                                  <a:pt x="230254" y="160469"/>
                                </a:cubicBezTo>
                                <a:cubicBezTo>
                                  <a:pt x="225037" y="161510"/>
                                  <a:pt x="219769" y="162027"/>
                                  <a:pt x="214449" y="162027"/>
                                </a:cubicBezTo>
                                <a:lnTo>
                                  <a:pt x="81014" y="162027"/>
                                </a:lnTo>
                                <a:cubicBezTo>
                                  <a:pt x="75695" y="162027"/>
                                  <a:pt x="70426" y="161510"/>
                                  <a:pt x="65209" y="160469"/>
                                </a:cubicBezTo>
                                <a:cubicBezTo>
                                  <a:pt x="59992" y="159431"/>
                                  <a:pt x="54926" y="157893"/>
                                  <a:pt x="50011" y="155857"/>
                                </a:cubicBezTo>
                                <a:cubicBezTo>
                                  <a:pt x="45097" y="153820"/>
                                  <a:pt x="40428" y="151326"/>
                                  <a:pt x="36005" y="148374"/>
                                </a:cubicBezTo>
                                <a:cubicBezTo>
                                  <a:pt x="31582" y="145416"/>
                                  <a:pt x="27490" y="142058"/>
                                  <a:pt x="23728" y="138299"/>
                                </a:cubicBezTo>
                                <a:cubicBezTo>
                                  <a:pt x="19967" y="134536"/>
                                  <a:pt x="16609" y="130442"/>
                                  <a:pt x="13653" y="126019"/>
                                </a:cubicBezTo>
                                <a:cubicBezTo>
                                  <a:pt x="10698" y="121596"/>
                                  <a:pt x="8202" y="116928"/>
                                  <a:pt x="6167" y="112013"/>
                                </a:cubicBezTo>
                                <a:cubicBezTo>
                                  <a:pt x="4131" y="107099"/>
                                  <a:pt x="2594" y="102033"/>
                                  <a:pt x="1557" y="96816"/>
                                </a:cubicBezTo>
                                <a:cubicBezTo>
                                  <a:pt x="519" y="91601"/>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596F4DDE" id="Group 5520" o:spid="_x0000_s1026" style="position:absolute;margin-left:28.9pt;margin-top:-2.25pt;width:23.25pt;height:35.25pt;z-index:251675648"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">
                <v:shape id="Shape 137" o:spid="_x0000_s1027" style="position:absolute;width:295463;height:162029;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" path="m,81015c,75693,519,70425,1557,65208,2594,59990,4131,54925,6167,50008v2035,-4915,4531,-9583,7486,-14006c16609,31581,19967,27491,23728,23729v3762,-3764,7854,-7121,12277,-10077c40428,10697,45097,8201,50011,6164,54926,4128,59992,2592,65209,1556,70426,522,75695,3,81014,l214449,v5320,3,10588,522,15805,1556c235471,2592,240537,4128,245452,6164v4914,2037,9583,4533,14006,7488c263881,16608,267973,19965,271735,23729v3761,3762,7120,7852,10075,12273c284765,40425,287261,45093,289296,50008v2036,4917,3573,9982,4610,15200c294944,70425,295463,75693,295463,81015v,5319,-519,10587,-1557,15804c292869,102036,291332,107102,289296,112013v-2035,4915,-4531,9583,-7486,14007c278855,130443,275496,134536,271735,138299v-3762,3762,-7854,7120,-12277,10075c255035,151332,250366,153826,245452,155862v-4915,2037,-9981,3572,-15198,4610c225037,161510,219769,162029,214449,162029r-133435,c75695,162029,70426,161510,65209,160472v-5217,-1038,-10283,-2573,-15198,-4610c45097,153826,40428,151332,36005,148374v-4423,-2955,-8515,-6313,-12277,-10075c19967,134536,16609,130443,13653,126020,10698,121596,8202,116928,6167,112013,4131,107102,2594,102036,1557,96819,519,91602,,86334,,81015xe" filled="f" strokecolor="#9aa0a6" strokeweight=".26475mm">
                  <v:stroke miterlimit="1" joinstyle="miter"/>
                  <v:path arrowok="t" textboxrect="0,0,295463,162029"/>
                </v:shape>
                <v:shape id="Shape 138" o:spid="_x0000_s1028" style="position:absolute;top:285933;width:295463;height:162027;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" path="m,81014c,75695,519,70427,1557,65210,2594,59990,4131,54924,6167,50009v2035,-4914,4531,-9582,7486,-14005c16609,31581,19967,27490,23728,23727v3762,-3762,7854,-7120,12277,-10075c40428,10694,45097,8200,50011,6164,54926,4130,59992,2594,65209,1556,70426,518,75695,,81014,l214449,v5320,,10588,518,15805,1556c235471,2594,240537,4130,245452,6164v4914,2036,9583,4530,14006,7488c263881,16607,267973,19965,271735,23727v3761,3763,7120,7854,10075,12277c284765,40427,287261,45095,289296,50009v2036,4915,3573,9981,4610,15201c294944,70427,295463,75695,295463,81014v,5319,-519,10587,-1557,15802c292869,102033,291332,107099,289296,112013v-2035,4915,-4531,9583,-7486,14006c278855,130442,275496,134536,271735,138299v-3762,3759,-7854,7117,-12277,10075c255035,151326,250366,153820,245452,155857v-4915,2036,-9981,3574,-15198,4612c225037,161510,219769,162027,214449,162027r-133435,c75695,162027,70426,161510,65209,160469v-5217,-1038,-10283,-2576,-15198,-4612c45097,153820,40428,151326,36005,148374v-4423,-2958,-8515,-6316,-12277,-10075c19967,134536,16609,130442,13653,126019,10698,121596,8202,116928,6167,112013,4131,107099,2594,102033,1557,96816,519,91601,,86333,,81014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2F924BDE" w14:textId="77777777" w:rsidR="000D0080" w:rsidRPr="000D0080" w:rsidRDefault="000D0080" w:rsidP="002F3685">
      <w:pPr>
        <w:spacing w:line="360" w:lineRule="auto"/>
        <w:rPr>
          <w:rFonts w:cs="Times New Roman"/>
          <w:szCs w:val="24"/>
        </w:rPr>
      </w:pPr>
      <w:r w:rsidRPr="000D0080">
        <w:rPr>
          <w:rFonts w:cs="Times New Roman"/>
          <w:szCs w:val="24"/>
        </w:rPr>
        <w:t>No</w:t>
      </w:r>
    </w:p>
    <w:p w14:paraId="1A755612" w14:textId="77777777" w:rsidR="000D0080" w:rsidRPr="000D0080" w:rsidRDefault="000D0080" w:rsidP="00521F8A">
      <w:pPr>
        <w:numPr>
          <w:ilvl w:val="0"/>
          <w:numId w:val="10"/>
        </w:numPr>
        <w:spacing w:line="360" w:lineRule="auto"/>
        <w:rPr>
          <w:rFonts w:cs="Times New Roman"/>
          <w:szCs w:val="24"/>
        </w:rPr>
      </w:pPr>
      <w:r w:rsidRPr="000D0080">
        <w:rPr>
          <w:rFonts w:cs="Times New Roman"/>
          <w:szCs w:val="24"/>
        </w:rPr>
        <w:t xml:space="preserve">The Hotel has mobilized enough Human and economic resources to put the plan into </w:t>
      </w:r>
      <w:proofErr w:type="gramStart"/>
      <w:r w:rsidRPr="000D0080">
        <w:rPr>
          <w:rFonts w:cs="Times New Roman"/>
          <w:szCs w:val="24"/>
        </w:rPr>
        <w:t>action</w:t>
      </w:r>
      <w:proofErr w:type="gramEnd"/>
    </w:p>
    <w:p w14:paraId="2273C2E3"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4E0849D8"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6672" behindDoc="0" locked="0" layoutInCell="1" allowOverlap="1" wp14:anchorId="1044DCAB" wp14:editId="3CD256AD">
                <wp:simplePos x="0" y="0"/>
                <wp:positionH relativeFrom="column">
                  <wp:posOffset>366946</wp:posOffset>
                </wp:positionH>
                <wp:positionV relativeFrom="paragraph">
                  <wp:posOffset>-28591</wp:posOffset>
                </wp:positionV>
                <wp:extent cx="295463" cy="447960"/>
                <wp:effectExtent l="0" t="0" r="0" b="0"/>
                <wp:wrapSquare wrapText="bothSides"/>
                <wp:docPr id="5521" name="Group 5521"/>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140" name="Shape 140"/>
                        <wps:cNvSpPr/>
                        <wps:spPr>
                          <a:xfrm>
                            <a:off x="0" y="0"/>
                            <a:ext cx="295463" cy="162027"/>
                          </a:xfrm>
                          <a:custGeom>
                            <a:avLst/>
                            <a:gdLst/>
                            <a:ahLst/>
                            <a:cxnLst/>
                            <a:rect l="0" t="0" r="0" b="0"/>
                            <a:pathLst>
                              <a:path w="295463" h="162027">
                                <a:moveTo>
                                  <a:pt x="0" y="81014"/>
                                </a:moveTo>
                                <a:cubicBezTo>
                                  <a:pt x="0" y="75692"/>
                                  <a:pt x="519" y="70424"/>
                                  <a:pt x="1557" y="65207"/>
                                </a:cubicBezTo>
                                <a:cubicBezTo>
                                  <a:pt x="2594" y="59990"/>
                                  <a:pt x="4131" y="54924"/>
                                  <a:pt x="6167" y="50008"/>
                                </a:cubicBezTo>
                                <a:cubicBezTo>
                                  <a:pt x="8202" y="45093"/>
                                  <a:pt x="10698" y="40425"/>
                                  <a:pt x="13653" y="36004"/>
                                </a:cubicBezTo>
                                <a:cubicBezTo>
                                  <a:pt x="16609" y="31581"/>
                                  <a:pt x="19967" y="27490"/>
                                  <a:pt x="23728" y="23727"/>
                                </a:cubicBezTo>
                                <a:cubicBezTo>
                                  <a:pt x="27490" y="19965"/>
                                  <a:pt x="31582" y="16607"/>
                                  <a:pt x="36005" y="13649"/>
                                </a:cubicBezTo>
                                <a:cubicBezTo>
                                  <a:pt x="40428" y="10694"/>
                                  <a:pt x="45097" y="8200"/>
                                  <a:pt x="50011" y="6164"/>
                                </a:cubicBezTo>
                                <a:cubicBezTo>
                                  <a:pt x="54926" y="4130"/>
                                  <a:pt x="59992" y="2594"/>
                                  <a:pt x="65209" y="1553"/>
                                </a:cubicBezTo>
                                <a:cubicBezTo>
                                  <a:pt x="70426" y="518"/>
                                  <a:pt x="75695" y="0"/>
                                  <a:pt x="81014" y="0"/>
                                </a:cubicBezTo>
                                <a:lnTo>
                                  <a:pt x="214449" y="0"/>
                                </a:lnTo>
                                <a:cubicBezTo>
                                  <a:pt x="219769" y="0"/>
                                  <a:pt x="225037" y="518"/>
                                  <a:pt x="230254" y="1553"/>
                                </a:cubicBezTo>
                                <a:cubicBezTo>
                                  <a:pt x="235471" y="2594"/>
                                  <a:pt x="240537" y="4130"/>
                                  <a:pt x="245452" y="6164"/>
                                </a:cubicBezTo>
                                <a:cubicBezTo>
                                  <a:pt x="250366" y="8200"/>
                                  <a:pt x="255035" y="10694"/>
                                  <a:pt x="259458" y="13649"/>
                                </a:cubicBezTo>
                                <a:cubicBezTo>
                                  <a:pt x="263881" y="16607"/>
                                  <a:pt x="267973" y="19965"/>
                                  <a:pt x="271735" y="23727"/>
                                </a:cubicBezTo>
                                <a:cubicBezTo>
                                  <a:pt x="275496" y="27490"/>
                                  <a:pt x="278855" y="31581"/>
                                  <a:pt x="281810" y="36004"/>
                                </a:cubicBezTo>
                                <a:cubicBezTo>
                                  <a:pt x="284765" y="40425"/>
                                  <a:pt x="287261" y="45093"/>
                                  <a:pt x="289296" y="50008"/>
                                </a:cubicBezTo>
                                <a:cubicBezTo>
                                  <a:pt x="291332" y="54924"/>
                                  <a:pt x="292869" y="59990"/>
                                  <a:pt x="293906" y="65207"/>
                                </a:cubicBezTo>
                                <a:cubicBezTo>
                                  <a:pt x="294944" y="70424"/>
                                  <a:pt x="295463" y="75692"/>
                                  <a:pt x="295463" y="81014"/>
                                </a:cubicBezTo>
                                <a:cubicBezTo>
                                  <a:pt x="295463" y="86331"/>
                                  <a:pt x="294944" y="91599"/>
                                  <a:pt x="293906" y="96816"/>
                                </a:cubicBezTo>
                                <a:cubicBezTo>
                                  <a:pt x="292869" y="102033"/>
                                  <a:pt x="291332" y="107099"/>
                                  <a:pt x="289296" y="112013"/>
                                </a:cubicBezTo>
                                <a:cubicBezTo>
                                  <a:pt x="287261" y="116928"/>
                                  <a:pt x="284765" y="121596"/>
                                  <a:pt x="281810" y="126019"/>
                                </a:cubicBezTo>
                                <a:cubicBezTo>
                                  <a:pt x="278855" y="130442"/>
                                  <a:pt x="275496" y="134534"/>
                                  <a:pt x="271735" y="138297"/>
                                </a:cubicBezTo>
                                <a:cubicBezTo>
                                  <a:pt x="267973" y="142058"/>
                                  <a:pt x="263881" y="145416"/>
                                  <a:pt x="259458" y="148371"/>
                                </a:cubicBezTo>
                                <a:cubicBezTo>
                                  <a:pt x="255035" y="151326"/>
                                  <a:pt x="250366" y="153823"/>
                                  <a:pt x="245452" y="155859"/>
                                </a:cubicBezTo>
                                <a:cubicBezTo>
                                  <a:pt x="240537" y="157896"/>
                                  <a:pt x="235471" y="159431"/>
                                  <a:pt x="230254" y="160469"/>
                                </a:cubicBezTo>
                                <a:cubicBezTo>
                                  <a:pt x="225037" y="161508"/>
                                  <a:pt x="219769" y="162027"/>
                                  <a:pt x="214449" y="162027"/>
                                </a:cubicBezTo>
                                <a:lnTo>
                                  <a:pt x="81014" y="162027"/>
                                </a:lnTo>
                                <a:cubicBezTo>
                                  <a:pt x="75695" y="162027"/>
                                  <a:pt x="70426" y="161508"/>
                                  <a:pt x="65209" y="160469"/>
                                </a:cubicBezTo>
                                <a:cubicBezTo>
                                  <a:pt x="59992" y="159431"/>
                                  <a:pt x="54926" y="157896"/>
                                  <a:pt x="50011" y="155859"/>
                                </a:cubicBezTo>
                                <a:cubicBezTo>
                                  <a:pt x="45097" y="153823"/>
                                  <a:pt x="40428" y="151326"/>
                                  <a:pt x="36005" y="148371"/>
                                </a:cubicBezTo>
                                <a:cubicBezTo>
                                  <a:pt x="31582" y="145416"/>
                                  <a:pt x="27490" y="142058"/>
                                  <a:pt x="23728" y="138297"/>
                                </a:cubicBezTo>
                                <a:cubicBezTo>
                                  <a:pt x="19967" y="134534"/>
                                  <a:pt x="16609" y="130442"/>
                                  <a:pt x="13653" y="126019"/>
                                </a:cubicBezTo>
                                <a:cubicBezTo>
                                  <a:pt x="10698" y="121596"/>
                                  <a:pt x="8202" y="116928"/>
                                  <a:pt x="6167" y="112013"/>
                                </a:cubicBezTo>
                                <a:cubicBezTo>
                                  <a:pt x="4131" y="107099"/>
                                  <a:pt x="2594" y="102033"/>
                                  <a:pt x="1557" y="96816"/>
                                </a:cubicBezTo>
                                <a:cubicBezTo>
                                  <a:pt x="519" y="91599"/>
                                  <a:pt x="0" y="86331"/>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41" name="Shape 141"/>
                        <wps:cNvSpPr/>
                        <wps:spPr>
                          <a:xfrm>
                            <a:off x="0" y="285931"/>
                            <a:ext cx="295463" cy="162029"/>
                          </a:xfrm>
                          <a:custGeom>
                            <a:avLst/>
                            <a:gdLst/>
                            <a:ahLst/>
                            <a:cxnLst/>
                            <a:rect l="0" t="0" r="0" b="0"/>
                            <a:pathLst>
                              <a:path w="295463" h="162029">
                                <a:moveTo>
                                  <a:pt x="0" y="81014"/>
                                </a:moveTo>
                                <a:cubicBezTo>
                                  <a:pt x="0" y="75695"/>
                                  <a:pt x="519" y="70427"/>
                                  <a:pt x="1557" y="65207"/>
                                </a:cubicBezTo>
                                <a:cubicBezTo>
                                  <a:pt x="2594" y="59989"/>
                                  <a:pt x="4131" y="54922"/>
                                  <a:pt x="6167" y="50008"/>
                                </a:cubicBezTo>
                                <a:cubicBezTo>
                                  <a:pt x="8202" y="45093"/>
                                  <a:pt x="10698" y="40425"/>
                                  <a:pt x="13653" y="36002"/>
                                </a:cubicBezTo>
                                <a:cubicBezTo>
                                  <a:pt x="16609" y="31579"/>
                                  <a:pt x="19967" y="27488"/>
                                  <a:pt x="23728" y="23727"/>
                                </a:cubicBezTo>
                                <a:cubicBezTo>
                                  <a:pt x="27490" y="19965"/>
                                  <a:pt x="31582" y="16607"/>
                                  <a:pt x="36005" y="13652"/>
                                </a:cubicBezTo>
                                <a:cubicBezTo>
                                  <a:pt x="40428" y="10695"/>
                                  <a:pt x="45097" y="8200"/>
                                  <a:pt x="50011" y="6164"/>
                                </a:cubicBezTo>
                                <a:cubicBezTo>
                                  <a:pt x="54926" y="4128"/>
                                  <a:pt x="59992" y="2592"/>
                                  <a:pt x="65209" y="1556"/>
                                </a:cubicBezTo>
                                <a:cubicBezTo>
                                  <a:pt x="70426" y="519"/>
                                  <a:pt x="75695" y="0"/>
                                  <a:pt x="81014" y="0"/>
                                </a:cubicBezTo>
                                <a:lnTo>
                                  <a:pt x="214449" y="0"/>
                                </a:lnTo>
                                <a:cubicBezTo>
                                  <a:pt x="219769" y="0"/>
                                  <a:pt x="225037" y="519"/>
                                  <a:pt x="230254" y="1556"/>
                                </a:cubicBezTo>
                                <a:cubicBezTo>
                                  <a:pt x="235471" y="2592"/>
                                  <a:pt x="240537" y="4128"/>
                                  <a:pt x="245452" y="6164"/>
                                </a:cubicBezTo>
                                <a:cubicBezTo>
                                  <a:pt x="250366" y="8200"/>
                                  <a:pt x="255035" y="10695"/>
                                  <a:pt x="259458" y="13652"/>
                                </a:cubicBezTo>
                                <a:cubicBezTo>
                                  <a:pt x="263881" y="16607"/>
                                  <a:pt x="267973" y="19965"/>
                                  <a:pt x="271735" y="23727"/>
                                </a:cubicBezTo>
                                <a:cubicBezTo>
                                  <a:pt x="275496" y="27488"/>
                                  <a:pt x="278855" y="31579"/>
                                  <a:pt x="281810" y="36002"/>
                                </a:cubicBezTo>
                                <a:cubicBezTo>
                                  <a:pt x="284765" y="40425"/>
                                  <a:pt x="287261" y="45093"/>
                                  <a:pt x="289296" y="50008"/>
                                </a:cubicBezTo>
                                <a:cubicBezTo>
                                  <a:pt x="291332" y="54922"/>
                                  <a:pt x="292869" y="59989"/>
                                  <a:pt x="293906" y="65207"/>
                                </a:cubicBezTo>
                                <a:cubicBezTo>
                                  <a:pt x="294944" y="70427"/>
                                  <a:pt x="295463" y="75695"/>
                                  <a:pt x="295463" y="81014"/>
                                </a:cubicBezTo>
                                <a:cubicBezTo>
                                  <a:pt x="295463" y="86334"/>
                                  <a:pt x="294944" y="91602"/>
                                  <a:pt x="293906" y="96816"/>
                                </a:cubicBezTo>
                                <a:cubicBezTo>
                                  <a:pt x="292869" y="102034"/>
                                  <a:pt x="291332" y="107099"/>
                                  <a:pt x="289296" y="112013"/>
                                </a:cubicBezTo>
                                <a:cubicBezTo>
                                  <a:pt x="287261" y="116928"/>
                                  <a:pt x="284765" y="121599"/>
                                  <a:pt x="281810" y="126022"/>
                                </a:cubicBezTo>
                                <a:cubicBezTo>
                                  <a:pt x="278855" y="130445"/>
                                  <a:pt x="275496" y="134536"/>
                                  <a:pt x="271735" y="138299"/>
                                </a:cubicBezTo>
                                <a:cubicBezTo>
                                  <a:pt x="267973" y="142061"/>
                                  <a:pt x="263881" y="145419"/>
                                  <a:pt x="259458" y="148374"/>
                                </a:cubicBezTo>
                                <a:cubicBezTo>
                                  <a:pt x="255035" y="151329"/>
                                  <a:pt x="250366" y="153826"/>
                                  <a:pt x="245452" y="155862"/>
                                </a:cubicBezTo>
                                <a:cubicBezTo>
                                  <a:pt x="240537" y="157897"/>
                                  <a:pt x="235471" y="159434"/>
                                  <a:pt x="230254" y="160469"/>
                                </a:cubicBezTo>
                                <a:cubicBezTo>
                                  <a:pt x="225037" y="161506"/>
                                  <a:pt x="219769" y="162026"/>
                                  <a:pt x="214449" y="162029"/>
                                </a:cubicBezTo>
                                <a:lnTo>
                                  <a:pt x="81014" y="162029"/>
                                </a:lnTo>
                                <a:cubicBezTo>
                                  <a:pt x="75695" y="162026"/>
                                  <a:pt x="70426" y="161506"/>
                                  <a:pt x="65209" y="160469"/>
                                </a:cubicBezTo>
                                <a:cubicBezTo>
                                  <a:pt x="59992" y="159434"/>
                                  <a:pt x="54926" y="157897"/>
                                  <a:pt x="50011" y="155862"/>
                                </a:cubicBezTo>
                                <a:cubicBezTo>
                                  <a:pt x="45097" y="153826"/>
                                  <a:pt x="40428" y="151329"/>
                                  <a:pt x="36005" y="148374"/>
                                </a:cubicBezTo>
                                <a:cubicBezTo>
                                  <a:pt x="31582" y="145419"/>
                                  <a:pt x="27490" y="142061"/>
                                  <a:pt x="23728" y="138299"/>
                                </a:cubicBezTo>
                                <a:cubicBezTo>
                                  <a:pt x="19967" y="134536"/>
                                  <a:pt x="16609" y="130445"/>
                                  <a:pt x="13653" y="126022"/>
                                </a:cubicBezTo>
                                <a:cubicBezTo>
                                  <a:pt x="10698" y="121599"/>
                                  <a:pt x="8202" y="116928"/>
                                  <a:pt x="6167" y="112013"/>
                                </a:cubicBezTo>
                                <a:cubicBezTo>
                                  <a:pt x="4131" y="107099"/>
                                  <a:pt x="2594" y="102034"/>
                                  <a:pt x="1557" y="96816"/>
                                </a:cubicBezTo>
                                <a:cubicBezTo>
                                  <a:pt x="519" y="91602"/>
                                  <a:pt x="0" y="86334"/>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FA059CC" id="Group 5521" o:spid="_x0000_s1026" style="position:absolute;margin-left:28.9pt;margin-top:-2.25pt;width:23.25pt;height:35.25pt;z-index:251676672"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">
                <v:shape id="Shape 140" o:spid="_x0000_s1027" style="position:absolute;width:295463;height:162027;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" path="m,81014c,75692,519,70424,1557,65207,2594,59990,4131,54924,6167,50008v2035,-4915,4531,-9583,7486,-14004c16609,31581,19967,27490,23728,23727v3762,-3762,7854,-7120,12277,-10078c40428,10694,45097,8200,50011,6164,54926,4130,59992,2594,65209,1553,70426,518,75695,,81014,l214449,v5320,,10588,518,15805,1553c235471,2594,240537,4130,245452,6164v4914,2036,9583,4530,14006,7485c263881,16607,267973,19965,271735,23727v3761,3763,7120,7854,10075,12277c284765,40425,287261,45093,289296,50008v2036,4916,3573,9982,4610,15199c294944,70424,295463,75692,295463,81014v,5317,-519,10585,-1557,15802c292869,102033,291332,107099,289296,112013v-2035,4915,-4531,9583,-7486,14006c278855,130442,275496,134534,271735,138297v-3762,3761,-7854,7119,-12277,10074c255035,151326,250366,153823,245452,155859v-4915,2037,-9981,3572,-15198,4610c225037,161508,219769,162027,214449,162027r-133435,c75695,162027,70426,161508,65209,160469v-5217,-1038,-10283,-2573,-15198,-4610c45097,153823,40428,151326,36005,148371v-4423,-2955,-8515,-6313,-12277,-10074c19967,134534,16609,130442,13653,126019,10698,121596,8202,116928,6167,112013,4131,107099,2594,102033,1557,96816,519,91599,,86331,,81014xe" filled="f" strokecolor="#9aa0a6" strokeweight=".26475mm">
                  <v:stroke miterlimit="1" joinstyle="miter"/>
                  <v:path arrowok="t" textboxrect="0,0,295463,162027"/>
                </v:shape>
                <v:shape id="Shape 141" o:spid="_x0000_s1028" style="position:absolute;top:285931;width:295463;height:162029;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" path="m,81014c,75695,519,70427,1557,65207,2594,59989,4131,54922,6167,50008v2035,-4915,4531,-9583,7486,-14006c16609,31579,19967,27488,23728,23727v3762,-3762,7854,-7120,12277,-10075c40428,10695,45097,8200,50011,6164,54926,4128,59992,2592,65209,1556,70426,519,75695,,81014,l214449,v5320,,10588,519,15805,1556c235471,2592,240537,4128,245452,6164v4914,2036,9583,4531,14006,7488c263881,16607,267973,19965,271735,23727v3761,3761,7120,7852,10075,12275c284765,40425,287261,45093,289296,50008v2036,4914,3573,9981,4610,15199c294944,70427,295463,75695,295463,81014v,5320,-519,10588,-1557,15802c292869,102034,291332,107099,289296,112013v-2035,4915,-4531,9586,-7486,14009c278855,130445,275496,134536,271735,138299v-3762,3762,-7854,7120,-12277,10075c255035,151329,250366,153826,245452,155862v-4915,2035,-9981,3572,-15198,4607c225037,161506,219769,162026,214449,162029r-133435,c75695,162026,70426,161506,65209,160469v-5217,-1035,-10283,-2572,-15198,-4607c45097,153826,40428,151329,36005,148374v-4423,-2955,-8515,-6313,-12277,-10075c19967,134536,16609,130445,13653,126022,10698,121599,8202,116928,6167,112013,4131,107099,2594,102034,1557,96816,519,91602,,86334,,81014xe" filled="f" strokecolor="#9aa0a6" strokeweight=".26475mm">
                  <v:stroke miterlimit="1" joinstyle="miter"/>
                  <v:path arrowok="t" textboxrect="0,0,295463,162029"/>
                </v:shape>
                <w10:wrap type="square"/>
              </v:group>
            </w:pict>
          </mc:Fallback>
        </mc:AlternateContent>
      </w:r>
      <w:r w:rsidRPr="000D0080">
        <w:rPr>
          <w:rFonts w:cs="Times New Roman"/>
          <w:szCs w:val="24"/>
        </w:rPr>
        <w:t>Yes</w:t>
      </w:r>
    </w:p>
    <w:p w14:paraId="2F05B2F8" w14:textId="77777777" w:rsidR="000D0080" w:rsidRPr="000D0080" w:rsidRDefault="000D0080" w:rsidP="002F3685">
      <w:pPr>
        <w:spacing w:line="360" w:lineRule="auto"/>
        <w:rPr>
          <w:rFonts w:cs="Times New Roman"/>
          <w:szCs w:val="24"/>
        </w:rPr>
      </w:pPr>
      <w:r w:rsidRPr="000D0080">
        <w:rPr>
          <w:rFonts w:cs="Times New Roman"/>
          <w:szCs w:val="24"/>
        </w:rPr>
        <w:t>No</w:t>
      </w:r>
    </w:p>
    <w:p w14:paraId="08AFA339" w14:textId="0FC9B3B3" w:rsidR="000D0080" w:rsidRPr="000D0080" w:rsidRDefault="000D0080" w:rsidP="00521F8A">
      <w:pPr>
        <w:numPr>
          <w:ilvl w:val="0"/>
          <w:numId w:val="10"/>
        </w:numPr>
        <w:spacing w:line="360" w:lineRule="auto"/>
        <w:rPr>
          <w:rFonts w:cs="Times New Roman"/>
          <w:szCs w:val="24"/>
        </w:rPr>
      </w:pPr>
      <w:r w:rsidRPr="000D0080">
        <w:rPr>
          <w:rFonts w:cs="Times New Roman"/>
          <w:szCs w:val="24"/>
        </w:rPr>
        <w:t xml:space="preserve">The hotel keeps a logbook of the important actions and measures carried out to keep </w:t>
      </w:r>
      <w:r w:rsidR="00D37D72">
        <w:rPr>
          <w:rFonts w:cs="Times New Roman"/>
          <w:szCs w:val="24"/>
        </w:rPr>
        <w:t xml:space="preserve">the </w:t>
      </w:r>
      <w:r w:rsidRPr="000D0080">
        <w:rPr>
          <w:rFonts w:cs="Times New Roman"/>
          <w:szCs w:val="24"/>
        </w:rPr>
        <w:t xml:space="preserve">progress of the action </w:t>
      </w:r>
      <w:proofErr w:type="gramStart"/>
      <w:r w:rsidRPr="000D0080">
        <w:rPr>
          <w:rFonts w:cs="Times New Roman"/>
          <w:szCs w:val="24"/>
        </w:rPr>
        <w:t>plan</w:t>
      </w:r>
      <w:proofErr w:type="gramEnd"/>
    </w:p>
    <w:p w14:paraId="55156DFD"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32296A2A"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7696" behindDoc="0" locked="0" layoutInCell="1" allowOverlap="1" wp14:anchorId="6C53FA6B" wp14:editId="6CBAD753">
                <wp:simplePos x="0" y="0"/>
                <wp:positionH relativeFrom="column">
                  <wp:posOffset>366946</wp:posOffset>
                </wp:positionH>
                <wp:positionV relativeFrom="paragraph">
                  <wp:posOffset>-28593</wp:posOffset>
                </wp:positionV>
                <wp:extent cx="295463" cy="447960"/>
                <wp:effectExtent l="0" t="0" r="0" b="0"/>
                <wp:wrapSquare wrapText="bothSides"/>
                <wp:docPr id="5522" name="Group 5522"/>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143" name="Shape 143"/>
                        <wps:cNvSpPr/>
                        <wps:spPr>
                          <a:xfrm>
                            <a:off x="0" y="0"/>
                            <a:ext cx="295463" cy="162029"/>
                          </a:xfrm>
                          <a:custGeom>
                            <a:avLst/>
                            <a:gdLst/>
                            <a:ahLst/>
                            <a:cxnLst/>
                            <a:rect l="0" t="0" r="0" b="0"/>
                            <a:pathLst>
                              <a:path w="295463" h="162029">
                                <a:moveTo>
                                  <a:pt x="0" y="81014"/>
                                </a:moveTo>
                                <a:cubicBezTo>
                                  <a:pt x="0" y="75695"/>
                                  <a:pt x="519" y="70427"/>
                                  <a:pt x="1557" y="65207"/>
                                </a:cubicBezTo>
                                <a:cubicBezTo>
                                  <a:pt x="2594" y="59990"/>
                                  <a:pt x="4131" y="54925"/>
                                  <a:pt x="6167" y="50011"/>
                                </a:cubicBezTo>
                                <a:cubicBezTo>
                                  <a:pt x="8202" y="45093"/>
                                  <a:pt x="10698" y="40425"/>
                                  <a:pt x="13653" y="36004"/>
                                </a:cubicBezTo>
                                <a:cubicBezTo>
                                  <a:pt x="16609" y="31581"/>
                                  <a:pt x="19967" y="27488"/>
                                  <a:pt x="23728" y="23727"/>
                                </a:cubicBezTo>
                                <a:cubicBezTo>
                                  <a:pt x="27490" y="19965"/>
                                  <a:pt x="31582" y="16607"/>
                                  <a:pt x="36005" y="13655"/>
                                </a:cubicBezTo>
                                <a:cubicBezTo>
                                  <a:pt x="40428" y="10697"/>
                                  <a:pt x="45097" y="8200"/>
                                  <a:pt x="50011" y="6167"/>
                                </a:cubicBezTo>
                                <a:cubicBezTo>
                                  <a:pt x="54926" y="4130"/>
                                  <a:pt x="59992" y="2595"/>
                                  <a:pt x="65209" y="1560"/>
                                </a:cubicBezTo>
                                <a:cubicBezTo>
                                  <a:pt x="70426" y="519"/>
                                  <a:pt x="75695" y="0"/>
                                  <a:pt x="81014" y="0"/>
                                </a:cubicBezTo>
                                <a:lnTo>
                                  <a:pt x="214449" y="0"/>
                                </a:lnTo>
                                <a:cubicBezTo>
                                  <a:pt x="219769" y="0"/>
                                  <a:pt x="225037" y="519"/>
                                  <a:pt x="230254" y="1560"/>
                                </a:cubicBezTo>
                                <a:cubicBezTo>
                                  <a:pt x="235471" y="2595"/>
                                  <a:pt x="240537" y="4130"/>
                                  <a:pt x="245452" y="6167"/>
                                </a:cubicBezTo>
                                <a:cubicBezTo>
                                  <a:pt x="250366" y="8200"/>
                                  <a:pt x="255035" y="10694"/>
                                  <a:pt x="259458" y="13652"/>
                                </a:cubicBezTo>
                                <a:cubicBezTo>
                                  <a:pt x="263881" y="16607"/>
                                  <a:pt x="267973" y="19965"/>
                                  <a:pt x="271735" y="23727"/>
                                </a:cubicBezTo>
                                <a:cubicBezTo>
                                  <a:pt x="275496" y="27488"/>
                                  <a:pt x="278855" y="31581"/>
                                  <a:pt x="281810" y="36004"/>
                                </a:cubicBezTo>
                                <a:cubicBezTo>
                                  <a:pt x="284765" y="40425"/>
                                  <a:pt x="287261" y="45093"/>
                                  <a:pt x="289296" y="50011"/>
                                </a:cubicBezTo>
                                <a:cubicBezTo>
                                  <a:pt x="291332" y="54925"/>
                                  <a:pt x="292869" y="59990"/>
                                  <a:pt x="293906" y="65207"/>
                                </a:cubicBezTo>
                                <a:cubicBezTo>
                                  <a:pt x="294944" y="70427"/>
                                  <a:pt x="295463" y="75695"/>
                                  <a:pt x="295463" y="81014"/>
                                </a:cubicBezTo>
                                <a:cubicBezTo>
                                  <a:pt x="295463" y="86333"/>
                                  <a:pt x="294944" y="91602"/>
                                  <a:pt x="293906" y="96816"/>
                                </a:cubicBezTo>
                                <a:cubicBezTo>
                                  <a:pt x="292869" y="102031"/>
                                  <a:pt x="291332" y="107097"/>
                                  <a:pt x="289296" y="112013"/>
                                </a:cubicBezTo>
                                <a:cubicBezTo>
                                  <a:pt x="287261" y="116928"/>
                                  <a:pt x="284765" y="121596"/>
                                  <a:pt x="281810" y="126017"/>
                                </a:cubicBezTo>
                                <a:cubicBezTo>
                                  <a:pt x="278855" y="130440"/>
                                  <a:pt x="275496" y="134533"/>
                                  <a:pt x="271735" y="138295"/>
                                </a:cubicBezTo>
                                <a:cubicBezTo>
                                  <a:pt x="267973" y="142056"/>
                                  <a:pt x="263881" y="145414"/>
                                  <a:pt x="259458" y="148371"/>
                                </a:cubicBezTo>
                                <a:cubicBezTo>
                                  <a:pt x="255035" y="151327"/>
                                  <a:pt x="250366" y="153822"/>
                                  <a:pt x="245452" y="155857"/>
                                </a:cubicBezTo>
                                <a:cubicBezTo>
                                  <a:pt x="240537" y="157893"/>
                                  <a:pt x="235471" y="159432"/>
                                  <a:pt x="230254" y="160469"/>
                                </a:cubicBezTo>
                                <a:cubicBezTo>
                                  <a:pt x="225037" y="161510"/>
                                  <a:pt x="219769" y="162029"/>
                                  <a:pt x="214449" y="162029"/>
                                </a:cubicBezTo>
                                <a:lnTo>
                                  <a:pt x="81014" y="162029"/>
                                </a:lnTo>
                                <a:cubicBezTo>
                                  <a:pt x="75695" y="162029"/>
                                  <a:pt x="70426" y="161510"/>
                                  <a:pt x="65209" y="160469"/>
                                </a:cubicBezTo>
                                <a:cubicBezTo>
                                  <a:pt x="59992" y="159432"/>
                                  <a:pt x="54926" y="157893"/>
                                  <a:pt x="50011" y="155857"/>
                                </a:cubicBezTo>
                                <a:cubicBezTo>
                                  <a:pt x="45097" y="153822"/>
                                  <a:pt x="40428" y="151327"/>
                                  <a:pt x="36005" y="148371"/>
                                </a:cubicBezTo>
                                <a:cubicBezTo>
                                  <a:pt x="31582" y="145414"/>
                                  <a:pt x="27490" y="142056"/>
                                  <a:pt x="23728" y="138295"/>
                                </a:cubicBezTo>
                                <a:cubicBezTo>
                                  <a:pt x="19967" y="134533"/>
                                  <a:pt x="16609" y="130443"/>
                                  <a:pt x="13653" y="126019"/>
                                </a:cubicBezTo>
                                <a:cubicBezTo>
                                  <a:pt x="10698" y="121596"/>
                                  <a:pt x="8202" y="116928"/>
                                  <a:pt x="6167" y="112013"/>
                                </a:cubicBezTo>
                                <a:cubicBezTo>
                                  <a:pt x="4131" y="107097"/>
                                  <a:pt x="2594" y="102031"/>
                                  <a:pt x="1557" y="96816"/>
                                </a:cubicBezTo>
                                <a:cubicBezTo>
                                  <a:pt x="519" y="91602"/>
                                  <a:pt x="0" y="86333"/>
                                  <a:pt x="0" y="81014"/>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44" name="Shape 144"/>
                        <wps:cNvSpPr/>
                        <wps:spPr>
                          <a:xfrm>
                            <a:off x="0" y="285931"/>
                            <a:ext cx="295463" cy="162029"/>
                          </a:xfrm>
                          <a:custGeom>
                            <a:avLst/>
                            <a:gdLst/>
                            <a:ahLst/>
                            <a:cxnLst/>
                            <a:rect l="0" t="0" r="0" b="0"/>
                            <a:pathLst>
                              <a:path w="295463" h="162029">
                                <a:moveTo>
                                  <a:pt x="0" y="81015"/>
                                </a:moveTo>
                                <a:cubicBezTo>
                                  <a:pt x="0" y="75693"/>
                                  <a:pt x="519" y="70425"/>
                                  <a:pt x="1557" y="65208"/>
                                </a:cubicBezTo>
                                <a:cubicBezTo>
                                  <a:pt x="2594" y="59989"/>
                                  <a:pt x="4131" y="54924"/>
                                  <a:pt x="6167" y="50006"/>
                                </a:cubicBezTo>
                                <a:cubicBezTo>
                                  <a:pt x="8202" y="45092"/>
                                  <a:pt x="10698" y="40422"/>
                                  <a:pt x="13653" y="35998"/>
                                </a:cubicBezTo>
                                <a:cubicBezTo>
                                  <a:pt x="16609" y="31576"/>
                                  <a:pt x="19967" y="27487"/>
                                  <a:pt x="23728" y="23726"/>
                                </a:cubicBezTo>
                                <a:cubicBezTo>
                                  <a:pt x="27490" y="19963"/>
                                  <a:pt x="31582" y="16605"/>
                                  <a:pt x="36005" y="13650"/>
                                </a:cubicBezTo>
                                <a:cubicBezTo>
                                  <a:pt x="40428" y="10697"/>
                                  <a:pt x="45097" y="8201"/>
                                  <a:pt x="50011" y="6166"/>
                                </a:cubicBezTo>
                                <a:cubicBezTo>
                                  <a:pt x="54926" y="4128"/>
                                  <a:pt x="59992" y="2594"/>
                                  <a:pt x="65209" y="1555"/>
                                </a:cubicBezTo>
                                <a:cubicBezTo>
                                  <a:pt x="70426" y="519"/>
                                  <a:pt x="75695" y="0"/>
                                  <a:pt x="81014" y="0"/>
                                </a:cubicBezTo>
                                <a:lnTo>
                                  <a:pt x="214449" y="0"/>
                                </a:lnTo>
                                <a:cubicBezTo>
                                  <a:pt x="219769" y="0"/>
                                  <a:pt x="225037" y="519"/>
                                  <a:pt x="230254" y="1555"/>
                                </a:cubicBezTo>
                                <a:cubicBezTo>
                                  <a:pt x="235471" y="2594"/>
                                  <a:pt x="240537" y="4128"/>
                                  <a:pt x="245452" y="6166"/>
                                </a:cubicBezTo>
                                <a:cubicBezTo>
                                  <a:pt x="250366" y="8201"/>
                                  <a:pt x="255035" y="10697"/>
                                  <a:pt x="259458" y="13650"/>
                                </a:cubicBezTo>
                                <a:cubicBezTo>
                                  <a:pt x="263881" y="16605"/>
                                  <a:pt x="267973" y="19963"/>
                                  <a:pt x="271735" y="23726"/>
                                </a:cubicBezTo>
                                <a:cubicBezTo>
                                  <a:pt x="275496" y="27487"/>
                                  <a:pt x="278855" y="31576"/>
                                  <a:pt x="281810" y="35998"/>
                                </a:cubicBezTo>
                                <a:cubicBezTo>
                                  <a:pt x="284765" y="40422"/>
                                  <a:pt x="287261" y="45092"/>
                                  <a:pt x="289296" y="50006"/>
                                </a:cubicBezTo>
                                <a:cubicBezTo>
                                  <a:pt x="291332" y="54924"/>
                                  <a:pt x="292869" y="59989"/>
                                  <a:pt x="293906" y="65208"/>
                                </a:cubicBezTo>
                                <a:cubicBezTo>
                                  <a:pt x="294944" y="70425"/>
                                  <a:pt x="295463" y="75693"/>
                                  <a:pt x="295463" y="81015"/>
                                </a:cubicBezTo>
                                <a:cubicBezTo>
                                  <a:pt x="295463" y="86331"/>
                                  <a:pt x="294944" y="91601"/>
                                  <a:pt x="293906" y="96817"/>
                                </a:cubicBezTo>
                                <a:cubicBezTo>
                                  <a:pt x="292869" y="102034"/>
                                  <a:pt x="291332" y="107099"/>
                                  <a:pt x="289296" y="112013"/>
                                </a:cubicBezTo>
                                <a:cubicBezTo>
                                  <a:pt x="287261" y="116931"/>
                                  <a:pt x="284765" y="121599"/>
                                  <a:pt x="281810" y="126022"/>
                                </a:cubicBezTo>
                                <a:cubicBezTo>
                                  <a:pt x="278855" y="130446"/>
                                  <a:pt x="275496" y="134536"/>
                                  <a:pt x="271735" y="138299"/>
                                </a:cubicBezTo>
                                <a:cubicBezTo>
                                  <a:pt x="267973" y="142060"/>
                                  <a:pt x="263881" y="145417"/>
                                  <a:pt x="259458" y="148372"/>
                                </a:cubicBezTo>
                                <a:cubicBezTo>
                                  <a:pt x="255035" y="151330"/>
                                  <a:pt x="250366" y="153825"/>
                                  <a:pt x="245452" y="155860"/>
                                </a:cubicBezTo>
                                <a:cubicBezTo>
                                  <a:pt x="240537" y="157896"/>
                                  <a:pt x="235471" y="159434"/>
                                  <a:pt x="230254" y="160469"/>
                                </a:cubicBezTo>
                                <a:cubicBezTo>
                                  <a:pt x="225037" y="161510"/>
                                  <a:pt x="219769" y="162029"/>
                                  <a:pt x="214449" y="162029"/>
                                </a:cubicBezTo>
                                <a:lnTo>
                                  <a:pt x="81014" y="162029"/>
                                </a:lnTo>
                                <a:cubicBezTo>
                                  <a:pt x="75695" y="162029"/>
                                  <a:pt x="70426" y="161510"/>
                                  <a:pt x="65209" y="160469"/>
                                </a:cubicBezTo>
                                <a:cubicBezTo>
                                  <a:pt x="59992" y="159434"/>
                                  <a:pt x="54926" y="157896"/>
                                  <a:pt x="50011" y="155860"/>
                                </a:cubicBezTo>
                                <a:cubicBezTo>
                                  <a:pt x="45097" y="153825"/>
                                  <a:pt x="40428" y="151327"/>
                                  <a:pt x="36005" y="148369"/>
                                </a:cubicBezTo>
                                <a:cubicBezTo>
                                  <a:pt x="31582" y="145417"/>
                                  <a:pt x="27490" y="142060"/>
                                  <a:pt x="23728" y="138299"/>
                                </a:cubicBezTo>
                                <a:cubicBezTo>
                                  <a:pt x="19967" y="134536"/>
                                  <a:pt x="16609" y="130446"/>
                                  <a:pt x="13653" y="126022"/>
                                </a:cubicBezTo>
                                <a:cubicBezTo>
                                  <a:pt x="10698" y="121599"/>
                                  <a:pt x="8202" y="116931"/>
                                  <a:pt x="6167" y="112013"/>
                                </a:cubicBezTo>
                                <a:cubicBezTo>
                                  <a:pt x="4131" y="107099"/>
                                  <a:pt x="2594" y="102034"/>
                                  <a:pt x="1557" y="96817"/>
                                </a:cubicBezTo>
                                <a:cubicBezTo>
                                  <a:pt x="519" y="91601"/>
                                  <a:pt x="0" y="86331"/>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88007ED" id="Group 5522" o:spid="_x0000_s1026" style="position:absolute;margin-left:28.9pt;margin-top:-2.25pt;width:23.25pt;height:35.25pt;z-index:251677696"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">
                <v:shape id="Shape 143" o:spid="_x0000_s1027" style="position:absolute;width:295463;height:162029;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" path="m,81014c,75695,519,70427,1557,65207,2594,59990,4131,54925,6167,50011v2035,-4918,4531,-9586,7486,-14007c16609,31581,19967,27488,23728,23727v3762,-3762,7854,-7120,12277,-10072c40428,10697,45097,8200,50011,6167,54926,4130,59992,2595,65209,1560,70426,519,75695,,81014,l214449,v5320,,10588,519,15805,1560c235471,2595,240537,4130,245452,6167v4914,2033,9583,4527,14006,7485c263881,16607,267973,19965,271735,23727v3761,3761,7120,7854,10075,12277c284765,40425,287261,45093,289296,50011v2036,4914,3573,9979,4610,15196c294944,70427,295463,75695,295463,81014v,5319,-519,10588,-1557,15802c292869,102031,291332,107097,289296,112013v-2035,4915,-4531,9583,-7486,14004c278855,130440,275496,134533,271735,138295v-3762,3761,-7854,7119,-12277,10076c255035,151327,250366,153822,245452,155857v-4915,2036,-9981,3575,-15198,4612c225037,161510,219769,162029,214449,162029r-133435,c75695,162029,70426,161510,65209,160469v-5217,-1037,-10283,-2576,-15198,-4612c45097,153822,40428,151327,36005,148371v-4423,-2957,-8515,-6315,-12277,-10076c19967,134533,16609,130443,13653,126019,10698,121596,8202,116928,6167,112013,4131,107097,2594,102031,1557,96816,519,91602,,86333,,81014xe" filled="f" strokecolor="#9aa0a6" strokeweight=".26475mm">
                  <v:stroke miterlimit="1" joinstyle="miter"/>
                  <v:path arrowok="t" textboxrect="0,0,295463,162029"/>
                </v:shape>
                <v:shape id="Shape 144" o:spid="_x0000_s1028" style="position:absolute;top:285931;width:295463;height:162029;visibility:visible;mso-wrap-style:square;v-text-anchor:top" coordsize="295463,16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" path="m,81015c,75693,519,70425,1557,65208,2594,59989,4131,54924,6167,50006v2035,-4914,4531,-9584,7486,-14008c16609,31576,19967,27487,23728,23726v3762,-3763,7854,-7121,12277,-10076c40428,10697,45097,8201,50011,6166,54926,4128,59992,2594,65209,1555,70426,519,75695,,81014,l214449,v5320,,10588,519,15805,1555c235471,2594,240537,4128,245452,6166v4914,2035,9583,4531,14006,7484c263881,16605,267973,19963,271735,23726v3761,3761,7120,7850,10075,12272c284765,40422,287261,45092,289296,50006v2036,4918,3573,9983,4610,15202c294944,70425,295463,75693,295463,81015v,5316,-519,10586,-1557,15802c292869,102034,291332,107099,289296,112013v-2035,4918,-4531,9586,-7486,14009c278855,130446,275496,134536,271735,138299v-3762,3761,-7854,7118,-12277,10073c255035,151330,250366,153825,245452,155860v-4915,2036,-9981,3574,-15198,4609c225037,161510,219769,162029,214449,162029r-133435,c75695,162029,70426,161510,65209,160469v-5217,-1035,-10283,-2573,-15198,-4609c45097,153825,40428,151327,36005,148369v-4423,-2952,-8515,-6309,-12277,-10070c19967,134536,16609,130446,13653,126022,10698,121599,8202,116931,6167,112013,4131,107099,2594,102034,1557,96817,519,91601,,86331,,81015xe" filled="f" strokecolor="#9aa0a6" strokeweight=".26475mm">
                  <v:stroke miterlimit="1" joinstyle="miter"/>
                  <v:path arrowok="t" textboxrect="0,0,295463,162029"/>
                </v:shape>
                <w10:wrap type="square"/>
              </v:group>
            </w:pict>
          </mc:Fallback>
        </mc:AlternateContent>
      </w:r>
      <w:r w:rsidRPr="000D0080">
        <w:rPr>
          <w:rFonts w:cs="Times New Roman"/>
          <w:szCs w:val="24"/>
        </w:rPr>
        <w:t>Yes</w:t>
      </w:r>
    </w:p>
    <w:p w14:paraId="79DA8C45" w14:textId="77777777" w:rsidR="000D0080" w:rsidRPr="000D0080" w:rsidRDefault="000D0080" w:rsidP="002F3685">
      <w:pPr>
        <w:spacing w:line="360" w:lineRule="auto"/>
        <w:rPr>
          <w:rFonts w:cs="Times New Roman"/>
          <w:szCs w:val="24"/>
        </w:rPr>
      </w:pPr>
      <w:r w:rsidRPr="000D0080">
        <w:rPr>
          <w:rFonts w:cs="Times New Roman"/>
          <w:szCs w:val="24"/>
        </w:rPr>
        <w:t>No</w:t>
      </w:r>
    </w:p>
    <w:p w14:paraId="50442A0D" w14:textId="77777777" w:rsidR="000D0080" w:rsidRPr="000D0080" w:rsidRDefault="000D0080" w:rsidP="00521F8A">
      <w:pPr>
        <w:numPr>
          <w:ilvl w:val="0"/>
          <w:numId w:val="10"/>
        </w:numPr>
        <w:spacing w:line="360" w:lineRule="auto"/>
        <w:rPr>
          <w:rFonts w:cs="Times New Roman"/>
          <w:szCs w:val="24"/>
        </w:rPr>
      </w:pPr>
      <w:r w:rsidRPr="000D0080">
        <w:rPr>
          <w:rFonts w:cs="Times New Roman"/>
          <w:szCs w:val="24"/>
        </w:rPr>
        <w:t xml:space="preserve">Communication is maintained between Management and staff providing guidelines on how staff should communicate the action plan to guests and stakeholders to ensure alignment consistency </w:t>
      </w:r>
      <w:r w:rsidRPr="000D0080">
        <w:rPr>
          <w:rFonts w:cs="Times New Roman"/>
          <w:i/>
          <w:szCs w:val="24"/>
        </w:rPr>
        <w:t>Mark only one oval.</w:t>
      </w:r>
    </w:p>
    <w:p w14:paraId="620E1FA5"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8720" behindDoc="0" locked="0" layoutInCell="1" allowOverlap="1" wp14:anchorId="56E3801D" wp14:editId="70B6C734">
                <wp:simplePos x="0" y="0"/>
                <wp:positionH relativeFrom="column">
                  <wp:posOffset>366946</wp:posOffset>
                </wp:positionH>
                <wp:positionV relativeFrom="paragraph">
                  <wp:posOffset>-28593</wp:posOffset>
                </wp:positionV>
                <wp:extent cx="295463" cy="447960"/>
                <wp:effectExtent l="0" t="0" r="0" b="0"/>
                <wp:wrapSquare wrapText="bothSides"/>
                <wp:docPr id="5715" name="Group 5715"/>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187" name="Shape 187"/>
                        <wps:cNvSpPr/>
                        <wps:spPr>
                          <a:xfrm>
                            <a:off x="0" y="0"/>
                            <a:ext cx="295463" cy="162027"/>
                          </a:xfrm>
                          <a:custGeom>
                            <a:avLst/>
                            <a:gdLst/>
                            <a:ahLst/>
                            <a:cxnLst/>
                            <a:rect l="0" t="0" r="0" b="0"/>
                            <a:pathLst>
                              <a:path w="295463" h="162027">
                                <a:moveTo>
                                  <a:pt x="0" y="81015"/>
                                </a:moveTo>
                                <a:cubicBezTo>
                                  <a:pt x="0" y="75692"/>
                                  <a:pt x="519" y="70424"/>
                                  <a:pt x="1557" y="65208"/>
                                </a:cubicBezTo>
                                <a:cubicBezTo>
                                  <a:pt x="2594" y="59987"/>
                                  <a:pt x="4131" y="54921"/>
                                  <a:pt x="6167" y="50009"/>
                                </a:cubicBezTo>
                                <a:cubicBezTo>
                                  <a:pt x="8202" y="45092"/>
                                  <a:pt x="10698" y="40425"/>
                                  <a:pt x="13653" y="36001"/>
                                </a:cubicBezTo>
                                <a:cubicBezTo>
                                  <a:pt x="16609" y="31579"/>
                                  <a:pt x="19967" y="27490"/>
                                  <a:pt x="23728" y="23729"/>
                                </a:cubicBezTo>
                                <a:cubicBezTo>
                                  <a:pt x="27490" y="19965"/>
                                  <a:pt x="31582" y="16604"/>
                                  <a:pt x="36005" y="13652"/>
                                </a:cubicBezTo>
                                <a:cubicBezTo>
                                  <a:pt x="40428" y="10694"/>
                                  <a:pt x="45097" y="8201"/>
                                  <a:pt x="50011" y="6167"/>
                                </a:cubicBezTo>
                                <a:cubicBezTo>
                                  <a:pt x="54926" y="4130"/>
                                  <a:pt x="59992" y="2592"/>
                                  <a:pt x="65209" y="1556"/>
                                </a:cubicBezTo>
                                <a:cubicBezTo>
                                  <a:pt x="70426" y="518"/>
                                  <a:pt x="75695" y="0"/>
                                  <a:pt x="81014" y="0"/>
                                </a:cubicBezTo>
                                <a:lnTo>
                                  <a:pt x="214449" y="0"/>
                                </a:lnTo>
                                <a:cubicBezTo>
                                  <a:pt x="219769" y="0"/>
                                  <a:pt x="225037" y="518"/>
                                  <a:pt x="230254" y="1556"/>
                                </a:cubicBezTo>
                                <a:cubicBezTo>
                                  <a:pt x="235471" y="2592"/>
                                  <a:pt x="240537" y="4127"/>
                                  <a:pt x="245452" y="6161"/>
                                </a:cubicBezTo>
                                <a:cubicBezTo>
                                  <a:pt x="250366" y="8198"/>
                                  <a:pt x="255035" y="10691"/>
                                  <a:pt x="259458" y="13649"/>
                                </a:cubicBezTo>
                                <a:cubicBezTo>
                                  <a:pt x="263881" y="16604"/>
                                  <a:pt x="267973" y="19965"/>
                                  <a:pt x="271735" y="23729"/>
                                </a:cubicBezTo>
                                <a:cubicBezTo>
                                  <a:pt x="275496" y="27490"/>
                                  <a:pt x="278855" y="31579"/>
                                  <a:pt x="281810" y="36001"/>
                                </a:cubicBezTo>
                                <a:cubicBezTo>
                                  <a:pt x="284765" y="40425"/>
                                  <a:pt x="287261" y="45092"/>
                                  <a:pt x="289296" y="50009"/>
                                </a:cubicBezTo>
                                <a:cubicBezTo>
                                  <a:pt x="291332" y="54921"/>
                                  <a:pt x="292869" y="59990"/>
                                  <a:pt x="293906" y="65208"/>
                                </a:cubicBezTo>
                                <a:cubicBezTo>
                                  <a:pt x="294944" y="70424"/>
                                  <a:pt x="295463" y="75692"/>
                                  <a:pt x="295463" y="81015"/>
                                </a:cubicBezTo>
                                <a:cubicBezTo>
                                  <a:pt x="295463" y="86330"/>
                                  <a:pt x="294944" y="91598"/>
                                  <a:pt x="293906" y="96813"/>
                                </a:cubicBezTo>
                                <a:cubicBezTo>
                                  <a:pt x="292869" y="102028"/>
                                  <a:pt x="291332" y="107094"/>
                                  <a:pt x="289296" y="112012"/>
                                </a:cubicBezTo>
                                <a:cubicBezTo>
                                  <a:pt x="287261" y="116926"/>
                                  <a:pt x="284765" y="121593"/>
                                  <a:pt x="281810" y="126017"/>
                                </a:cubicBezTo>
                                <a:cubicBezTo>
                                  <a:pt x="278855" y="130439"/>
                                  <a:pt x="275496" y="134534"/>
                                  <a:pt x="271735" y="138295"/>
                                </a:cubicBezTo>
                                <a:cubicBezTo>
                                  <a:pt x="267973" y="142056"/>
                                  <a:pt x="263881" y="145414"/>
                                  <a:pt x="259458" y="148369"/>
                                </a:cubicBezTo>
                                <a:cubicBezTo>
                                  <a:pt x="255035" y="151324"/>
                                  <a:pt x="250366" y="153820"/>
                                  <a:pt x="245452" y="155857"/>
                                </a:cubicBezTo>
                                <a:cubicBezTo>
                                  <a:pt x="240537" y="157894"/>
                                  <a:pt x="235471" y="159432"/>
                                  <a:pt x="230254" y="160468"/>
                                </a:cubicBezTo>
                                <a:cubicBezTo>
                                  <a:pt x="225037" y="161506"/>
                                  <a:pt x="219769" y="162024"/>
                                  <a:pt x="214449" y="162027"/>
                                </a:cubicBezTo>
                                <a:lnTo>
                                  <a:pt x="81014" y="162027"/>
                                </a:lnTo>
                                <a:cubicBezTo>
                                  <a:pt x="75695" y="162024"/>
                                  <a:pt x="70426" y="161506"/>
                                  <a:pt x="65209" y="160468"/>
                                </a:cubicBezTo>
                                <a:cubicBezTo>
                                  <a:pt x="59992" y="159432"/>
                                  <a:pt x="54926" y="157894"/>
                                  <a:pt x="50011" y="155857"/>
                                </a:cubicBezTo>
                                <a:cubicBezTo>
                                  <a:pt x="45097" y="153820"/>
                                  <a:pt x="40428" y="151324"/>
                                  <a:pt x="36005" y="148369"/>
                                </a:cubicBezTo>
                                <a:cubicBezTo>
                                  <a:pt x="31582" y="145414"/>
                                  <a:pt x="27490" y="142056"/>
                                  <a:pt x="23728" y="138295"/>
                                </a:cubicBezTo>
                                <a:cubicBezTo>
                                  <a:pt x="19967" y="134534"/>
                                  <a:pt x="16609" y="130442"/>
                                  <a:pt x="13653" y="126020"/>
                                </a:cubicBezTo>
                                <a:cubicBezTo>
                                  <a:pt x="10698" y="121596"/>
                                  <a:pt x="8202" y="116926"/>
                                  <a:pt x="6167" y="112012"/>
                                </a:cubicBezTo>
                                <a:cubicBezTo>
                                  <a:pt x="4131" y="107097"/>
                                  <a:pt x="2594" y="102031"/>
                                  <a:pt x="1557" y="96813"/>
                                </a:cubicBezTo>
                                <a:cubicBezTo>
                                  <a:pt x="519" y="91598"/>
                                  <a:pt x="0" y="86330"/>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88" name="Shape 188"/>
                        <wps:cNvSpPr/>
                        <wps:spPr>
                          <a:xfrm>
                            <a:off x="0" y="285933"/>
                            <a:ext cx="295463" cy="162027"/>
                          </a:xfrm>
                          <a:custGeom>
                            <a:avLst/>
                            <a:gdLst/>
                            <a:ahLst/>
                            <a:cxnLst/>
                            <a:rect l="0" t="0" r="0" b="0"/>
                            <a:pathLst>
                              <a:path w="295463" h="162027">
                                <a:moveTo>
                                  <a:pt x="0" y="81012"/>
                                </a:moveTo>
                                <a:cubicBezTo>
                                  <a:pt x="0" y="75692"/>
                                  <a:pt x="519" y="70424"/>
                                  <a:pt x="1557" y="65205"/>
                                </a:cubicBezTo>
                                <a:cubicBezTo>
                                  <a:pt x="2594" y="59984"/>
                                  <a:pt x="4131" y="54918"/>
                                  <a:pt x="6167" y="50003"/>
                                </a:cubicBezTo>
                                <a:cubicBezTo>
                                  <a:pt x="8202" y="45089"/>
                                  <a:pt x="10698" y="40422"/>
                                  <a:pt x="13653" y="35998"/>
                                </a:cubicBezTo>
                                <a:cubicBezTo>
                                  <a:pt x="16609" y="31576"/>
                                  <a:pt x="19967" y="27484"/>
                                  <a:pt x="23728" y="23726"/>
                                </a:cubicBezTo>
                                <a:cubicBezTo>
                                  <a:pt x="27490" y="19965"/>
                                  <a:pt x="31582" y="16604"/>
                                  <a:pt x="36005" y="13646"/>
                                </a:cubicBezTo>
                                <a:cubicBezTo>
                                  <a:pt x="40428" y="10694"/>
                                  <a:pt x="45097" y="8198"/>
                                  <a:pt x="50011" y="6161"/>
                                </a:cubicBezTo>
                                <a:cubicBezTo>
                                  <a:pt x="54926" y="4127"/>
                                  <a:pt x="59992" y="2592"/>
                                  <a:pt x="65209" y="1553"/>
                                </a:cubicBezTo>
                                <a:cubicBezTo>
                                  <a:pt x="70426" y="518"/>
                                  <a:pt x="75695" y="0"/>
                                  <a:pt x="81014" y="0"/>
                                </a:cubicBezTo>
                                <a:lnTo>
                                  <a:pt x="214449" y="0"/>
                                </a:lnTo>
                                <a:cubicBezTo>
                                  <a:pt x="219769" y="0"/>
                                  <a:pt x="225037" y="518"/>
                                  <a:pt x="230254" y="1553"/>
                                </a:cubicBezTo>
                                <a:cubicBezTo>
                                  <a:pt x="235471" y="2592"/>
                                  <a:pt x="240537" y="4130"/>
                                  <a:pt x="245452" y="6164"/>
                                </a:cubicBezTo>
                                <a:cubicBezTo>
                                  <a:pt x="250366" y="8198"/>
                                  <a:pt x="255035" y="10694"/>
                                  <a:pt x="259458" y="13649"/>
                                </a:cubicBezTo>
                                <a:cubicBezTo>
                                  <a:pt x="263881" y="16607"/>
                                  <a:pt x="267973" y="19965"/>
                                  <a:pt x="271735" y="23726"/>
                                </a:cubicBezTo>
                                <a:cubicBezTo>
                                  <a:pt x="275496" y="27484"/>
                                  <a:pt x="278855" y="31576"/>
                                  <a:pt x="281810" y="36001"/>
                                </a:cubicBezTo>
                                <a:cubicBezTo>
                                  <a:pt x="284765" y="40422"/>
                                  <a:pt x="287261" y="45089"/>
                                  <a:pt x="289296" y="50003"/>
                                </a:cubicBezTo>
                                <a:cubicBezTo>
                                  <a:pt x="291332" y="54918"/>
                                  <a:pt x="292869" y="59984"/>
                                  <a:pt x="293906" y="65205"/>
                                </a:cubicBezTo>
                                <a:cubicBezTo>
                                  <a:pt x="294944" y="70424"/>
                                  <a:pt x="295463" y="75692"/>
                                  <a:pt x="295463" y="81012"/>
                                </a:cubicBezTo>
                                <a:cubicBezTo>
                                  <a:pt x="295463" y="86330"/>
                                  <a:pt x="294944" y="91598"/>
                                  <a:pt x="293906" y="96816"/>
                                </a:cubicBezTo>
                                <a:cubicBezTo>
                                  <a:pt x="292869" y="102031"/>
                                  <a:pt x="291332" y="107097"/>
                                  <a:pt x="289296" y="112012"/>
                                </a:cubicBezTo>
                                <a:cubicBezTo>
                                  <a:pt x="287261" y="116926"/>
                                  <a:pt x="284765" y="121596"/>
                                  <a:pt x="281810" y="126017"/>
                                </a:cubicBezTo>
                                <a:cubicBezTo>
                                  <a:pt x="278855" y="130442"/>
                                  <a:pt x="275496" y="134534"/>
                                  <a:pt x="271735" y="138299"/>
                                </a:cubicBezTo>
                                <a:cubicBezTo>
                                  <a:pt x="267973" y="142056"/>
                                  <a:pt x="263881" y="145414"/>
                                  <a:pt x="259458" y="148369"/>
                                </a:cubicBezTo>
                                <a:cubicBezTo>
                                  <a:pt x="255035" y="151324"/>
                                  <a:pt x="250366" y="153823"/>
                                  <a:pt x="245452" y="155857"/>
                                </a:cubicBezTo>
                                <a:cubicBezTo>
                                  <a:pt x="240537" y="157894"/>
                                  <a:pt x="235471" y="159429"/>
                                  <a:pt x="230254" y="160468"/>
                                </a:cubicBezTo>
                                <a:cubicBezTo>
                                  <a:pt x="225037" y="161510"/>
                                  <a:pt x="219769" y="162027"/>
                                  <a:pt x="214449" y="162027"/>
                                </a:cubicBezTo>
                                <a:lnTo>
                                  <a:pt x="81014" y="162027"/>
                                </a:lnTo>
                                <a:cubicBezTo>
                                  <a:pt x="75695" y="162027"/>
                                  <a:pt x="70426" y="161510"/>
                                  <a:pt x="65209" y="160468"/>
                                </a:cubicBezTo>
                                <a:cubicBezTo>
                                  <a:pt x="59992" y="159429"/>
                                  <a:pt x="54926" y="157894"/>
                                  <a:pt x="50011" y="155857"/>
                                </a:cubicBezTo>
                                <a:cubicBezTo>
                                  <a:pt x="45097" y="153823"/>
                                  <a:pt x="40428" y="151324"/>
                                  <a:pt x="36005" y="148372"/>
                                </a:cubicBezTo>
                                <a:cubicBezTo>
                                  <a:pt x="31582" y="145414"/>
                                  <a:pt x="27490" y="142056"/>
                                  <a:pt x="23728" y="138299"/>
                                </a:cubicBezTo>
                                <a:cubicBezTo>
                                  <a:pt x="19967" y="134534"/>
                                  <a:pt x="16609" y="130442"/>
                                  <a:pt x="13653" y="126017"/>
                                </a:cubicBezTo>
                                <a:cubicBezTo>
                                  <a:pt x="10698" y="121596"/>
                                  <a:pt x="8202" y="116926"/>
                                  <a:pt x="6167" y="112012"/>
                                </a:cubicBezTo>
                                <a:cubicBezTo>
                                  <a:pt x="4131" y="107097"/>
                                  <a:pt x="2594" y="102031"/>
                                  <a:pt x="1557" y="96816"/>
                                </a:cubicBezTo>
                                <a:cubicBezTo>
                                  <a:pt x="519" y="91598"/>
                                  <a:pt x="0" y="86330"/>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6E4B8943" id="Group 5715" o:spid="_x0000_s1026" style="position:absolute;margin-left:28.9pt;margin-top:-2.25pt;width:23.25pt;height:35.25pt;z-index:251678720"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">
                <v:shape id="Shape 187" o:spid="_x0000_s1027" style="position:absolute;width:295463;height:162027;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" path="m,81015c,75692,519,70424,1557,65208,2594,59987,4131,54921,6167,50009v2035,-4917,4531,-9584,7486,-14008c16609,31579,19967,27490,23728,23729v3762,-3764,7854,-7125,12277,-10077c40428,10694,45097,8201,50011,6167,54926,4130,59992,2592,65209,1556,70426,518,75695,,81014,l214449,v5320,,10588,518,15805,1556c235471,2592,240537,4127,245452,6161v4914,2037,9583,4530,14006,7488c263881,16604,267973,19965,271735,23729v3761,3761,7120,7850,10075,12272c284765,40425,287261,45092,289296,50009v2036,4912,3573,9981,4610,15199c294944,70424,295463,75692,295463,81015v,5315,-519,10583,-1557,15798c292869,102028,291332,107094,289296,112012v-2035,4914,-4531,9581,-7486,14005c278855,130439,275496,134534,271735,138295v-3762,3761,-7854,7119,-12277,10074c255035,151324,250366,153820,245452,155857v-4915,2037,-9981,3575,-15198,4611c225037,161506,219769,162024,214449,162027r-133435,c75695,162024,70426,161506,65209,160468v-5217,-1036,-10283,-2574,-15198,-4611c45097,153820,40428,151324,36005,148369v-4423,-2955,-8515,-6313,-12277,-10074c19967,134534,16609,130442,13653,126020,10698,121596,8202,116926,6167,112012,4131,107097,2594,102031,1557,96813,519,91598,,86330,,81015xe" filled="f" strokecolor="#9aa0a6" strokeweight=".26475mm">
                  <v:stroke miterlimit="1" joinstyle="miter"/>
                  <v:path arrowok="t" textboxrect="0,0,295463,162027"/>
                </v:shape>
                <v:shape id="Shape 188" o:spid="_x0000_s1028" style="position:absolute;top:285933;width:295463;height:162027;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" path="m,81012c,75692,519,70424,1557,65205,2594,59984,4131,54918,6167,50003v2035,-4914,4531,-9581,7486,-14005c16609,31576,19967,27484,23728,23726v3762,-3761,7854,-7122,12277,-10080c40428,10694,45097,8198,50011,6161,54926,4127,59992,2592,65209,1553,70426,518,75695,,81014,l214449,v5320,,10588,518,15805,1553c235471,2592,240537,4130,245452,6164v4914,2034,9583,4530,14006,7485c263881,16607,267973,19965,271735,23726v3761,3758,7120,7850,10075,12275c284765,40422,287261,45089,289296,50003v2036,4915,3573,9981,4610,15202c294944,70424,295463,75692,295463,81012v,5318,-519,10586,-1557,15804c292869,102031,291332,107097,289296,112012v-2035,4914,-4531,9584,-7486,14005c278855,130442,275496,134534,271735,138299v-3762,3757,-7854,7115,-12277,10070c255035,151324,250366,153823,245452,155857v-4915,2037,-9981,3572,-15198,4611c225037,161510,219769,162027,214449,162027r-133435,c75695,162027,70426,161510,65209,160468v-5217,-1039,-10283,-2574,-15198,-4611c45097,153823,40428,151324,36005,148372v-4423,-2958,-8515,-6316,-12277,-10073c19967,134534,16609,130442,13653,126017,10698,121596,8202,116926,6167,112012,4131,107097,2594,102031,1557,96816,519,91598,,86330,,81012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52E0DE7F" w14:textId="77777777" w:rsidR="000D0080" w:rsidRPr="000D0080" w:rsidRDefault="000D0080" w:rsidP="002F3685">
      <w:pPr>
        <w:spacing w:line="360" w:lineRule="auto"/>
        <w:rPr>
          <w:rFonts w:cs="Times New Roman"/>
          <w:szCs w:val="24"/>
        </w:rPr>
      </w:pPr>
      <w:r w:rsidRPr="000D0080">
        <w:rPr>
          <w:rFonts w:cs="Times New Roman"/>
          <w:szCs w:val="24"/>
        </w:rPr>
        <w:t>No</w:t>
      </w:r>
    </w:p>
    <w:p w14:paraId="17C49B03" w14:textId="77777777" w:rsidR="000D0080" w:rsidRPr="000D0080" w:rsidRDefault="000D0080" w:rsidP="00521F8A">
      <w:pPr>
        <w:numPr>
          <w:ilvl w:val="0"/>
          <w:numId w:val="10"/>
        </w:numPr>
        <w:spacing w:line="360" w:lineRule="auto"/>
        <w:rPr>
          <w:rFonts w:cs="Times New Roman"/>
          <w:szCs w:val="24"/>
        </w:rPr>
      </w:pPr>
      <w:r w:rsidRPr="000D0080">
        <w:rPr>
          <w:rFonts w:cs="Times New Roman"/>
          <w:szCs w:val="24"/>
        </w:rPr>
        <w:t xml:space="preserve">Management has informed staff of the measures to be adopted that could protect their health and that of </w:t>
      </w:r>
      <w:proofErr w:type="gramStart"/>
      <w:r w:rsidRPr="000D0080">
        <w:rPr>
          <w:rFonts w:cs="Times New Roman"/>
          <w:szCs w:val="24"/>
        </w:rPr>
        <w:t>others</w:t>
      </w:r>
      <w:proofErr w:type="gramEnd"/>
    </w:p>
    <w:p w14:paraId="6C7B72A4"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56E9F264"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79744" behindDoc="0" locked="0" layoutInCell="1" allowOverlap="1" wp14:anchorId="2F04FA98" wp14:editId="6D0E77DA">
                <wp:simplePos x="0" y="0"/>
                <wp:positionH relativeFrom="column">
                  <wp:posOffset>452726</wp:posOffset>
                </wp:positionH>
                <wp:positionV relativeFrom="paragraph">
                  <wp:posOffset>-28593</wp:posOffset>
                </wp:positionV>
                <wp:extent cx="295463" cy="447960"/>
                <wp:effectExtent l="0" t="0" r="0" b="0"/>
                <wp:wrapSquare wrapText="bothSides"/>
                <wp:docPr id="5716" name="Group 5716"/>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190" name="Shape 190"/>
                        <wps:cNvSpPr/>
                        <wps:spPr>
                          <a:xfrm>
                            <a:off x="0" y="0"/>
                            <a:ext cx="295463" cy="162027"/>
                          </a:xfrm>
                          <a:custGeom>
                            <a:avLst/>
                            <a:gdLst/>
                            <a:ahLst/>
                            <a:cxnLst/>
                            <a:rect l="0" t="0" r="0" b="0"/>
                            <a:pathLst>
                              <a:path w="295463" h="162027">
                                <a:moveTo>
                                  <a:pt x="0" y="81012"/>
                                </a:moveTo>
                                <a:cubicBezTo>
                                  <a:pt x="0" y="75692"/>
                                  <a:pt x="519" y="70424"/>
                                  <a:pt x="1557" y="65205"/>
                                </a:cubicBezTo>
                                <a:cubicBezTo>
                                  <a:pt x="2594" y="59987"/>
                                  <a:pt x="4131" y="54921"/>
                                  <a:pt x="6167" y="50006"/>
                                </a:cubicBezTo>
                                <a:cubicBezTo>
                                  <a:pt x="8202" y="45092"/>
                                  <a:pt x="10698" y="40422"/>
                                  <a:pt x="13653" y="35998"/>
                                </a:cubicBezTo>
                                <a:cubicBezTo>
                                  <a:pt x="16609" y="31576"/>
                                  <a:pt x="19967" y="27484"/>
                                  <a:pt x="23728" y="23726"/>
                                </a:cubicBezTo>
                                <a:cubicBezTo>
                                  <a:pt x="27490" y="19962"/>
                                  <a:pt x="31582" y="16604"/>
                                  <a:pt x="36005" y="13652"/>
                                </a:cubicBezTo>
                                <a:cubicBezTo>
                                  <a:pt x="40428" y="10694"/>
                                  <a:pt x="45097" y="8198"/>
                                  <a:pt x="50011" y="6164"/>
                                </a:cubicBezTo>
                                <a:cubicBezTo>
                                  <a:pt x="54926" y="4127"/>
                                  <a:pt x="59992" y="2592"/>
                                  <a:pt x="65209" y="1556"/>
                                </a:cubicBezTo>
                                <a:cubicBezTo>
                                  <a:pt x="70426" y="518"/>
                                  <a:pt x="75695" y="0"/>
                                  <a:pt x="81014" y="0"/>
                                </a:cubicBezTo>
                                <a:lnTo>
                                  <a:pt x="214449" y="0"/>
                                </a:lnTo>
                                <a:cubicBezTo>
                                  <a:pt x="219769" y="0"/>
                                  <a:pt x="225037" y="518"/>
                                  <a:pt x="230254" y="1556"/>
                                </a:cubicBezTo>
                                <a:cubicBezTo>
                                  <a:pt x="235471" y="2592"/>
                                  <a:pt x="240537" y="4130"/>
                                  <a:pt x="245452" y="6167"/>
                                </a:cubicBezTo>
                                <a:cubicBezTo>
                                  <a:pt x="250366" y="8201"/>
                                  <a:pt x="255035" y="10697"/>
                                  <a:pt x="259458" y="13652"/>
                                </a:cubicBezTo>
                                <a:cubicBezTo>
                                  <a:pt x="263881" y="16604"/>
                                  <a:pt x="267973" y="19962"/>
                                  <a:pt x="271735" y="23726"/>
                                </a:cubicBezTo>
                                <a:cubicBezTo>
                                  <a:pt x="275496" y="27484"/>
                                  <a:pt x="278854" y="31579"/>
                                  <a:pt x="281810" y="36001"/>
                                </a:cubicBezTo>
                                <a:cubicBezTo>
                                  <a:pt x="284765" y="40422"/>
                                  <a:pt x="287261" y="45092"/>
                                  <a:pt x="289296" y="50006"/>
                                </a:cubicBezTo>
                                <a:cubicBezTo>
                                  <a:pt x="291332" y="54921"/>
                                  <a:pt x="292869" y="59987"/>
                                  <a:pt x="293906" y="65205"/>
                                </a:cubicBezTo>
                                <a:cubicBezTo>
                                  <a:pt x="294944" y="70424"/>
                                  <a:pt x="295463" y="75692"/>
                                  <a:pt x="295463" y="81012"/>
                                </a:cubicBezTo>
                                <a:cubicBezTo>
                                  <a:pt x="295463" y="86330"/>
                                  <a:pt x="294944" y="91598"/>
                                  <a:pt x="293906" y="96813"/>
                                </a:cubicBezTo>
                                <a:cubicBezTo>
                                  <a:pt x="292869" y="102031"/>
                                  <a:pt x="291332" y="107097"/>
                                  <a:pt x="289296" y="112012"/>
                                </a:cubicBezTo>
                                <a:cubicBezTo>
                                  <a:pt x="287261" y="116926"/>
                                  <a:pt x="284765" y="121596"/>
                                  <a:pt x="281810" y="126017"/>
                                </a:cubicBezTo>
                                <a:cubicBezTo>
                                  <a:pt x="278854" y="130442"/>
                                  <a:pt x="275496" y="134534"/>
                                  <a:pt x="271735" y="138299"/>
                                </a:cubicBezTo>
                                <a:cubicBezTo>
                                  <a:pt x="267973" y="142060"/>
                                  <a:pt x="263881" y="145417"/>
                                  <a:pt x="259458" y="148372"/>
                                </a:cubicBezTo>
                                <a:cubicBezTo>
                                  <a:pt x="255035" y="151324"/>
                                  <a:pt x="250366" y="153820"/>
                                  <a:pt x="245452" y="155857"/>
                                </a:cubicBezTo>
                                <a:cubicBezTo>
                                  <a:pt x="240537" y="157891"/>
                                  <a:pt x="235471" y="159429"/>
                                  <a:pt x="230254" y="160465"/>
                                </a:cubicBezTo>
                                <a:cubicBezTo>
                                  <a:pt x="225037" y="161506"/>
                                  <a:pt x="219769" y="162024"/>
                                  <a:pt x="214449" y="162027"/>
                                </a:cubicBezTo>
                                <a:lnTo>
                                  <a:pt x="81014" y="162027"/>
                                </a:lnTo>
                                <a:cubicBezTo>
                                  <a:pt x="75695" y="162024"/>
                                  <a:pt x="70426" y="161506"/>
                                  <a:pt x="65209" y="160468"/>
                                </a:cubicBezTo>
                                <a:cubicBezTo>
                                  <a:pt x="59992" y="159429"/>
                                  <a:pt x="54926" y="157891"/>
                                  <a:pt x="50011" y="155854"/>
                                </a:cubicBezTo>
                                <a:cubicBezTo>
                                  <a:pt x="45097" y="153817"/>
                                  <a:pt x="40428" y="151324"/>
                                  <a:pt x="36005" y="148372"/>
                                </a:cubicBezTo>
                                <a:cubicBezTo>
                                  <a:pt x="31582" y="145417"/>
                                  <a:pt x="27490" y="142060"/>
                                  <a:pt x="23728" y="138299"/>
                                </a:cubicBezTo>
                                <a:cubicBezTo>
                                  <a:pt x="19967" y="134534"/>
                                  <a:pt x="16609" y="130442"/>
                                  <a:pt x="13653" y="126017"/>
                                </a:cubicBezTo>
                                <a:cubicBezTo>
                                  <a:pt x="10698" y="121596"/>
                                  <a:pt x="8202" y="116926"/>
                                  <a:pt x="6167" y="112012"/>
                                </a:cubicBezTo>
                                <a:cubicBezTo>
                                  <a:pt x="4131" y="107097"/>
                                  <a:pt x="2594" y="102031"/>
                                  <a:pt x="1557" y="96816"/>
                                </a:cubicBezTo>
                                <a:cubicBezTo>
                                  <a:pt x="519" y="91598"/>
                                  <a:pt x="0" y="86330"/>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191" name="Shape 191"/>
                        <wps:cNvSpPr/>
                        <wps:spPr>
                          <a:xfrm>
                            <a:off x="0" y="285933"/>
                            <a:ext cx="295463" cy="162027"/>
                          </a:xfrm>
                          <a:custGeom>
                            <a:avLst/>
                            <a:gdLst/>
                            <a:ahLst/>
                            <a:cxnLst/>
                            <a:rect l="0" t="0" r="0" b="0"/>
                            <a:pathLst>
                              <a:path w="295463" h="162027">
                                <a:moveTo>
                                  <a:pt x="0" y="81012"/>
                                </a:moveTo>
                                <a:cubicBezTo>
                                  <a:pt x="0" y="75692"/>
                                  <a:pt x="519" y="70424"/>
                                  <a:pt x="1557" y="65205"/>
                                </a:cubicBezTo>
                                <a:cubicBezTo>
                                  <a:pt x="2594" y="59987"/>
                                  <a:pt x="4131" y="54921"/>
                                  <a:pt x="6167" y="50006"/>
                                </a:cubicBezTo>
                                <a:cubicBezTo>
                                  <a:pt x="8202" y="45092"/>
                                  <a:pt x="10698" y="40425"/>
                                  <a:pt x="13653" y="36001"/>
                                </a:cubicBezTo>
                                <a:cubicBezTo>
                                  <a:pt x="16609" y="31576"/>
                                  <a:pt x="19967" y="27487"/>
                                  <a:pt x="23728" y="23726"/>
                                </a:cubicBezTo>
                                <a:cubicBezTo>
                                  <a:pt x="27490" y="19965"/>
                                  <a:pt x="31582" y="16607"/>
                                  <a:pt x="36005" y="13652"/>
                                </a:cubicBezTo>
                                <a:cubicBezTo>
                                  <a:pt x="40428" y="10694"/>
                                  <a:pt x="45097" y="8198"/>
                                  <a:pt x="50011" y="6164"/>
                                </a:cubicBezTo>
                                <a:cubicBezTo>
                                  <a:pt x="54926" y="4130"/>
                                  <a:pt x="59992" y="2592"/>
                                  <a:pt x="65209" y="1556"/>
                                </a:cubicBezTo>
                                <a:cubicBezTo>
                                  <a:pt x="70426" y="518"/>
                                  <a:pt x="75695" y="0"/>
                                  <a:pt x="81014" y="0"/>
                                </a:cubicBezTo>
                                <a:lnTo>
                                  <a:pt x="214449" y="0"/>
                                </a:lnTo>
                                <a:cubicBezTo>
                                  <a:pt x="219769" y="0"/>
                                  <a:pt x="225037" y="518"/>
                                  <a:pt x="230254" y="1553"/>
                                </a:cubicBezTo>
                                <a:cubicBezTo>
                                  <a:pt x="235471" y="2592"/>
                                  <a:pt x="240537" y="4127"/>
                                  <a:pt x="245452" y="6161"/>
                                </a:cubicBezTo>
                                <a:cubicBezTo>
                                  <a:pt x="250366" y="8195"/>
                                  <a:pt x="255035" y="10694"/>
                                  <a:pt x="259458" y="13649"/>
                                </a:cubicBezTo>
                                <a:cubicBezTo>
                                  <a:pt x="263881" y="16607"/>
                                  <a:pt x="267973" y="19965"/>
                                  <a:pt x="271735" y="23726"/>
                                </a:cubicBezTo>
                                <a:cubicBezTo>
                                  <a:pt x="275496" y="27487"/>
                                  <a:pt x="278854" y="31579"/>
                                  <a:pt x="281810" y="36004"/>
                                </a:cubicBezTo>
                                <a:cubicBezTo>
                                  <a:pt x="284765" y="40425"/>
                                  <a:pt x="287261" y="45092"/>
                                  <a:pt x="289296" y="50006"/>
                                </a:cubicBezTo>
                                <a:cubicBezTo>
                                  <a:pt x="291332" y="54921"/>
                                  <a:pt x="292869" y="59987"/>
                                  <a:pt x="293906" y="65202"/>
                                </a:cubicBezTo>
                                <a:cubicBezTo>
                                  <a:pt x="294944" y="70424"/>
                                  <a:pt x="295463" y="75692"/>
                                  <a:pt x="295463" y="81012"/>
                                </a:cubicBezTo>
                                <a:cubicBezTo>
                                  <a:pt x="295463" y="86330"/>
                                  <a:pt x="294944" y="91598"/>
                                  <a:pt x="293906" y="96816"/>
                                </a:cubicBezTo>
                                <a:cubicBezTo>
                                  <a:pt x="292869" y="102028"/>
                                  <a:pt x="291332" y="107094"/>
                                  <a:pt x="289296" y="112009"/>
                                </a:cubicBezTo>
                                <a:cubicBezTo>
                                  <a:pt x="287261" y="116923"/>
                                  <a:pt x="284765" y="121593"/>
                                  <a:pt x="281810" y="126014"/>
                                </a:cubicBezTo>
                                <a:cubicBezTo>
                                  <a:pt x="278854" y="130439"/>
                                  <a:pt x="275496" y="134531"/>
                                  <a:pt x="271735" y="138295"/>
                                </a:cubicBezTo>
                                <a:cubicBezTo>
                                  <a:pt x="267973" y="142053"/>
                                  <a:pt x="263881" y="145411"/>
                                  <a:pt x="259458" y="148366"/>
                                </a:cubicBezTo>
                                <a:cubicBezTo>
                                  <a:pt x="255035" y="151324"/>
                                  <a:pt x="250366" y="153820"/>
                                  <a:pt x="245452" y="155857"/>
                                </a:cubicBezTo>
                                <a:cubicBezTo>
                                  <a:pt x="240537" y="157891"/>
                                  <a:pt x="235471" y="159429"/>
                                  <a:pt x="230254" y="160465"/>
                                </a:cubicBezTo>
                                <a:cubicBezTo>
                                  <a:pt x="225037" y="161506"/>
                                  <a:pt x="219769" y="162027"/>
                                  <a:pt x="214449" y="162027"/>
                                </a:cubicBezTo>
                                <a:lnTo>
                                  <a:pt x="81014" y="162027"/>
                                </a:lnTo>
                                <a:cubicBezTo>
                                  <a:pt x="75695" y="162027"/>
                                  <a:pt x="70426" y="161506"/>
                                  <a:pt x="65209" y="160468"/>
                                </a:cubicBezTo>
                                <a:cubicBezTo>
                                  <a:pt x="59992" y="159429"/>
                                  <a:pt x="54926" y="157891"/>
                                  <a:pt x="50011" y="155857"/>
                                </a:cubicBezTo>
                                <a:cubicBezTo>
                                  <a:pt x="45097" y="153820"/>
                                  <a:pt x="40428" y="151324"/>
                                  <a:pt x="36005" y="148366"/>
                                </a:cubicBezTo>
                                <a:cubicBezTo>
                                  <a:pt x="31582" y="145411"/>
                                  <a:pt x="27490" y="142053"/>
                                  <a:pt x="23728" y="138295"/>
                                </a:cubicBezTo>
                                <a:cubicBezTo>
                                  <a:pt x="19967" y="134531"/>
                                  <a:pt x="16609" y="130442"/>
                                  <a:pt x="13653" y="126017"/>
                                </a:cubicBezTo>
                                <a:cubicBezTo>
                                  <a:pt x="10698" y="121593"/>
                                  <a:pt x="8202" y="116926"/>
                                  <a:pt x="6167" y="112012"/>
                                </a:cubicBezTo>
                                <a:cubicBezTo>
                                  <a:pt x="4131" y="107094"/>
                                  <a:pt x="2594" y="102028"/>
                                  <a:pt x="1557" y="96816"/>
                                </a:cubicBezTo>
                                <a:cubicBezTo>
                                  <a:pt x="519" y="91598"/>
                                  <a:pt x="0" y="86330"/>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2CA69B3B" id="Group 5716" o:spid="_x0000_s1026" style="position:absolute;margin-left:35.65pt;margin-top:-2.25pt;width:23.25pt;height:35.25pt;z-index:251679744"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">
                <v:shape id="Shape 190" o:spid="_x0000_s1027" style="position:absolute;width:295463;height:162027;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" path="m,81012c,75692,519,70424,1557,65205,2594,59987,4131,54921,6167,50006v2035,-4914,4531,-9584,7486,-14008c16609,31576,19967,27484,23728,23726v3762,-3764,7854,-7122,12277,-10074c40428,10694,45097,8198,50011,6164,54926,4127,59992,2592,65209,1556,70426,518,75695,,81014,l214449,v5320,,10588,518,15805,1556c235471,2592,240537,4130,245452,6167v4914,2034,9583,4530,14006,7485c263881,16604,267973,19962,271735,23726v3761,3758,7119,7853,10075,12275c284765,40422,287261,45092,289296,50006v2036,4915,3573,9981,4610,15199c294944,70424,295463,75692,295463,81012v,5318,-519,10586,-1557,15801c292869,102031,291332,107097,289296,112012v-2035,4914,-4531,9584,-7486,14005c278854,130442,275496,134534,271735,138299v-3762,3761,-7854,7118,-12277,10073c255035,151324,250366,153820,245452,155857v-4915,2034,-9981,3572,-15198,4608c225037,161506,219769,162024,214449,162027r-133435,c75695,162024,70426,161506,65209,160468v-5217,-1039,-10283,-2577,-15198,-4614c45097,153817,40428,151324,36005,148372v-4423,-2955,-8515,-6312,-12277,-10073c19967,134534,16609,130442,13653,126017,10698,121596,8202,116926,6167,112012,4131,107097,2594,102031,1557,96816,519,91598,,86330,,81012xe" filled="f" strokecolor="#9aa0a6" strokeweight=".26475mm">
                  <v:stroke miterlimit="1" joinstyle="miter"/>
                  <v:path arrowok="t" textboxrect="0,0,295463,162027"/>
                </v:shape>
                <v:shape id="Shape 191" o:spid="_x0000_s1028" style="position:absolute;top:285933;width:295463;height:162027;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" path="m,81012c,75692,519,70424,1557,65205,2594,59987,4131,54921,6167,50006v2035,-4914,4531,-9581,7486,-14005c16609,31576,19967,27487,23728,23726v3762,-3761,7854,-7119,12277,-10074c40428,10694,45097,8198,50011,6164,54926,4130,59992,2592,65209,1556,70426,518,75695,,81014,l214449,v5320,,10588,518,15805,1553c235471,2592,240537,4127,245452,6161v4914,2034,9583,4533,14006,7488c263881,16607,267973,19965,271735,23726v3761,3761,7119,7853,10075,12278c284765,40425,287261,45092,289296,50006v2036,4915,3573,9981,4610,15196c294944,70424,295463,75692,295463,81012v,5318,-519,10586,-1557,15804c292869,102028,291332,107094,289296,112009v-2035,4914,-4531,9584,-7486,14005c278854,130439,275496,134531,271735,138295v-3762,3758,-7854,7116,-12277,10071c255035,151324,250366,153820,245452,155857v-4915,2034,-9981,3572,-15198,4608c225037,161506,219769,162027,214449,162027r-133435,c75695,162027,70426,161506,65209,160468v-5217,-1039,-10283,-2577,-15198,-4611c45097,153820,40428,151324,36005,148366v-4423,-2955,-8515,-6313,-12277,-10071c19967,134531,16609,130442,13653,126017,10698,121593,8202,116926,6167,112012,4131,107094,2594,102028,1557,96816,519,91598,,86330,,81012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755F950D" w14:textId="6EE60C94" w:rsidR="00D37D72" w:rsidRDefault="000D0080" w:rsidP="002F3685">
      <w:pPr>
        <w:spacing w:line="360" w:lineRule="auto"/>
        <w:rPr>
          <w:rFonts w:cs="Times New Roman"/>
          <w:szCs w:val="24"/>
        </w:rPr>
      </w:pPr>
      <w:r w:rsidRPr="000D0080">
        <w:rPr>
          <w:rFonts w:cs="Times New Roman"/>
          <w:szCs w:val="24"/>
        </w:rPr>
        <w:t>No</w:t>
      </w:r>
    </w:p>
    <w:p w14:paraId="4EF0F87F" w14:textId="24664309" w:rsidR="002F3685" w:rsidRPr="000D0080" w:rsidRDefault="002F3685" w:rsidP="002F3685">
      <w:pPr>
        <w:spacing w:line="360" w:lineRule="auto"/>
        <w:rPr>
          <w:rFonts w:cs="Times New Roman"/>
          <w:szCs w:val="24"/>
        </w:rPr>
      </w:pPr>
      <w:r>
        <w:rPr>
          <w:rFonts w:cs="Times New Roman"/>
          <w:szCs w:val="24"/>
        </w:rPr>
        <w:t>SECTION 2.</w:t>
      </w:r>
    </w:p>
    <w:p w14:paraId="1A557766" w14:textId="1E98C83B" w:rsidR="000D0080" w:rsidRPr="000D0080" w:rsidRDefault="000D0080" w:rsidP="002F3685">
      <w:pPr>
        <w:spacing w:line="360" w:lineRule="auto"/>
        <w:rPr>
          <w:rFonts w:cs="Times New Roman"/>
          <w:szCs w:val="24"/>
        </w:rPr>
      </w:pPr>
      <w:r w:rsidRPr="000D0080">
        <w:rPr>
          <w:rFonts w:cs="Times New Roman"/>
          <w:szCs w:val="24"/>
        </w:rPr>
        <w:t>Variable 1: health and safety protocols in star-rated hotels in Nairobi post-COVID-19 Pandemic</w:t>
      </w:r>
    </w:p>
    <w:p w14:paraId="218D17B3" w14:textId="66463ED2" w:rsidR="002F3685" w:rsidRDefault="002F3685"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0768" behindDoc="0" locked="0" layoutInCell="1" allowOverlap="1" wp14:anchorId="5F18CFD8" wp14:editId="2FE4F1C1">
                <wp:simplePos x="0" y="0"/>
                <wp:positionH relativeFrom="margin">
                  <wp:align>left</wp:align>
                </wp:positionH>
                <wp:positionV relativeFrom="paragraph">
                  <wp:posOffset>15240</wp:posOffset>
                </wp:positionV>
                <wp:extent cx="4689285" cy="772014"/>
                <wp:effectExtent l="0" t="0" r="35560" b="9525"/>
                <wp:wrapSquare wrapText="bothSides"/>
                <wp:docPr id="5714" name="Group 5714"/>
                <wp:cNvGraphicFramePr/>
                <a:graphic xmlns:a="http://schemas.openxmlformats.org/drawingml/2006/main">
                  <a:graphicData uri="http://schemas.microsoft.com/office/word/2010/wordprocessingGroup">
                    <wpg:wgp>
                      <wpg:cNvGrpSpPr/>
                      <wpg:grpSpPr>
                        <a:xfrm>
                          <a:off x="0" y="0"/>
                          <a:ext cx="4689285" cy="772014"/>
                          <a:chOff x="0" y="0"/>
                          <a:chExt cx="4689285" cy="772014"/>
                        </a:xfrm>
                      </wpg:grpSpPr>
                      <wps:wsp>
                        <wps:cNvPr id="171" name="Shape 171"/>
                        <wps:cNvSpPr/>
                        <wps:spPr>
                          <a:xfrm>
                            <a:off x="22333" y="742944"/>
                            <a:ext cx="4644620" cy="29070"/>
                          </a:xfrm>
                          <a:custGeom>
                            <a:avLst/>
                            <a:gdLst/>
                            <a:ahLst/>
                            <a:cxnLst/>
                            <a:rect l="0" t="0" r="0" b="0"/>
                            <a:pathLst>
                              <a:path w="4644620" h="29070">
                                <a:moveTo>
                                  <a:pt x="6739" y="0"/>
                                </a:moveTo>
                                <a:lnTo>
                                  <a:pt x="28384" y="14462"/>
                                </a:lnTo>
                                <a:cubicBezTo>
                                  <a:pt x="36557" y="17848"/>
                                  <a:pt x="45068" y="19541"/>
                                  <a:pt x="53916" y="19541"/>
                                </a:cubicBezTo>
                                <a:lnTo>
                                  <a:pt x="4590705" y="19541"/>
                                </a:lnTo>
                                <a:cubicBezTo>
                                  <a:pt x="4599552" y="19541"/>
                                  <a:pt x="4608062" y="17848"/>
                                  <a:pt x="4616237" y="14462"/>
                                </a:cubicBezTo>
                                <a:lnTo>
                                  <a:pt x="4637880" y="0"/>
                                </a:lnTo>
                                <a:lnTo>
                                  <a:pt x="4644620" y="6740"/>
                                </a:lnTo>
                                <a:lnTo>
                                  <a:pt x="4619883" y="23267"/>
                                </a:lnTo>
                                <a:lnTo>
                                  <a:pt x="4590716" y="29070"/>
                                </a:lnTo>
                                <a:lnTo>
                                  <a:pt x="53906" y="29070"/>
                                </a:lnTo>
                                <a:lnTo>
                                  <a:pt x="24737" y="23267"/>
                                </a:lnTo>
                                <a:lnTo>
                                  <a:pt x="0" y="6739"/>
                                </a:lnTo>
                                <a:lnTo>
                                  <a:pt x="6739"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175" name="Shape 175"/>
                        <wps:cNvSpPr/>
                        <wps:spPr>
                          <a:xfrm>
                            <a:off x="4659642" y="0"/>
                            <a:ext cx="29642" cy="750065"/>
                          </a:xfrm>
                          <a:custGeom>
                            <a:avLst/>
                            <a:gdLst/>
                            <a:ahLst/>
                            <a:cxnLst/>
                            <a:rect l="0" t="0" r="0" b="0"/>
                            <a:pathLst>
                              <a:path w="29642" h="750065">
                                <a:moveTo>
                                  <a:pt x="20114" y="0"/>
                                </a:moveTo>
                                <a:lnTo>
                                  <a:pt x="29642" y="0"/>
                                </a:lnTo>
                                <a:lnTo>
                                  <a:pt x="29642" y="695779"/>
                                </a:lnTo>
                                <a:lnTo>
                                  <a:pt x="23840" y="724946"/>
                                </a:lnTo>
                                <a:cubicBezTo>
                                  <a:pt x="19970" y="734287"/>
                                  <a:pt x="14460" y="742533"/>
                                  <a:pt x="7312" y="749683"/>
                                </a:cubicBezTo>
                                <a:lnTo>
                                  <a:pt x="6739" y="750065"/>
                                </a:lnTo>
                                <a:lnTo>
                                  <a:pt x="0" y="743326"/>
                                </a:lnTo>
                                <a:lnTo>
                                  <a:pt x="571" y="742944"/>
                                </a:lnTo>
                                <a:cubicBezTo>
                                  <a:pt x="6827" y="736688"/>
                                  <a:pt x="11648" y="729473"/>
                                  <a:pt x="15033" y="721299"/>
                                </a:cubicBezTo>
                                <a:cubicBezTo>
                                  <a:pt x="18420" y="713125"/>
                                  <a:pt x="20113" y="704614"/>
                                  <a:pt x="20114" y="695768"/>
                                </a:cubicBezTo>
                                <a:lnTo>
                                  <a:pt x="20114"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179" name="Shape 179"/>
                        <wps:cNvSpPr/>
                        <wps:spPr>
                          <a:xfrm>
                            <a:off x="0" y="0"/>
                            <a:ext cx="29644" cy="750065"/>
                          </a:xfrm>
                          <a:custGeom>
                            <a:avLst/>
                            <a:gdLst/>
                            <a:ahLst/>
                            <a:cxnLst/>
                            <a:rect l="0" t="0" r="0" b="0"/>
                            <a:pathLst>
                              <a:path w="29644" h="750065">
                                <a:moveTo>
                                  <a:pt x="0" y="0"/>
                                </a:moveTo>
                                <a:lnTo>
                                  <a:pt x="9532" y="0"/>
                                </a:lnTo>
                                <a:lnTo>
                                  <a:pt x="9532" y="695768"/>
                                </a:lnTo>
                                <a:cubicBezTo>
                                  <a:pt x="9532" y="704614"/>
                                  <a:pt x="11224" y="713125"/>
                                  <a:pt x="14610" y="721299"/>
                                </a:cubicBezTo>
                                <a:cubicBezTo>
                                  <a:pt x="17995" y="729473"/>
                                  <a:pt x="22816" y="736688"/>
                                  <a:pt x="29072" y="742944"/>
                                </a:cubicBezTo>
                                <a:lnTo>
                                  <a:pt x="29644" y="743326"/>
                                </a:lnTo>
                                <a:lnTo>
                                  <a:pt x="22905" y="750065"/>
                                </a:lnTo>
                                <a:lnTo>
                                  <a:pt x="22333" y="749683"/>
                                </a:lnTo>
                                <a:cubicBezTo>
                                  <a:pt x="15183" y="742533"/>
                                  <a:pt x="9673" y="734287"/>
                                  <a:pt x="5804" y="724946"/>
                                </a:cubicBezTo>
                                <a:cubicBezTo>
                                  <a:pt x="1935" y="715605"/>
                                  <a:pt x="0" y="705879"/>
                                  <a:pt x="0" y="695768"/>
                                </a:cubicBezTo>
                                <a:lnTo>
                                  <a:pt x="0"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180" name="Rectangle 180"/>
                        <wps:cNvSpPr/>
                        <wps:spPr>
                          <a:xfrm>
                            <a:off x="168432" y="257342"/>
                            <a:ext cx="5654763" cy="152114"/>
                          </a:xfrm>
                          <a:prstGeom prst="rect">
                            <a:avLst/>
                          </a:prstGeom>
                          <a:ln>
                            <a:noFill/>
                          </a:ln>
                        </wps:spPr>
                        <wps:txbx>
                          <w:txbxContent>
                            <w:p w14:paraId="47BE0117"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This</w:t>
                              </w:r>
                              <w:r w:rsidRPr="00D37D72">
                                <w:rPr>
                                  <w:rFonts w:eastAsia="Calibri" w:cs="Times New Roman"/>
                                  <w:spacing w:val="8"/>
                                  <w:w w:val="111"/>
                                  <w:szCs w:val="24"/>
                                </w:rPr>
                                <w:t xml:space="preserve"> </w:t>
                              </w:r>
                              <w:r w:rsidRPr="00D37D72">
                                <w:rPr>
                                  <w:rFonts w:eastAsia="Calibri" w:cs="Times New Roman"/>
                                  <w:spacing w:val="5"/>
                                  <w:w w:val="111"/>
                                  <w:szCs w:val="24"/>
                                </w:rPr>
                                <w:t>section</w:t>
                              </w:r>
                              <w:r w:rsidRPr="00D37D72">
                                <w:rPr>
                                  <w:rFonts w:eastAsia="Calibri" w:cs="Times New Roman"/>
                                  <w:spacing w:val="8"/>
                                  <w:w w:val="111"/>
                                  <w:szCs w:val="24"/>
                                </w:rPr>
                                <w:t xml:space="preserve"> </w:t>
                              </w:r>
                              <w:r w:rsidRPr="00D37D72">
                                <w:rPr>
                                  <w:rFonts w:eastAsia="Calibri" w:cs="Times New Roman"/>
                                  <w:spacing w:val="5"/>
                                  <w:w w:val="111"/>
                                  <w:szCs w:val="24"/>
                                </w:rPr>
                                <w:t>of</w:t>
                              </w:r>
                              <w:r w:rsidRPr="00D37D72">
                                <w:rPr>
                                  <w:rFonts w:eastAsia="Calibri" w:cs="Times New Roman"/>
                                  <w:spacing w:val="8"/>
                                  <w:w w:val="111"/>
                                  <w:szCs w:val="24"/>
                                </w:rPr>
                                <w:t xml:space="preserve"> </w:t>
                              </w:r>
                              <w:r w:rsidRPr="00D37D72">
                                <w:rPr>
                                  <w:rFonts w:eastAsia="Calibri" w:cs="Times New Roman"/>
                                  <w:spacing w:val="5"/>
                                  <w:w w:val="111"/>
                                  <w:szCs w:val="24"/>
                                </w:rPr>
                                <w:t>the</w:t>
                              </w:r>
                              <w:r w:rsidRPr="00D37D72">
                                <w:rPr>
                                  <w:rFonts w:eastAsia="Calibri" w:cs="Times New Roman"/>
                                  <w:spacing w:val="8"/>
                                  <w:w w:val="111"/>
                                  <w:szCs w:val="24"/>
                                </w:rPr>
                                <w:t xml:space="preserve"> </w:t>
                              </w:r>
                              <w:r w:rsidRPr="00D37D72">
                                <w:rPr>
                                  <w:rFonts w:eastAsia="Calibri" w:cs="Times New Roman"/>
                                  <w:spacing w:val="5"/>
                                  <w:w w:val="111"/>
                                  <w:szCs w:val="24"/>
                                </w:rPr>
                                <w:t>questionnaire</w:t>
                              </w:r>
                              <w:r w:rsidRPr="00D37D72">
                                <w:rPr>
                                  <w:rFonts w:eastAsia="Calibri" w:cs="Times New Roman"/>
                                  <w:spacing w:val="8"/>
                                  <w:w w:val="111"/>
                                  <w:szCs w:val="24"/>
                                </w:rPr>
                                <w:t xml:space="preserve"> </w:t>
                              </w:r>
                              <w:r w:rsidRPr="00D37D72">
                                <w:rPr>
                                  <w:rFonts w:eastAsia="Calibri" w:cs="Times New Roman"/>
                                  <w:spacing w:val="5"/>
                                  <w:w w:val="111"/>
                                  <w:szCs w:val="24"/>
                                </w:rPr>
                                <w:t>seeks</w:t>
                              </w:r>
                              <w:r w:rsidRPr="00D37D72">
                                <w:rPr>
                                  <w:rFonts w:eastAsia="Calibri" w:cs="Times New Roman"/>
                                  <w:spacing w:val="8"/>
                                  <w:w w:val="111"/>
                                  <w:szCs w:val="24"/>
                                </w:rPr>
                                <w:t xml:space="preserve"> </w:t>
                              </w:r>
                              <w:r w:rsidRPr="00D37D72">
                                <w:rPr>
                                  <w:rFonts w:eastAsia="Calibri" w:cs="Times New Roman"/>
                                  <w:spacing w:val="5"/>
                                  <w:w w:val="111"/>
                                  <w:szCs w:val="24"/>
                                </w:rPr>
                                <w:t>to</w:t>
                              </w:r>
                              <w:r w:rsidRPr="00D37D72">
                                <w:rPr>
                                  <w:rFonts w:eastAsia="Calibri" w:cs="Times New Roman"/>
                                  <w:spacing w:val="8"/>
                                  <w:w w:val="111"/>
                                  <w:szCs w:val="24"/>
                                </w:rPr>
                                <w:t xml:space="preserve"> </w:t>
                              </w:r>
                              <w:r w:rsidRPr="00D37D72">
                                <w:rPr>
                                  <w:rFonts w:eastAsia="Calibri" w:cs="Times New Roman"/>
                                  <w:spacing w:val="5"/>
                                  <w:w w:val="111"/>
                                  <w:szCs w:val="24"/>
                                </w:rPr>
                                <w:t>pose</w:t>
                              </w:r>
                              <w:r w:rsidRPr="00D37D72">
                                <w:rPr>
                                  <w:rFonts w:eastAsia="Calibri" w:cs="Times New Roman"/>
                                  <w:spacing w:val="8"/>
                                  <w:w w:val="111"/>
                                  <w:szCs w:val="24"/>
                                </w:rPr>
                                <w:t xml:space="preserve"> </w:t>
                              </w:r>
                              <w:r w:rsidRPr="00D37D72">
                                <w:rPr>
                                  <w:rFonts w:eastAsia="Calibri" w:cs="Times New Roman"/>
                                  <w:spacing w:val="5"/>
                                  <w:w w:val="111"/>
                                  <w:szCs w:val="24"/>
                                </w:rPr>
                                <w:t>questions</w:t>
                              </w:r>
                              <w:r w:rsidRPr="00D37D72">
                                <w:rPr>
                                  <w:rFonts w:eastAsia="Calibri" w:cs="Times New Roman"/>
                                  <w:spacing w:val="8"/>
                                  <w:w w:val="111"/>
                                  <w:szCs w:val="24"/>
                                </w:rPr>
                                <w:t xml:space="preserve"> </w:t>
                              </w:r>
                              <w:r w:rsidRPr="00D37D72">
                                <w:rPr>
                                  <w:rFonts w:eastAsia="Calibri" w:cs="Times New Roman"/>
                                  <w:spacing w:val="5"/>
                                  <w:w w:val="111"/>
                                  <w:szCs w:val="24"/>
                                </w:rPr>
                                <w:t>on</w:t>
                              </w:r>
                              <w:r w:rsidRPr="00D37D72">
                                <w:rPr>
                                  <w:rFonts w:eastAsia="Calibri" w:cs="Times New Roman"/>
                                  <w:spacing w:val="8"/>
                                  <w:w w:val="111"/>
                                  <w:szCs w:val="24"/>
                                </w:rPr>
                                <w:t xml:space="preserve"> </w:t>
                              </w:r>
                              <w:r w:rsidRPr="00D37D72">
                                <w:rPr>
                                  <w:rFonts w:eastAsia="Calibri" w:cs="Times New Roman"/>
                                  <w:spacing w:val="5"/>
                                  <w:w w:val="111"/>
                                  <w:szCs w:val="24"/>
                                </w:rPr>
                                <w:t>the</w:t>
                              </w:r>
                              <w:r w:rsidRPr="00D37D72">
                                <w:rPr>
                                  <w:rFonts w:eastAsia="Calibri" w:cs="Times New Roman"/>
                                  <w:spacing w:val="8"/>
                                  <w:w w:val="111"/>
                                  <w:szCs w:val="24"/>
                                </w:rPr>
                                <w:t xml:space="preserve"> </w:t>
                              </w:r>
                              <w:r w:rsidRPr="00D37D72">
                                <w:rPr>
                                  <w:rFonts w:eastAsia="Calibri" w:cs="Times New Roman"/>
                                  <w:spacing w:val="5"/>
                                  <w:w w:val="111"/>
                                  <w:szCs w:val="24"/>
                                </w:rPr>
                                <w:t>various</w:t>
                              </w:r>
                              <w:r w:rsidRPr="00D37D72">
                                <w:rPr>
                                  <w:rFonts w:eastAsia="Calibri" w:cs="Times New Roman"/>
                                  <w:spacing w:val="8"/>
                                  <w:w w:val="111"/>
                                  <w:szCs w:val="24"/>
                                </w:rPr>
                                <w:t xml:space="preserve"> </w:t>
                              </w:r>
                              <w:r w:rsidRPr="00D37D72">
                                <w:rPr>
                                  <w:rFonts w:eastAsia="Calibri" w:cs="Times New Roman"/>
                                  <w:spacing w:val="5"/>
                                  <w:w w:val="111"/>
                                  <w:szCs w:val="24"/>
                                </w:rPr>
                                <w:t>Health</w:t>
                              </w:r>
                            </w:p>
                          </w:txbxContent>
                        </wps:txbx>
                        <wps:bodyPr horzOverflow="overflow" vert="horz" lIns="0" tIns="0" rIns="0" bIns="0" rtlCol="0">
                          <a:noAutofit/>
                        </wps:bodyPr>
                      </wps:wsp>
                      <wps:wsp>
                        <wps:cNvPr id="181" name="Rectangle 181"/>
                        <wps:cNvSpPr/>
                        <wps:spPr>
                          <a:xfrm>
                            <a:off x="4422864" y="257342"/>
                            <a:ext cx="37657" cy="152114"/>
                          </a:xfrm>
                          <a:prstGeom prst="rect">
                            <a:avLst/>
                          </a:prstGeom>
                          <a:ln>
                            <a:noFill/>
                          </a:ln>
                        </wps:spPr>
                        <wps:txbx>
                          <w:txbxContent>
                            <w:p w14:paraId="338D27D9" w14:textId="77777777" w:rsidR="000768A1" w:rsidRDefault="000768A1" w:rsidP="000D0080">
                              <w:r>
                                <w:rPr>
                                  <w:rFonts w:ascii="Calibri" w:eastAsia="Calibri" w:hAnsi="Calibri" w:cs="Calibri"/>
                                  <w:sz w:val="18"/>
                                </w:rPr>
                                <w:t xml:space="preserve"> </w:t>
                              </w:r>
                            </w:p>
                          </w:txbxContent>
                        </wps:txbx>
                        <wps:bodyPr horzOverflow="overflow" vert="horz" lIns="0" tIns="0" rIns="0" bIns="0" rtlCol="0">
                          <a:noAutofit/>
                        </wps:bodyPr>
                      </wps:wsp>
                      <wps:wsp>
                        <wps:cNvPr id="182" name="Rectangle 182"/>
                        <wps:cNvSpPr/>
                        <wps:spPr>
                          <a:xfrm>
                            <a:off x="168432" y="409835"/>
                            <a:ext cx="3570764" cy="152118"/>
                          </a:xfrm>
                          <a:prstGeom prst="rect">
                            <a:avLst/>
                          </a:prstGeom>
                          <a:ln>
                            <a:noFill/>
                          </a:ln>
                        </wps:spPr>
                        <wps:txbx>
                          <w:txbxContent>
                            <w:p w14:paraId="7DEF8BC4"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and</w:t>
                              </w:r>
                              <w:r w:rsidRPr="00D37D72">
                                <w:rPr>
                                  <w:rFonts w:eastAsia="Calibri" w:cs="Times New Roman"/>
                                  <w:spacing w:val="8"/>
                                  <w:w w:val="111"/>
                                  <w:szCs w:val="24"/>
                                </w:rPr>
                                <w:t xml:space="preserve"> </w:t>
                              </w:r>
                              <w:r w:rsidRPr="00D37D72">
                                <w:rPr>
                                  <w:rFonts w:eastAsia="Calibri" w:cs="Times New Roman"/>
                                  <w:spacing w:val="5"/>
                                  <w:w w:val="111"/>
                                  <w:szCs w:val="24"/>
                                </w:rPr>
                                <w:t>safety</w:t>
                              </w:r>
                              <w:r w:rsidRPr="00D37D72">
                                <w:rPr>
                                  <w:rFonts w:eastAsia="Calibri" w:cs="Times New Roman"/>
                                  <w:spacing w:val="8"/>
                                  <w:w w:val="111"/>
                                  <w:szCs w:val="24"/>
                                </w:rPr>
                                <w:t xml:space="preserve">  </w:t>
                              </w:r>
                              <w:r w:rsidRPr="00D37D72">
                                <w:rPr>
                                  <w:rFonts w:eastAsia="Calibri" w:cs="Times New Roman"/>
                                  <w:spacing w:val="5"/>
                                  <w:w w:val="111"/>
                                  <w:szCs w:val="24"/>
                                </w:rPr>
                                <w:t>protocols</w:t>
                              </w:r>
                              <w:r w:rsidRPr="00D37D72">
                                <w:rPr>
                                  <w:rFonts w:eastAsia="Calibri" w:cs="Times New Roman"/>
                                  <w:spacing w:val="8"/>
                                  <w:w w:val="111"/>
                                  <w:szCs w:val="24"/>
                                </w:rPr>
                                <w:t xml:space="preserve"> </w:t>
                              </w:r>
                              <w:r w:rsidRPr="00D37D72">
                                <w:rPr>
                                  <w:rFonts w:eastAsia="Calibri" w:cs="Times New Roman"/>
                                  <w:spacing w:val="5"/>
                                  <w:w w:val="111"/>
                                  <w:szCs w:val="24"/>
                                </w:rPr>
                                <w:t>Hotels</w:t>
                              </w:r>
                              <w:r w:rsidRPr="00D37D72">
                                <w:rPr>
                                  <w:rFonts w:eastAsia="Calibri" w:cs="Times New Roman"/>
                                  <w:spacing w:val="8"/>
                                  <w:w w:val="111"/>
                                  <w:szCs w:val="24"/>
                                </w:rPr>
                                <w:t xml:space="preserve"> </w:t>
                              </w:r>
                              <w:r w:rsidRPr="00D37D72">
                                <w:rPr>
                                  <w:rFonts w:eastAsia="Calibri" w:cs="Times New Roman"/>
                                  <w:spacing w:val="5"/>
                                  <w:w w:val="111"/>
                                  <w:szCs w:val="24"/>
                                </w:rPr>
                                <w:t>will/have</w:t>
                              </w:r>
                              <w:r w:rsidRPr="00D37D72">
                                <w:rPr>
                                  <w:rFonts w:eastAsia="Calibri" w:cs="Times New Roman"/>
                                  <w:spacing w:val="8"/>
                                  <w:w w:val="111"/>
                                  <w:szCs w:val="24"/>
                                </w:rPr>
                                <w:t xml:space="preserve"> </w:t>
                              </w:r>
                              <w:r w:rsidRPr="00D37D72">
                                <w:rPr>
                                  <w:rFonts w:eastAsia="Calibri" w:cs="Times New Roman"/>
                                  <w:spacing w:val="5"/>
                                  <w:w w:val="111"/>
                                  <w:szCs w:val="24"/>
                                </w:rPr>
                                <w:t>engage/d</w:t>
                              </w:r>
                              <w:r w:rsidRPr="00D37D72">
                                <w:rPr>
                                  <w:rFonts w:eastAsia="Calibri" w:cs="Times New Roman"/>
                                  <w:spacing w:val="8"/>
                                  <w:w w:val="111"/>
                                  <w:szCs w:val="24"/>
                                </w:rPr>
                                <w:t xml:space="preserve"> </w:t>
                              </w:r>
                              <w:r w:rsidRPr="00D37D72">
                                <w:rPr>
                                  <w:rFonts w:eastAsia="Calibri" w:cs="Times New Roman"/>
                                  <w:spacing w:val="5"/>
                                  <w:w w:val="111"/>
                                  <w:szCs w:val="24"/>
                                </w:rPr>
                                <w:t>in</w:t>
                              </w:r>
                            </w:p>
                          </w:txbxContent>
                        </wps:txbx>
                        <wps:bodyPr horzOverflow="overflow" vert="horz" lIns="0" tIns="0" rIns="0" bIns="0" rtlCol="0">
                          <a:noAutofit/>
                        </wps:bodyPr>
                      </wps:wsp>
                    </wpg:wgp>
                  </a:graphicData>
                </a:graphic>
              </wp:anchor>
            </w:drawing>
          </mc:Choice>
          <mc:Fallback>
            <w:pict>
              <v:group w14:anchorId="5F18CFD8" id="Group 5714" o:spid="_x0000_s1043" style="position:absolute;left:0;text-align:left;margin-left:0;margin-top:1.2pt;width:369.25pt;height:60.8pt;z-index:251680768;mso-position-horizontal:left;mso-position-horizontal-relative:margin;mso-position-vertical-relative:text" coordsize="46892,7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">
                <v:shape id="Shape 171" o:spid="_x0000_s1044" style="position:absolute;left:223;top:7429;width:46446;height:291;visibility:visible;mso-wrap-style:square;v-text-anchor:top" coordsize="4644620,29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" path="m6739,l28384,14462v8173,3386,16684,5079,25532,5079l4590705,19541v8847,,17357,-1693,25532,-5079l4637880,r6740,6740l4619883,23267r-29167,5803l53906,29070,24737,23267,,6739,6739,xe" fillcolor="#dadce0" stroked="f" strokeweight="0">
                  <v:stroke miterlimit="83231f" joinstyle="miter"/>
                  <v:path arrowok="t" textboxrect="0,0,4644620,29070"/>
                </v:shape>
                <v:shape id="Shape 175" o:spid="_x0000_s1045" style="position:absolute;left:46596;width:296;height:7500;visibility:visible;mso-wrap-style:square;v-text-anchor:top" coordsize="29642,750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" path="m20114,r9528,l29642,695779r-5802,29167c19970,734287,14460,742533,7312,749683r-573,382l,743326r571,-382c6827,736688,11648,729473,15033,721299v3387,-8174,5080,-16685,5081,-25531l20114,xe" fillcolor="#dadce0" stroked="f" strokeweight="0">
                  <v:stroke miterlimit="83231f" joinstyle="miter"/>
                  <v:path arrowok="t" textboxrect="0,0,29642,750065"/>
                </v:shape>
                <v:shape id="Shape 179" o:spid="_x0000_s1046" style="position:absolute;width:296;height:7500;visibility:visible;mso-wrap-style:square;v-text-anchor:top" coordsize="29644,750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" path="m,l9532,r,695768c9532,704614,11224,713125,14610,721299v3385,8174,8206,15389,14462,21645l29644,743326r-6739,6739l22333,749683c15183,742533,9673,734287,5804,724946,1935,715605,,705879,,695768l,xe" fillcolor="#dadce0" stroked="f" strokeweight="0">
                  <v:stroke miterlimit="83231f" joinstyle="miter"/>
                  <v:path arrowok="t" textboxrect="0,0,29644,750065"/>
                </v:shape>
                <v:rect id="Rectangle 180" o:spid="_x0000_s1047" style="position:absolute;left:1684;top:2573;width:56547;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" filled="f" stroked="f">
                  <v:textbox inset="0,0,0,0">
                    <w:txbxContent>
                      <w:p w14:paraId="47BE0117"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This</w:t>
                        </w:r>
                        <w:r w:rsidRPr="00D37D72">
                          <w:rPr>
                            <w:rFonts w:eastAsia="Calibri" w:cs="Times New Roman"/>
                            <w:spacing w:val="8"/>
                            <w:w w:val="111"/>
                            <w:szCs w:val="24"/>
                          </w:rPr>
                          <w:t xml:space="preserve"> </w:t>
                        </w:r>
                        <w:r w:rsidRPr="00D37D72">
                          <w:rPr>
                            <w:rFonts w:eastAsia="Calibri" w:cs="Times New Roman"/>
                            <w:spacing w:val="5"/>
                            <w:w w:val="111"/>
                            <w:szCs w:val="24"/>
                          </w:rPr>
                          <w:t>section</w:t>
                        </w:r>
                        <w:r w:rsidRPr="00D37D72">
                          <w:rPr>
                            <w:rFonts w:eastAsia="Calibri" w:cs="Times New Roman"/>
                            <w:spacing w:val="8"/>
                            <w:w w:val="111"/>
                            <w:szCs w:val="24"/>
                          </w:rPr>
                          <w:t xml:space="preserve"> </w:t>
                        </w:r>
                        <w:r w:rsidRPr="00D37D72">
                          <w:rPr>
                            <w:rFonts w:eastAsia="Calibri" w:cs="Times New Roman"/>
                            <w:spacing w:val="5"/>
                            <w:w w:val="111"/>
                            <w:szCs w:val="24"/>
                          </w:rPr>
                          <w:t>of</w:t>
                        </w:r>
                        <w:r w:rsidRPr="00D37D72">
                          <w:rPr>
                            <w:rFonts w:eastAsia="Calibri" w:cs="Times New Roman"/>
                            <w:spacing w:val="8"/>
                            <w:w w:val="111"/>
                            <w:szCs w:val="24"/>
                          </w:rPr>
                          <w:t xml:space="preserve"> </w:t>
                        </w:r>
                        <w:r w:rsidRPr="00D37D72">
                          <w:rPr>
                            <w:rFonts w:eastAsia="Calibri" w:cs="Times New Roman"/>
                            <w:spacing w:val="5"/>
                            <w:w w:val="111"/>
                            <w:szCs w:val="24"/>
                          </w:rPr>
                          <w:t>the</w:t>
                        </w:r>
                        <w:r w:rsidRPr="00D37D72">
                          <w:rPr>
                            <w:rFonts w:eastAsia="Calibri" w:cs="Times New Roman"/>
                            <w:spacing w:val="8"/>
                            <w:w w:val="111"/>
                            <w:szCs w:val="24"/>
                          </w:rPr>
                          <w:t xml:space="preserve"> </w:t>
                        </w:r>
                        <w:r w:rsidRPr="00D37D72">
                          <w:rPr>
                            <w:rFonts w:eastAsia="Calibri" w:cs="Times New Roman"/>
                            <w:spacing w:val="5"/>
                            <w:w w:val="111"/>
                            <w:szCs w:val="24"/>
                          </w:rPr>
                          <w:t>questionnaire</w:t>
                        </w:r>
                        <w:r w:rsidRPr="00D37D72">
                          <w:rPr>
                            <w:rFonts w:eastAsia="Calibri" w:cs="Times New Roman"/>
                            <w:spacing w:val="8"/>
                            <w:w w:val="111"/>
                            <w:szCs w:val="24"/>
                          </w:rPr>
                          <w:t xml:space="preserve"> </w:t>
                        </w:r>
                        <w:r w:rsidRPr="00D37D72">
                          <w:rPr>
                            <w:rFonts w:eastAsia="Calibri" w:cs="Times New Roman"/>
                            <w:spacing w:val="5"/>
                            <w:w w:val="111"/>
                            <w:szCs w:val="24"/>
                          </w:rPr>
                          <w:t>seeks</w:t>
                        </w:r>
                        <w:r w:rsidRPr="00D37D72">
                          <w:rPr>
                            <w:rFonts w:eastAsia="Calibri" w:cs="Times New Roman"/>
                            <w:spacing w:val="8"/>
                            <w:w w:val="111"/>
                            <w:szCs w:val="24"/>
                          </w:rPr>
                          <w:t xml:space="preserve"> </w:t>
                        </w:r>
                        <w:r w:rsidRPr="00D37D72">
                          <w:rPr>
                            <w:rFonts w:eastAsia="Calibri" w:cs="Times New Roman"/>
                            <w:spacing w:val="5"/>
                            <w:w w:val="111"/>
                            <w:szCs w:val="24"/>
                          </w:rPr>
                          <w:t>to</w:t>
                        </w:r>
                        <w:r w:rsidRPr="00D37D72">
                          <w:rPr>
                            <w:rFonts w:eastAsia="Calibri" w:cs="Times New Roman"/>
                            <w:spacing w:val="8"/>
                            <w:w w:val="111"/>
                            <w:szCs w:val="24"/>
                          </w:rPr>
                          <w:t xml:space="preserve"> </w:t>
                        </w:r>
                        <w:r w:rsidRPr="00D37D72">
                          <w:rPr>
                            <w:rFonts w:eastAsia="Calibri" w:cs="Times New Roman"/>
                            <w:spacing w:val="5"/>
                            <w:w w:val="111"/>
                            <w:szCs w:val="24"/>
                          </w:rPr>
                          <w:t>pose</w:t>
                        </w:r>
                        <w:r w:rsidRPr="00D37D72">
                          <w:rPr>
                            <w:rFonts w:eastAsia="Calibri" w:cs="Times New Roman"/>
                            <w:spacing w:val="8"/>
                            <w:w w:val="111"/>
                            <w:szCs w:val="24"/>
                          </w:rPr>
                          <w:t xml:space="preserve"> </w:t>
                        </w:r>
                        <w:r w:rsidRPr="00D37D72">
                          <w:rPr>
                            <w:rFonts w:eastAsia="Calibri" w:cs="Times New Roman"/>
                            <w:spacing w:val="5"/>
                            <w:w w:val="111"/>
                            <w:szCs w:val="24"/>
                          </w:rPr>
                          <w:t>questions</w:t>
                        </w:r>
                        <w:r w:rsidRPr="00D37D72">
                          <w:rPr>
                            <w:rFonts w:eastAsia="Calibri" w:cs="Times New Roman"/>
                            <w:spacing w:val="8"/>
                            <w:w w:val="111"/>
                            <w:szCs w:val="24"/>
                          </w:rPr>
                          <w:t xml:space="preserve"> </w:t>
                        </w:r>
                        <w:r w:rsidRPr="00D37D72">
                          <w:rPr>
                            <w:rFonts w:eastAsia="Calibri" w:cs="Times New Roman"/>
                            <w:spacing w:val="5"/>
                            <w:w w:val="111"/>
                            <w:szCs w:val="24"/>
                          </w:rPr>
                          <w:t>on</w:t>
                        </w:r>
                        <w:r w:rsidRPr="00D37D72">
                          <w:rPr>
                            <w:rFonts w:eastAsia="Calibri" w:cs="Times New Roman"/>
                            <w:spacing w:val="8"/>
                            <w:w w:val="111"/>
                            <w:szCs w:val="24"/>
                          </w:rPr>
                          <w:t xml:space="preserve"> </w:t>
                        </w:r>
                        <w:r w:rsidRPr="00D37D72">
                          <w:rPr>
                            <w:rFonts w:eastAsia="Calibri" w:cs="Times New Roman"/>
                            <w:spacing w:val="5"/>
                            <w:w w:val="111"/>
                            <w:szCs w:val="24"/>
                          </w:rPr>
                          <w:t>the</w:t>
                        </w:r>
                        <w:r w:rsidRPr="00D37D72">
                          <w:rPr>
                            <w:rFonts w:eastAsia="Calibri" w:cs="Times New Roman"/>
                            <w:spacing w:val="8"/>
                            <w:w w:val="111"/>
                            <w:szCs w:val="24"/>
                          </w:rPr>
                          <w:t xml:space="preserve"> </w:t>
                        </w:r>
                        <w:r w:rsidRPr="00D37D72">
                          <w:rPr>
                            <w:rFonts w:eastAsia="Calibri" w:cs="Times New Roman"/>
                            <w:spacing w:val="5"/>
                            <w:w w:val="111"/>
                            <w:szCs w:val="24"/>
                          </w:rPr>
                          <w:t>various</w:t>
                        </w:r>
                        <w:r w:rsidRPr="00D37D72">
                          <w:rPr>
                            <w:rFonts w:eastAsia="Calibri" w:cs="Times New Roman"/>
                            <w:spacing w:val="8"/>
                            <w:w w:val="111"/>
                            <w:szCs w:val="24"/>
                          </w:rPr>
                          <w:t xml:space="preserve"> </w:t>
                        </w:r>
                        <w:r w:rsidRPr="00D37D72">
                          <w:rPr>
                            <w:rFonts w:eastAsia="Calibri" w:cs="Times New Roman"/>
                            <w:spacing w:val="5"/>
                            <w:w w:val="111"/>
                            <w:szCs w:val="24"/>
                          </w:rPr>
                          <w:t>Health</w:t>
                        </w:r>
                      </w:p>
                    </w:txbxContent>
                  </v:textbox>
                </v:rect>
                <v:rect id="Rectangle 181" o:spid="_x0000_s1048" style="position:absolute;left:44228;top:2573;width:377;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" filled="f" stroked="f">
                  <v:textbox inset="0,0,0,0">
                    <w:txbxContent>
                      <w:p w14:paraId="338D27D9" w14:textId="77777777" w:rsidR="000768A1" w:rsidRDefault="000768A1" w:rsidP="000D0080">
                        <w:r>
                          <w:rPr>
                            <w:rFonts w:ascii="Calibri" w:eastAsia="Calibri" w:hAnsi="Calibri" w:cs="Calibri"/>
                            <w:sz w:val="18"/>
                          </w:rPr>
                          <w:t xml:space="preserve"> </w:t>
                        </w:r>
                      </w:p>
                    </w:txbxContent>
                  </v:textbox>
                </v:rect>
                <v:rect id="Rectangle 182" o:spid="_x0000_s1049" style="position:absolute;left:1684;top:4098;width:35707;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" filled="f" stroked="f">
                  <v:textbox inset="0,0,0,0">
                    <w:txbxContent>
                      <w:p w14:paraId="7DEF8BC4"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and</w:t>
                        </w:r>
                        <w:r w:rsidRPr="00D37D72">
                          <w:rPr>
                            <w:rFonts w:eastAsia="Calibri" w:cs="Times New Roman"/>
                            <w:spacing w:val="8"/>
                            <w:w w:val="111"/>
                            <w:szCs w:val="24"/>
                          </w:rPr>
                          <w:t xml:space="preserve"> </w:t>
                        </w:r>
                        <w:r w:rsidRPr="00D37D72">
                          <w:rPr>
                            <w:rFonts w:eastAsia="Calibri" w:cs="Times New Roman"/>
                            <w:spacing w:val="5"/>
                            <w:w w:val="111"/>
                            <w:szCs w:val="24"/>
                          </w:rPr>
                          <w:t>safety</w:t>
                        </w:r>
                        <w:r w:rsidRPr="00D37D72">
                          <w:rPr>
                            <w:rFonts w:eastAsia="Calibri" w:cs="Times New Roman"/>
                            <w:spacing w:val="8"/>
                            <w:w w:val="111"/>
                            <w:szCs w:val="24"/>
                          </w:rPr>
                          <w:t xml:space="preserve">  </w:t>
                        </w:r>
                        <w:r w:rsidRPr="00D37D72">
                          <w:rPr>
                            <w:rFonts w:eastAsia="Calibri" w:cs="Times New Roman"/>
                            <w:spacing w:val="5"/>
                            <w:w w:val="111"/>
                            <w:szCs w:val="24"/>
                          </w:rPr>
                          <w:t>protocols</w:t>
                        </w:r>
                        <w:r w:rsidRPr="00D37D72">
                          <w:rPr>
                            <w:rFonts w:eastAsia="Calibri" w:cs="Times New Roman"/>
                            <w:spacing w:val="8"/>
                            <w:w w:val="111"/>
                            <w:szCs w:val="24"/>
                          </w:rPr>
                          <w:t xml:space="preserve"> </w:t>
                        </w:r>
                        <w:r w:rsidRPr="00D37D72">
                          <w:rPr>
                            <w:rFonts w:eastAsia="Calibri" w:cs="Times New Roman"/>
                            <w:spacing w:val="5"/>
                            <w:w w:val="111"/>
                            <w:szCs w:val="24"/>
                          </w:rPr>
                          <w:t>Hotels</w:t>
                        </w:r>
                        <w:r w:rsidRPr="00D37D72">
                          <w:rPr>
                            <w:rFonts w:eastAsia="Calibri" w:cs="Times New Roman"/>
                            <w:spacing w:val="8"/>
                            <w:w w:val="111"/>
                            <w:szCs w:val="24"/>
                          </w:rPr>
                          <w:t xml:space="preserve"> </w:t>
                        </w:r>
                        <w:r w:rsidRPr="00D37D72">
                          <w:rPr>
                            <w:rFonts w:eastAsia="Calibri" w:cs="Times New Roman"/>
                            <w:spacing w:val="5"/>
                            <w:w w:val="111"/>
                            <w:szCs w:val="24"/>
                          </w:rPr>
                          <w:t>will/have</w:t>
                        </w:r>
                        <w:r w:rsidRPr="00D37D72">
                          <w:rPr>
                            <w:rFonts w:eastAsia="Calibri" w:cs="Times New Roman"/>
                            <w:spacing w:val="8"/>
                            <w:w w:val="111"/>
                            <w:szCs w:val="24"/>
                          </w:rPr>
                          <w:t xml:space="preserve"> </w:t>
                        </w:r>
                        <w:r w:rsidRPr="00D37D72">
                          <w:rPr>
                            <w:rFonts w:eastAsia="Calibri" w:cs="Times New Roman"/>
                            <w:spacing w:val="5"/>
                            <w:w w:val="111"/>
                            <w:szCs w:val="24"/>
                          </w:rPr>
                          <w:t>engage/d</w:t>
                        </w:r>
                        <w:r w:rsidRPr="00D37D72">
                          <w:rPr>
                            <w:rFonts w:eastAsia="Calibri" w:cs="Times New Roman"/>
                            <w:spacing w:val="8"/>
                            <w:w w:val="111"/>
                            <w:szCs w:val="24"/>
                          </w:rPr>
                          <w:t xml:space="preserve"> </w:t>
                        </w:r>
                        <w:r w:rsidRPr="00D37D72">
                          <w:rPr>
                            <w:rFonts w:eastAsia="Calibri" w:cs="Times New Roman"/>
                            <w:spacing w:val="5"/>
                            <w:w w:val="111"/>
                            <w:szCs w:val="24"/>
                          </w:rPr>
                          <w:t>in</w:t>
                        </w:r>
                      </w:p>
                    </w:txbxContent>
                  </v:textbox>
                </v:rect>
                <w10:wrap type="square" anchorx="margin"/>
              </v:group>
            </w:pict>
          </mc:Fallback>
        </mc:AlternateContent>
      </w:r>
    </w:p>
    <w:p w14:paraId="028EF31D" w14:textId="73F7F487" w:rsidR="002F3685" w:rsidRDefault="002F3685" w:rsidP="002F3685">
      <w:pPr>
        <w:spacing w:line="360" w:lineRule="auto"/>
        <w:rPr>
          <w:rFonts w:cs="Times New Roman"/>
          <w:szCs w:val="24"/>
        </w:rPr>
      </w:pPr>
    </w:p>
    <w:p w14:paraId="52A734DF" w14:textId="77777777" w:rsidR="002F3685" w:rsidRDefault="002F3685" w:rsidP="002F3685">
      <w:pPr>
        <w:spacing w:line="360" w:lineRule="auto"/>
        <w:rPr>
          <w:rFonts w:cs="Times New Roman"/>
          <w:szCs w:val="24"/>
        </w:rPr>
      </w:pPr>
    </w:p>
    <w:p w14:paraId="5BD23B93" w14:textId="41116046" w:rsidR="000D0080" w:rsidRPr="000D0080" w:rsidRDefault="000D0080" w:rsidP="002F3685">
      <w:pPr>
        <w:spacing w:line="360" w:lineRule="auto"/>
        <w:rPr>
          <w:rFonts w:cs="Times New Roman"/>
          <w:szCs w:val="24"/>
        </w:rPr>
      </w:pPr>
      <w:r w:rsidRPr="000D0080">
        <w:rPr>
          <w:rFonts w:cs="Times New Roman"/>
          <w:szCs w:val="24"/>
        </w:rPr>
        <w:t>Health and safety initiatives at the lobby/front office</w:t>
      </w:r>
    </w:p>
    <w:p w14:paraId="2B446719" w14:textId="47FF9EA9" w:rsidR="000D0080" w:rsidRPr="000D0080" w:rsidRDefault="000D0080" w:rsidP="00521F8A">
      <w:pPr>
        <w:numPr>
          <w:ilvl w:val="0"/>
          <w:numId w:val="11"/>
        </w:numPr>
        <w:spacing w:line="360" w:lineRule="auto"/>
        <w:rPr>
          <w:rFonts w:cs="Times New Roman"/>
          <w:szCs w:val="24"/>
        </w:rPr>
      </w:pPr>
      <w:r w:rsidRPr="000D0080">
        <w:rPr>
          <w:rFonts w:cs="Times New Roman"/>
          <w:szCs w:val="24"/>
        </w:rPr>
        <w:t>Are Germicidal disinfectant</w:t>
      </w:r>
      <w:r w:rsidR="00D37D72">
        <w:rPr>
          <w:rFonts w:cs="Times New Roman"/>
          <w:szCs w:val="24"/>
        </w:rPr>
        <w:t>s</w:t>
      </w:r>
      <w:r w:rsidRPr="000D0080">
        <w:rPr>
          <w:rFonts w:cs="Times New Roman"/>
          <w:szCs w:val="24"/>
        </w:rPr>
        <w:t>/wipes for surface cleaning Tissues available at the front office?</w:t>
      </w:r>
    </w:p>
    <w:p w14:paraId="7A33E4BF"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086BBD54" w14:textId="77777777" w:rsidR="00D37D72"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1792" behindDoc="0" locked="0" layoutInCell="1" allowOverlap="1" wp14:anchorId="1DCFFF9D" wp14:editId="4F8DF257">
                <wp:simplePos x="0" y="0"/>
                <wp:positionH relativeFrom="column">
                  <wp:posOffset>452726</wp:posOffset>
                </wp:positionH>
                <wp:positionV relativeFrom="paragraph">
                  <wp:posOffset>-28596</wp:posOffset>
                </wp:positionV>
                <wp:extent cx="295463" cy="447960"/>
                <wp:effectExtent l="0" t="0" r="0" b="0"/>
                <wp:wrapSquare wrapText="bothSides"/>
                <wp:docPr id="5925" name="Group 5925"/>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221" name="Shape 221"/>
                        <wps:cNvSpPr/>
                        <wps:spPr>
                          <a:xfrm>
                            <a:off x="0" y="0"/>
                            <a:ext cx="295463" cy="162027"/>
                          </a:xfrm>
                          <a:custGeom>
                            <a:avLst/>
                            <a:gdLst/>
                            <a:ahLst/>
                            <a:cxnLst/>
                            <a:rect l="0" t="0" r="0" b="0"/>
                            <a:pathLst>
                              <a:path w="295463" h="162027">
                                <a:moveTo>
                                  <a:pt x="0" y="81012"/>
                                </a:moveTo>
                                <a:cubicBezTo>
                                  <a:pt x="0" y="75692"/>
                                  <a:pt x="519" y="70421"/>
                                  <a:pt x="1557" y="65205"/>
                                </a:cubicBezTo>
                                <a:cubicBezTo>
                                  <a:pt x="2594" y="59987"/>
                                  <a:pt x="4131" y="54921"/>
                                  <a:pt x="6167" y="50006"/>
                                </a:cubicBezTo>
                                <a:cubicBezTo>
                                  <a:pt x="8202" y="45089"/>
                                  <a:pt x="10698" y="40422"/>
                                  <a:pt x="13653" y="35998"/>
                                </a:cubicBezTo>
                                <a:cubicBezTo>
                                  <a:pt x="16609" y="31576"/>
                                  <a:pt x="19967" y="27487"/>
                                  <a:pt x="23728" y="23726"/>
                                </a:cubicBezTo>
                                <a:cubicBezTo>
                                  <a:pt x="27490" y="19965"/>
                                  <a:pt x="31582" y="16607"/>
                                  <a:pt x="36005" y="13649"/>
                                </a:cubicBezTo>
                                <a:cubicBezTo>
                                  <a:pt x="40428" y="10697"/>
                                  <a:pt x="45097" y="8198"/>
                                  <a:pt x="50011" y="6164"/>
                                </a:cubicBezTo>
                                <a:cubicBezTo>
                                  <a:pt x="54926" y="4127"/>
                                  <a:pt x="59992" y="2592"/>
                                  <a:pt x="65209" y="1553"/>
                                </a:cubicBezTo>
                                <a:cubicBezTo>
                                  <a:pt x="70426" y="518"/>
                                  <a:pt x="75695" y="0"/>
                                  <a:pt x="81014" y="0"/>
                                </a:cubicBezTo>
                                <a:lnTo>
                                  <a:pt x="214449" y="0"/>
                                </a:lnTo>
                                <a:cubicBezTo>
                                  <a:pt x="219769" y="0"/>
                                  <a:pt x="225037" y="518"/>
                                  <a:pt x="230254" y="1553"/>
                                </a:cubicBezTo>
                                <a:cubicBezTo>
                                  <a:pt x="235471" y="2592"/>
                                  <a:pt x="240537" y="4127"/>
                                  <a:pt x="245452" y="6164"/>
                                </a:cubicBezTo>
                                <a:cubicBezTo>
                                  <a:pt x="250366" y="8198"/>
                                  <a:pt x="255035" y="10697"/>
                                  <a:pt x="259458" y="13649"/>
                                </a:cubicBezTo>
                                <a:cubicBezTo>
                                  <a:pt x="263881" y="16607"/>
                                  <a:pt x="267973" y="19965"/>
                                  <a:pt x="271735" y="23726"/>
                                </a:cubicBezTo>
                                <a:cubicBezTo>
                                  <a:pt x="275496" y="27487"/>
                                  <a:pt x="278854" y="31576"/>
                                  <a:pt x="281810" y="35998"/>
                                </a:cubicBezTo>
                                <a:cubicBezTo>
                                  <a:pt x="284765" y="40422"/>
                                  <a:pt x="287261" y="45089"/>
                                  <a:pt x="289296" y="50006"/>
                                </a:cubicBezTo>
                                <a:cubicBezTo>
                                  <a:pt x="291332" y="54921"/>
                                  <a:pt x="292869" y="59987"/>
                                  <a:pt x="293906" y="65205"/>
                                </a:cubicBezTo>
                                <a:cubicBezTo>
                                  <a:pt x="294944" y="70421"/>
                                  <a:pt x="295463" y="75692"/>
                                  <a:pt x="295463" y="81012"/>
                                </a:cubicBezTo>
                                <a:cubicBezTo>
                                  <a:pt x="295463" y="86330"/>
                                  <a:pt x="294944" y="91598"/>
                                  <a:pt x="293906" y="96816"/>
                                </a:cubicBezTo>
                                <a:cubicBezTo>
                                  <a:pt x="292869" y="102031"/>
                                  <a:pt x="291332" y="107097"/>
                                  <a:pt x="289296" y="112012"/>
                                </a:cubicBezTo>
                                <a:cubicBezTo>
                                  <a:pt x="287261" y="116926"/>
                                  <a:pt x="284765" y="121596"/>
                                  <a:pt x="281810" y="126017"/>
                                </a:cubicBezTo>
                                <a:cubicBezTo>
                                  <a:pt x="278854" y="130439"/>
                                  <a:pt x="275496" y="134534"/>
                                  <a:pt x="271735" y="138299"/>
                                </a:cubicBezTo>
                                <a:cubicBezTo>
                                  <a:pt x="267973" y="142056"/>
                                  <a:pt x="263881" y="145414"/>
                                  <a:pt x="259458" y="148369"/>
                                </a:cubicBezTo>
                                <a:cubicBezTo>
                                  <a:pt x="255035" y="151327"/>
                                  <a:pt x="250366" y="153823"/>
                                  <a:pt x="245452" y="155857"/>
                                </a:cubicBezTo>
                                <a:cubicBezTo>
                                  <a:pt x="240537" y="157894"/>
                                  <a:pt x="235471" y="159429"/>
                                  <a:pt x="230254" y="160468"/>
                                </a:cubicBezTo>
                                <a:cubicBezTo>
                                  <a:pt x="225037" y="161506"/>
                                  <a:pt x="219769" y="162024"/>
                                  <a:pt x="214449" y="162027"/>
                                </a:cubicBezTo>
                                <a:lnTo>
                                  <a:pt x="81014" y="162027"/>
                                </a:lnTo>
                                <a:cubicBezTo>
                                  <a:pt x="75695" y="162024"/>
                                  <a:pt x="70426" y="161506"/>
                                  <a:pt x="65209" y="160465"/>
                                </a:cubicBezTo>
                                <a:cubicBezTo>
                                  <a:pt x="59992" y="159429"/>
                                  <a:pt x="54926" y="157894"/>
                                  <a:pt x="50011" y="155857"/>
                                </a:cubicBezTo>
                                <a:cubicBezTo>
                                  <a:pt x="45097" y="153823"/>
                                  <a:pt x="40428" y="151327"/>
                                  <a:pt x="36005" y="148369"/>
                                </a:cubicBezTo>
                                <a:cubicBezTo>
                                  <a:pt x="31582" y="145414"/>
                                  <a:pt x="27490" y="142056"/>
                                  <a:pt x="23728" y="138299"/>
                                </a:cubicBezTo>
                                <a:cubicBezTo>
                                  <a:pt x="19967" y="134534"/>
                                  <a:pt x="16609" y="130439"/>
                                  <a:pt x="13653" y="126017"/>
                                </a:cubicBezTo>
                                <a:cubicBezTo>
                                  <a:pt x="10698" y="121596"/>
                                  <a:pt x="8202" y="116926"/>
                                  <a:pt x="6167" y="112012"/>
                                </a:cubicBezTo>
                                <a:cubicBezTo>
                                  <a:pt x="4131" y="107097"/>
                                  <a:pt x="2594" y="102031"/>
                                  <a:pt x="1557" y="96816"/>
                                </a:cubicBezTo>
                                <a:cubicBezTo>
                                  <a:pt x="519" y="91598"/>
                                  <a:pt x="0" y="86330"/>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22" name="Shape 222"/>
                        <wps:cNvSpPr/>
                        <wps:spPr>
                          <a:xfrm>
                            <a:off x="0" y="285930"/>
                            <a:ext cx="295463" cy="162030"/>
                          </a:xfrm>
                          <a:custGeom>
                            <a:avLst/>
                            <a:gdLst/>
                            <a:ahLst/>
                            <a:cxnLst/>
                            <a:rect l="0" t="0" r="0" b="0"/>
                            <a:pathLst>
                              <a:path w="295463" h="162030">
                                <a:moveTo>
                                  <a:pt x="0" y="81015"/>
                                </a:moveTo>
                                <a:cubicBezTo>
                                  <a:pt x="0" y="75695"/>
                                  <a:pt x="519" y="70427"/>
                                  <a:pt x="1557" y="65208"/>
                                </a:cubicBezTo>
                                <a:cubicBezTo>
                                  <a:pt x="2594" y="59990"/>
                                  <a:pt x="4131" y="54924"/>
                                  <a:pt x="6167" y="50009"/>
                                </a:cubicBezTo>
                                <a:cubicBezTo>
                                  <a:pt x="8202" y="45092"/>
                                  <a:pt x="10698" y="40425"/>
                                  <a:pt x="13653" y="36004"/>
                                </a:cubicBezTo>
                                <a:cubicBezTo>
                                  <a:pt x="16609" y="31583"/>
                                  <a:pt x="19967" y="27493"/>
                                  <a:pt x="23728" y="23729"/>
                                </a:cubicBezTo>
                                <a:cubicBezTo>
                                  <a:pt x="27490" y="19968"/>
                                  <a:pt x="31582" y="16607"/>
                                  <a:pt x="36005" y="13652"/>
                                </a:cubicBezTo>
                                <a:cubicBezTo>
                                  <a:pt x="40428" y="10694"/>
                                  <a:pt x="45097" y="8198"/>
                                  <a:pt x="50011" y="6164"/>
                                </a:cubicBezTo>
                                <a:cubicBezTo>
                                  <a:pt x="54926" y="4130"/>
                                  <a:pt x="59992" y="2592"/>
                                  <a:pt x="65209" y="1556"/>
                                </a:cubicBezTo>
                                <a:cubicBezTo>
                                  <a:pt x="70426" y="521"/>
                                  <a:pt x="75695" y="0"/>
                                  <a:pt x="81014" y="0"/>
                                </a:cubicBezTo>
                                <a:lnTo>
                                  <a:pt x="214449" y="0"/>
                                </a:lnTo>
                                <a:cubicBezTo>
                                  <a:pt x="219769" y="0"/>
                                  <a:pt x="225037" y="521"/>
                                  <a:pt x="230254" y="1556"/>
                                </a:cubicBezTo>
                                <a:cubicBezTo>
                                  <a:pt x="235471" y="2592"/>
                                  <a:pt x="240537" y="4130"/>
                                  <a:pt x="245452" y="6164"/>
                                </a:cubicBezTo>
                                <a:cubicBezTo>
                                  <a:pt x="250366" y="8198"/>
                                  <a:pt x="255035" y="10694"/>
                                  <a:pt x="259458" y="13652"/>
                                </a:cubicBezTo>
                                <a:cubicBezTo>
                                  <a:pt x="263881" y="16607"/>
                                  <a:pt x="267973" y="19968"/>
                                  <a:pt x="271735" y="23729"/>
                                </a:cubicBezTo>
                                <a:cubicBezTo>
                                  <a:pt x="275496" y="27493"/>
                                  <a:pt x="278854" y="31583"/>
                                  <a:pt x="281810" y="36004"/>
                                </a:cubicBezTo>
                                <a:cubicBezTo>
                                  <a:pt x="284765" y="40425"/>
                                  <a:pt x="287261" y="45092"/>
                                  <a:pt x="289296" y="50009"/>
                                </a:cubicBezTo>
                                <a:cubicBezTo>
                                  <a:pt x="291332" y="54924"/>
                                  <a:pt x="292869" y="59990"/>
                                  <a:pt x="293906" y="65208"/>
                                </a:cubicBezTo>
                                <a:cubicBezTo>
                                  <a:pt x="294944" y="70427"/>
                                  <a:pt x="295463" y="75695"/>
                                  <a:pt x="295463" y="81015"/>
                                </a:cubicBezTo>
                                <a:cubicBezTo>
                                  <a:pt x="295463" y="86333"/>
                                  <a:pt x="294944" y="91601"/>
                                  <a:pt x="293906" y="96816"/>
                                </a:cubicBezTo>
                                <a:cubicBezTo>
                                  <a:pt x="292869" y="102031"/>
                                  <a:pt x="291332" y="107094"/>
                                  <a:pt x="289296" y="112009"/>
                                </a:cubicBezTo>
                                <a:cubicBezTo>
                                  <a:pt x="287261" y="116926"/>
                                  <a:pt x="284765" y="121596"/>
                                  <a:pt x="281810" y="126020"/>
                                </a:cubicBezTo>
                                <a:cubicBezTo>
                                  <a:pt x="278854" y="130445"/>
                                  <a:pt x="275496" y="134538"/>
                                  <a:pt x="271735" y="138299"/>
                                </a:cubicBezTo>
                                <a:cubicBezTo>
                                  <a:pt x="267973" y="142063"/>
                                  <a:pt x="263881" y="145421"/>
                                  <a:pt x="259458" y="148372"/>
                                </a:cubicBezTo>
                                <a:cubicBezTo>
                                  <a:pt x="255035" y="151324"/>
                                  <a:pt x="250366" y="153823"/>
                                  <a:pt x="245452" y="155857"/>
                                </a:cubicBezTo>
                                <a:cubicBezTo>
                                  <a:pt x="240537" y="157894"/>
                                  <a:pt x="235471" y="159429"/>
                                  <a:pt x="230254" y="160471"/>
                                </a:cubicBezTo>
                                <a:cubicBezTo>
                                  <a:pt x="225037" y="161510"/>
                                  <a:pt x="219769" y="162027"/>
                                  <a:pt x="214449" y="162030"/>
                                </a:cubicBezTo>
                                <a:lnTo>
                                  <a:pt x="81014" y="162030"/>
                                </a:lnTo>
                                <a:cubicBezTo>
                                  <a:pt x="75695" y="162027"/>
                                  <a:pt x="70426" y="161510"/>
                                  <a:pt x="65209" y="160471"/>
                                </a:cubicBezTo>
                                <a:cubicBezTo>
                                  <a:pt x="59992" y="159429"/>
                                  <a:pt x="54926" y="157894"/>
                                  <a:pt x="50011" y="155857"/>
                                </a:cubicBezTo>
                                <a:cubicBezTo>
                                  <a:pt x="45097" y="153823"/>
                                  <a:pt x="40428" y="151324"/>
                                  <a:pt x="36005" y="148372"/>
                                </a:cubicBezTo>
                                <a:cubicBezTo>
                                  <a:pt x="31582" y="145421"/>
                                  <a:pt x="27490" y="142063"/>
                                  <a:pt x="23728" y="138299"/>
                                </a:cubicBezTo>
                                <a:cubicBezTo>
                                  <a:pt x="19967" y="134538"/>
                                  <a:pt x="16609" y="130445"/>
                                  <a:pt x="13653" y="126020"/>
                                </a:cubicBezTo>
                                <a:cubicBezTo>
                                  <a:pt x="10698" y="121596"/>
                                  <a:pt x="8202" y="116926"/>
                                  <a:pt x="6167" y="112015"/>
                                </a:cubicBezTo>
                                <a:cubicBezTo>
                                  <a:pt x="4131" y="107097"/>
                                  <a:pt x="2594" y="102031"/>
                                  <a:pt x="1557" y="96816"/>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5DE4CAF4" id="Group 5925" o:spid="_x0000_s1026" style="position:absolute;margin-left:35.65pt;margin-top:-2.25pt;width:23.25pt;height:35.25pt;z-index:251681792"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">
                <v:shape id="Shape 221" o:spid="_x0000_s1027" style="position:absolute;width:295463;height:162027;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" path="m,81012c,75692,519,70421,1557,65205,2594,59987,4131,54921,6167,50006v2035,-4917,4531,-9584,7486,-14008c16609,31576,19967,27487,23728,23726v3762,-3761,7854,-7119,12277,-10077c40428,10697,45097,8198,50011,6164,54926,4127,59992,2592,65209,1553,70426,518,75695,,81014,l214449,v5320,,10588,518,15805,1553c235471,2592,240537,4127,245452,6164v4914,2034,9583,4533,14006,7485c263881,16607,267973,19965,271735,23726v3761,3761,7119,7850,10075,12272c284765,40422,287261,45089,289296,50006v2036,4915,3573,9981,4610,15199c294944,70421,295463,75692,295463,81012v,5318,-519,10586,-1557,15804c292869,102031,291332,107097,289296,112012v-2035,4914,-4531,9584,-7486,14005c278854,130439,275496,134534,271735,138299v-3762,3757,-7854,7115,-12277,10070c255035,151327,250366,153823,245452,155857v-4915,2037,-9981,3572,-15198,4611c225037,161506,219769,162024,214449,162027r-133435,c75695,162024,70426,161506,65209,160465v-5217,-1036,-10283,-2571,-15198,-4608c45097,153823,40428,151327,36005,148369v-4423,-2955,-8515,-6313,-12277,-10070c19967,134534,16609,130439,13653,126017,10698,121596,8202,116926,6167,112012,4131,107097,2594,102031,1557,96816,519,91598,,86330,,81012xe" filled="f" strokecolor="#9aa0a6" strokeweight=".26475mm">
                  <v:stroke miterlimit="1" joinstyle="miter"/>
                  <v:path arrowok="t" textboxrect="0,0,295463,162027"/>
                </v:shape>
                <v:shape id="Shape 222"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" path="m,81015c,75695,519,70427,1557,65208,2594,59990,4131,54924,6167,50009v2035,-4917,4531,-9584,7486,-14005c16609,31583,19967,27493,23728,23729v3762,-3761,7854,-7122,12277,-10077c40428,10694,45097,8198,50011,6164,54926,4130,59992,2592,65209,1556,70426,521,75695,,81014,l214449,v5320,,10588,521,15805,1556c235471,2592,240537,4130,245452,6164v4914,2034,9583,4530,14006,7488c263881,16607,267973,19968,271735,23729v3761,3764,7119,7854,10075,12275c284765,40425,287261,45092,289296,50009v2036,4915,3573,9981,4610,15199c294944,70427,295463,75695,295463,81015v,5318,-519,10586,-1557,15801c292869,102031,291332,107094,289296,112009v-2035,4917,-4531,9587,-7486,14011c278854,130445,275496,134538,271735,138299v-3762,3764,-7854,7122,-12277,10073c255035,151324,250366,153823,245452,155857v-4915,2037,-9981,3572,-15198,4614c225037,161510,219769,162027,214449,162030r-133435,c75695,162027,70426,161510,65209,160471v-5217,-1042,-10283,-2577,-15198,-4614c45097,153823,40428,151324,36005,148372v-4423,-2951,-8515,-6309,-12277,-10073c19967,134538,16609,130445,13653,126020,10698,121596,8202,116926,6167,112015,4131,107097,2594,102031,1557,96816,519,91601,,86333,,81015xe" filled="f" strokecolor="#9aa0a6" strokeweight=".26475mm">
                  <v:stroke miterlimit="1" joinstyle="miter"/>
                  <v:path arrowok="t" textboxrect="0,0,295463,162030"/>
                </v:shape>
                <w10:wrap type="square"/>
              </v:group>
            </w:pict>
          </mc:Fallback>
        </mc:AlternateContent>
      </w:r>
      <w:r w:rsidR="00D37D72">
        <w:rPr>
          <w:rFonts w:cs="Times New Roman"/>
          <w:szCs w:val="24"/>
        </w:rPr>
        <w:t xml:space="preserve">        </w:t>
      </w:r>
      <w:r w:rsidRPr="000D0080">
        <w:rPr>
          <w:rFonts w:cs="Times New Roman"/>
          <w:szCs w:val="24"/>
        </w:rPr>
        <w:t>Yes</w:t>
      </w:r>
    </w:p>
    <w:p w14:paraId="066CF33F" w14:textId="2C878B0E" w:rsidR="00D37D72" w:rsidRDefault="00D37D72" w:rsidP="002F3685">
      <w:pPr>
        <w:spacing w:line="360" w:lineRule="auto"/>
        <w:rPr>
          <w:rFonts w:cs="Times New Roman"/>
          <w:szCs w:val="24"/>
        </w:rPr>
      </w:pPr>
      <w:r>
        <w:rPr>
          <w:rFonts w:cs="Times New Roman"/>
          <w:szCs w:val="24"/>
        </w:rPr>
        <w:t xml:space="preserve">     </w:t>
      </w:r>
      <w:r w:rsidR="000D0080" w:rsidRPr="000D0080">
        <w:rPr>
          <w:rFonts w:cs="Times New Roman"/>
          <w:szCs w:val="24"/>
        </w:rPr>
        <w:t xml:space="preserve"> No</w:t>
      </w:r>
    </w:p>
    <w:p w14:paraId="66EE7153" w14:textId="77777777" w:rsidR="00D37D72" w:rsidRPr="000D0080" w:rsidRDefault="00D37D72" w:rsidP="002F3685">
      <w:pPr>
        <w:spacing w:line="360" w:lineRule="auto"/>
        <w:rPr>
          <w:rFonts w:cs="Times New Roman"/>
          <w:szCs w:val="24"/>
        </w:rPr>
      </w:pPr>
    </w:p>
    <w:p w14:paraId="0638CACF" w14:textId="1CA9622A" w:rsidR="000D0080" w:rsidRPr="00D37D72" w:rsidRDefault="000D0080" w:rsidP="00521F8A">
      <w:pPr>
        <w:pStyle w:val="ListParagraph"/>
        <w:numPr>
          <w:ilvl w:val="0"/>
          <w:numId w:val="11"/>
        </w:numPr>
        <w:spacing w:line="360" w:lineRule="auto"/>
        <w:rPr>
          <w:rFonts w:cs="Times New Roman"/>
          <w:szCs w:val="24"/>
        </w:rPr>
      </w:pPr>
      <w:r w:rsidRPr="00D37D72">
        <w:rPr>
          <w:rFonts w:cs="Times New Roman"/>
          <w:szCs w:val="24"/>
        </w:rPr>
        <w:t>Is the use of Face/eye masks (separate or combined, face shield, goggles) implemented at the Front Office?</w:t>
      </w:r>
    </w:p>
    <w:p w14:paraId="4BC91A9A"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7D0E50A5"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2816" behindDoc="0" locked="0" layoutInCell="1" allowOverlap="1" wp14:anchorId="1396D850" wp14:editId="1CF52D56">
                <wp:simplePos x="0" y="0"/>
                <wp:positionH relativeFrom="column">
                  <wp:posOffset>452726</wp:posOffset>
                </wp:positionH>
                <wp:positionV relativeFrom="paragraph">
                  <wp:posOffset>-28599</wp:posOffset>
                </wp:positionV>
                <wp:extent cx="295463" cy="733893"/>
                <wp:effectExtent l="0" t="0" r="0" b="0"/>
                <wp:wrapSquare wrapText="bothSides"/>
                <wp:docPr id="5927" name="Group 5927"/>
                <wp:cNvGraphicFramePr/>
                <a:graphic xmlns:a="http://schemas.openxmlformats.org/drawingml/2006/main">
                  <a:graphicData uri="http://schemas.microsoft.com/office/word/2010/wordprocessingGroup">
                    <wpg:wgp>
                      <wpg:cNvGrpSpPr/>
                      <wpg:grpSpPr>
                        <a:xfrm>
                          <a:off x="0" y="0"/>
                          <a:ext cx="295463" cy="733893"/>
                          <a:chOff x="0" y="0"/>
                          <a:chExt cx="295463" cy="733893"/>
                        </a:xfrm>
                      </wpg:grpSpPr>
                      <wps:wsp>
                        <wps:cNvPr id="224" name="Shape 224"/>
                        <wps:cNvSpPr/>
                        <wps:spPr>
                          <a:xfrm>
                            <a:off x="0" y="0"/>
                            <a:ext cx="295463" cy="162030"/>
                          </a:xfrm>
                          <a:custGeom>
                            <a:avLst/>
                            <a:gdLst/>
                            <a:ahLst/>
                            <a:cxnLst/>
                            <a:rect l="0" t="0" r="0" b="0"/>
                            <a:pathLst>
                              <a:path w="295463" h="162030">
                                <a:moveTo>
                                  <a:pt x="0" y="81015"/>
                                </a:moveTo>
                                <a:cubicBezTo>
                                  <a:pt x="0" y="75695"/>
                                  <a:pt x="519" y="70424"/>
                                  <a:pt x="1557" y="65202"/>
                                </a:cubicBezTo>
                                <a:cubicBezTo>
                                  <a:pt x="2594" y="59987"/>
                                  <a:pt x="4131" y="54921"/>
                                  <a:pt x="6167" y="50006"/>
                                </a:cubicBezTo>
                                <a:cubicBezTo>
                                  <a:pt x="8202" y="45092"/>
                                  <a:pt x="10698" y="40425"/>
                                  <a:pt x="13653" y="36001"/>
                                </a:cubicBezTo>
                                <a:cubicBezTo>
                                  <a:pt x="16609" y="31576"/>
                                  <a:pt x="19967" y="27484"/>
                                  <a:pt x="23728" y="23726"/>
                                </a:cubicBezTo>
                                <a:cubicBezTo>
                                  <a:pt x="27490" y="19965"/>
                                  <a:pt x="31582" y="16607"/>
                                  <a:pt x="36005" y="13649"/>
                                </a:cubicBezTo>
                                <a:cubicBezTo>
                                  <a:pt x="40428" y="10694"/>
                                  <a:pt x="45097" y="8198"/>
                                  <a:pt x="50011" y="6164"/>
                                </a:cubicBezTo>
                                <a:cubicBezTo>
                                  <a:pt x="54926" y="4130"/>
                                  <a:pt x="59992" y="2592"/>
                                  <a:pt x="65209" y="1556"/>
                                </a:cubicBezTo>
                                <a:cubicBezTo>
                                  <a:pt x="70426" y="521"/>
                                  <a:pt x="75695" y="0"/>
                                  <a:pt x="81014" y="0"/>
                                </a:cubicBezTo>
                                <a:lnTo>
                                  <a:pt x="214449" y="0"/>
                                </a:lnTo>
                                <a:cubicBezTo>
                                  <a:pt x="219769" y="0"/>
                                  <a:pt x="225037" y="521"/>
                                  <a:pt x="230254" y="1556"/>
                                </a:cubicBezTo>
                                <a:cubicBezTo>
                                  <a:pt x="235471" y="2592"/>
                                  <a:pt x="240537" y="4130"/>
                                  <a:pt x="245452" y="6164"/>
                                </a:cubicBezTo>
                                <a:cubicBezTo>
                                  <a:pt x="250366" y="8198"/>
                                  <a:pt x="255035" y="10694"/>
                                  <a:pt x="259458" y="13649"/>
                                </a:cubicBezTo>
                                <a:cubicBezTo>
                                  <a:pt x="263881" y="16607"/>
                                  <a:pt x="267973" y="19965"/>
                                  <a:pt x="271735" y="23726"/>
                                </a:cubicBezTo>
                                <a:cubicBezTo>
                                  <a:pt x="275496" y="27484"/>
                                  <a:pt x="278854" y="31576"/>
                                  <a:pt x="281810" y="36004"/>
                                </a:cubicBezTo>
                                <a:cubicBezTo>
                                  <a:pt x="284765" y="40425"/>
                                  <a:pt x="287261" y="45092"/>
                                  <a:pt x="289296" y="50009"/>
                                </a:cubicBezTo>
                                <a:cubicBezTo>
                                  <a:pt x="291332" y="54924"/>
                                  <a:pt x="292869" y="59990"/>
                                  <a:pt x="293906" y="65205"/>
                                </a:cubicBezTo>
                                <a:cubicBezTo>
                                  <a:pt x="294944" y="70427"/>
                                  <a:pt x="295463" y="75695"/>
                                  <a:pt x="295463" y="81015"/>
                                </a:cubicBezTo>
                                <a:cubicBezTo>
                                  <a:pt x="295463" y="86333"/>
                                  <a:pt x="294944" y="91598"/>
                                  <a:pt x="293906" y="96816"/>
                                </a:cubicBezTo>
                                <a:cubicBezTo>
                                  <a:pt x="292869" y="102031"/>
                                  <a:pt x="291332" y="107097"/>
                                  <a:pt x="289296" y="112012"/>
                                </a:cubicBezTo>
                                <a:cubicBezTo>
                                  <a:pt x="287261" y="116926"/>
                                  <a:pt x="284765" y="121596"/>
                                  <a:pt x="281810" y="126017"/>
                                </a:cubicBezTo>
                                <a:cubicBezTo>
                                  <a:pt x="278854" y="130442"/>
                                  <a:pt x="275496" y="134538"/>
                                  <a:pt x="271735" y="138299"/>
                                </a:cubicBezTo>
                                <a:cubicBezTo>
                                  <a:pt x="267973" y="142060"/>
                                  <a:pt x="263881" y="145417"/>
                                  <a:pt x="259458" y="148372"/>
                                </a:cubicBezTo>
                                <a:cubicBezTo>
                                  <a:pt x="255035" y="151324"/>
                                  <a:pt x="250366" y="153823"/>
                                  <a:pt x="245452" y="155857"/>
                                </a:cubicBezTo>
                                <a:cubicBezTo>
                                  <a:pt x="240537" y="157894"/>
                                  <a:pt x="235471" y="159432"/>
                                  <a:pt x="230254" y="160474"/>
                                </a:cubicBezTo>
                                <a:cubicBezTo>
                                  <a:pt x="225037" y="161510"/>
                                  <a:pt x="219769" y="162027"/>
                                  <a:pt x="214449" y="162030"/>
                                </a:cubicBezTo>
                                <a:lnTo>
                                  <a:pt x="81014" y="162030"/>
                                </a:lnTo>
                                <a:cubicBezTo>
                                  <a:pt x="75695" y="162027"/>
                                  <a:pt x="70426" y="161510"/>
                                  <a:pt x="65209" y="160471"/>
                                </a:cubicBezTo>
                                <a:cubicBezTo>
                                  <a:pt x="59992" y="159429"/>
                                  <a:pt x="54926" y="157894"/>
                                  <a:pt x="50011" y="155857"/>
                                </a:cubicBezTo>
                                <a:cubicBezTo>
                                  <a:pt x="45097" y="153823"/>
                                  <a:pt x="40428" y="151324"/>
                                  <a:pt x="36005" y="148372"/>
                                </a:cubicBezTo>
                                <a:cubicBezTo>
                                  <a:pt x="31582" y="145417"/>
                                  <a:pt x="27490" y="142060"/>
                                  <a:pt x="23728" y="138299"/>
                                </a:cubicBezTo>
                                <a:cubicBezTo>
                                  <a:pt x="19967" y="134538"/>
                                  <a:pt x="16609" y="130442"/>
                                  <a:pt x="13653" y="126017"/>
                                </a:cubicBezTo>
                                <a:cubicBezTo>
                                  <a:pt x="10698" y="121596"/>
                                  <a:pt x="8202" y="116926"/>
                                  <a:pt x="6167" y="112012"/>
                                </a:cubicBezTo>
                                <a:cubicBezTo>
                                  <a:pt x="4131" y="107097"/>
                                  <a:pt x="2594" y="102031"/>
                                  <a:pt x="1557" y="96816"/>
                                </a:cubicBezTo>
                                <a:cubicBezTo>
                                  <a:pt x="519" y="91598"/>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25" name="Shape 225"/>
                        <wps:cNvSpPr/>
                        <wps:spPr>
                          <a:xfrm>
                            <a:off x="0" y="285933"/>
                            <a:ext cx="295463" cy="162027"/>
                          </a:xfrm>
                          <a:custGeom>
                            <a:avLst/>
                            <a:gdLst/>
                            <a:ahLst/>
                            <a:cxnLst/>
                            <a:rect l="0" t="0" r="0" b="0"/>
                            <a:pathLst>
                              <a:path w="295463" h="162027">
                                <a:moveTo>
                                  <a:pt x="0" y="81015"/>
                                </a:moveTo>
                                <a:cubicBezTo>
                                  <a:pt x="0" y="75692"/>
                                  <a:pt x="519" y="70424"/>
                                  <a:pt x="1557" y="65208"/>
                                </a:cubicBezTo>
                                <a:cubicBezTo>
                                  <a:pt x="2594" y="59987"/>
                                  <a:pt x="4131" y="54924"/>
                                  <a:pt x="6167" y="50009"/>
                                </a:cubicBezTo>
                                <a:cubicBezTo>
                                  <a:pt x="8202" y="45095"/>
                                  <a:pt x="10698" y="40422"/>
                                  <a:pt x="13653" y="36001"/>
                                </a:cubicBezTo>
                                <a:cubicBezTo>
                                  <a:pt x="16609" y="31576"/>
                                  <a:pt x="19967" y="27487"/>
                                  <a:pt x="23728" y="23726"/>
                                </a:cubicBezTo>
                                <a:cubicBezTo>
                                  <a:pt x="27490" y="19962"/>
                                  <a:pt x="31582" y="16604"/>
                                  <a:pt x="36005" y="13649"/>
                                </a:cubicBezTo>
                                <a:cubicBezTo>
                                  <a:pt x="40428" y="10694"/>
                                  <a:pt x="45097" y="8198"/>
                                  <a:pt x="50011" y="6161"/>
                                </a:cubicBezTo>
                                <a:cubicBezTo>
                                  <a:pt x="54926" y="4127"/>
                                  <a:pt x="59992" y="2592"/>
                                  <a:pt x="65209" y="1556"/>
                                </a:cubicBezTo>
                                <a:cubicBezTo>
                                  <a:pt x="70426" y="521"/>
                                  <a:pt x="75695" y="3"/>
                                  <a:pt x="81014" y="0"/>
                                </a:cubicBezTo>
                                <a:lnTo>
                                  <a:pt x="214449" y="0"/>
                                </a:lnTo>
                                <a:cubicBezTo>
                                  <a:pt x="219769" y="3"/>
                                  <a:pt x="225037" y="521"/>
                                  <a:pt x="230254" y="1556"/>
                                </a:cubicBezTo>
                                <a:cubicBezTo>
                                  <a:pt x="235471" y="2592"/>
                                  <a:pt x="240537" y="4127"/>
                                  <a:pt x="245452" y="6164"/>
                                </a:cubicBezTo>
                                <a:cubicBezTo>
                                  <a:pt x="250366" y="8201"/>
                                  <a:pt x="255035" y="10694"/>
                                  <a:pt x="259458" y="13649"/>
                                </a:cubicBezTo>
                                <a:cubicBezTo>
                                  <a:pt x="263881" y="16604"/>
                                  <a:pt x="267973" y="19962"/>
                                  <a:pt x="271735" y="23726"/>
                                </a:cubicBezTo>
                                <a:cubicBezTo>
                                  <a:pt x="275496" y="27487"/>
                                  <a:pt x="278854" y="31579"/>
                                  <a:pt x="281810" y="36001"/>
                                </a:cubicBezTo>
                                <a:cubicBezTo>
                                  <a:pt x="284765" y="40425"/>
                                  <a:pt x="287261" y="45095"/>
                                  <a:pt x="289296" y="50009"/>
                                </a:cubicBezTo>
                                <a:cubicBezTo>
                                  <a:pt x="291332" y="54924"/>
                                  <a:pt x="292869" y="59987"/>
                                  <a:pt x="293906" y="65208"/>
                                </a:cubicBezTo>
                                <a:cubicBezTo>
                                  <a:pt x="294944" y="70424"/>
                                  <a:pt x="295463" y="75692"/>
                                  <a:pt x="295463" y="81015"/>
                                </a:cubicBezTo>
                                <a:cubicBezTo>
                                  <a:pt x="295463" y="86333"/>
                                  <a:pt x="294944" y="91601"/>
                                  <a:pt x="293906" y="96813"/>
                                </a:cubicBezTo>
                                <a:cubicBezTo>
                                  <a:pt x="292869" y="102034"/>
                                  <a:pt x="291332" y="107100"/>
                                  <a:pt x="289296" y="112015"/>
                                </a:cubicBezTo>
                                <a:cubicBezTo>
                                  <a:pt x="287261" y="116926"/>
                                  <a:pt x="284765" y="121596"/>
                                  <a:pt x="281810" y="126020"/>
                                </a:cubicBezTo>
                                <a:cubicBezTo>
                                  <a:pt x="278854" y="130442"/>
                                  <a:pt x="275496" y="134534"/>
                                  <a:pt x="271735" y="138295"/>
                                </a:cubicBezTo>
                                <a:cubicBezTo>
                                  <a:pt x="267973" y="142056"/>
                                  <a:pt x="263881" y="145414"/>
                                  <a:pt x="259458" y="148369"/>
                                </a:cubicBezTo>
                                <a:cubicBezTo>
                                  <a:pt x="255035" y="151321"/>
                                  <a:pt x="250366" y="153820"/>
                                  <a:pt x="245452" y="155854"/>
                                </a:cubicBezTo>
                                <a:cubicBezTo>
                                  <a:pt x="240537" y="157891"/>
                                  <a:pt x="235471" y="159429"/>
                                  <a:pt x="230254" y="160468"/>
                                </a:cubicBezTo>
                                <a:cubicBezTo>
                                  <a:pt x="225037" y="161506"/>
                                  <a:pt x="219769" y="162027"/>
                                  <a:pt x="214449" y="162027"/>
                                </a:cubicBezTo>
                                <a:lnTo>
                                  <a:pt x="81014" y="162027"/>
                                </a:lnTo>
                                <a:cubicBezTo>
                                  <a:pt x="75695" y="162027"/>
                                  <a:pt x="70426" y="161510"/>
                                  <a:pt x="65209" y="160471"/>
                                </a:cubicBezTo>
                                <a:cubicBezTo>
                                  <a:pt x="59992" y="159429"/>
                                  <a:pt x="54926" y="157891"/>
                                  <a:pt x="50011" y="155854"/>
                                </a:cubicBezTo>
                                <a:cubicBezTo>
                                  <a:pt x="45097" y="153820"/>
                                  <a:pt x="40428" y="151321"/>
                                  <a:pt x="36005" y="148366"/>
                                </a:cubicBezTo>
                                <a:cubicBezTo>
                                  <a:pt x="31582" y="145414"/>
                                  <a:pt x="27490" y="142056"/>
                                  <a:pt x="23728" y="138295"/>
                                </a:cubicBezTo>
                                <a:cubicBezTo>
                                  <a:pt x="19967" y="134534"/>
                                  <a:pt x="16609" y="130442"/>
                                  <a:pt x="13653" y="126020"/>
                                </a:cubicBezTo>
                                <a:cubicBezTo>
                                  <a:pt x="10698" y="121596"/>
                                  <a:pt x="8202" y="116926"/>
                                  <a:pt x="6167" y="112015"/>
                                </a:cubicBezTo>
                                <a:cubicBezTo>
                                  <a:pt x="4131" y="107100"/>
                                  <a:pt x="2594" y="102037"/>
                                  <a:pt x="1557" y="96816"/>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26" name="Shape 226"/>
                        <wps:cNvSpPr/>
                        <wps:spPr>
                          <a:xfrm>
                            <a:off x="0" y="571866"/>
                            <a:ext cx="295463" cy="162027"/>
                          </a:xfrm>
                          <a:custGeom>
                            <a:avLst/>
                            <a:gdLst/>
                            <a:ahLst/>
                            <a:cxnLst/>
                            <a:rect l="0" t="0" r="0" b="0"/>
                            <a:pathLst>
                              <a:path w="295463" h="162027">
                                <a:moveTo>
                                  <a:pt x="0" y="81012"/>
                                </a:moveTo>
                                <a:cubicBezTo>
                                  <a:pt x="0" y="75695"/>
                                  <a:pt x="519" y="70424"/>
                                  <a:pt x="1557" y="65205"/>
                                </a:cubicBezTo>
                                <a:cubicBezTo>
                                  <a:pt x="2594" y="59984"/>
                                  <a:pt x="4131" y="54921"/>
                                  <a:pt x="6167" y="50006"/>
                                </a:cubicBezTo>
                                <a:cubicBezTo>
                                  <a:pt x="8202" y="45092"/>
                                  <a:pt x="10698" y="40422"/>
                                  <a:pt x="13653" y="35998"/>
                                </a:cubicBezTo>
                                <a:cubicBezTo>
                                  <a:pt x="16609" y="31576"/>
                                  <a:pt x="19967" y="27484"/>
                                  <a:pt x="23728" y="23726"/>
                                </a:cubicBezTo>
                                <a:cubicBezTo>
                                  <a:pt x="27490" y="19962"/>
                                  <a:pt x="31582" y="16604"/>
                                  <a:pt x="36005" y="13646"/>
                                </a:cubicBezTo>
                                <a:cubicBezTo>
                                  <a:pt x="40428" y="10694"/>
                                  <a:pt x="45097" y="8201"/>
                                  <a:pt x="50011" y="6164"/>
                                </a:cubicBezTo>
                                <a:cubicBezTo>
                                  <a:pt x="54926" y="4130"/>
                                  <a:pt x="59992" y="2595"/>
                                  <a:pt x="65209" y="1556"/>
                                </a:cubicBezTo>
                                <a:cubicBezTo>
                                  <a:pt x="70426" y="518"/>
                                  <a:pt x="75695" y="0"/>
                                  <a:pt x="81014" y="0"/>
                                </a:cubicBezTo>
                                <a:lnTo>
                                  <a:pt x="214449" y="0"/>
                                </a:lnTo>
                                <a:cubicBezTo>
                                  <a:pt x="219769" y="0"/>
                                  <a:pt x="225037" y="518"/>
                                  <a:pt x="230254" y="1556"/>
                                </a:cubicBezTo>
                                <a:cubicBezTo>
                                  <a:pt x="235471" y="2592"/>
                                  <a:pt x="240537" y="4127"/>
                                  <a:pt x="245452" y="6161"/>
                                </a:cubicBezTo>
                                <a:cubicBezTo>
                                  <a:pt x="250366" y="8198"/>
                                  <a:pt x="255035" y="10691"/>
                                  <a:pt x="259458" y="13646"/>
                                </a:cubicBezTo>
                                <a:cubicBezTo>
                                  <a:pt x="263881" y="16604"/>
                                  <a:pt x="267973" y="19962"/>
                                  <a:pt x="271735" y="23726"/>
                                </a:cubicBezTo>
                                <a:cubicBezTo>
                                  <a:pt x="275496" y="27484"/>
                                  <a:pt x="278854" y="31579"/>
                                  <a:pt x="281810" y="36001"/>
                                </a:cubicBezTo>
                                <a:cubicBezTo>
                                  <a:pt x="284765" y="40422"/>
                                  <a:pt x="287261" y="45092"/>
                                  <a:pt x="289296" y="50006"/>
                                </a:cubicBezTo>
                                <a:cubicBezTo>
                                  <a:pt x="291332" y="54921"/>
                                  <a:pt x="292869" y="59984"/>
                                  <a:pt x="293906" y="65205"/>
                                </a:cubicBezTo>
                                <a:cubicBezTo>
                                  <a:pt x="294944" y="70424"/>
                                  <a:pt x="295463" y="75695"/>
                                  <a:pt x="295463" y="81012"/>
                                </a:cubicBezTo>
                                <a:cubicBezTo>
                                  <a:pt x="295463" y="86333"/>
                                  <a:pt x="294944" y="91601"/>
                                  <a:pt x="293906" y="96816"/>
                                </a:cubicBezTo>
                                <a:cubicBezTo>
                                  <a:pt x="292869" y="102031"/>
                                  <a:pt x="291332" y="107097"/>
                                  <a:pt x="289296" y="112012"/>
                                </a:cubicBezTo>
                                <a:cubicBezTo>
                                  <a:pt x="287261" y="116926"/>
                                  <a:pt x="284765" y="121593"/>
                                  <a:pt x="281810" y="126017"/>
                                </a:cubicBezTo>
                                <a:cubicBezTo>
                                  <a:pt x="278854" y="130439"/>
                                  <a:pt x="275496" y="134531"/>
                                  <a:pt x="271735" y="138295"/>
                                </a:cubicBezTo>
                                <a:cubicBezTo>
                                  <a:pt x="267973" y="142056"/>
                                  <a:pt x="263881" y="145414"/>
                                  <a:pt x="259458" y="148372"/>
                                </a:cubicBezTo>
                                <a:cubicBezTo>
                                  <a:pt x="255035" y="151327"/>
                                  <a:pt x="250366" y="153820"/>
                                  <a:pt x="245452" y="155857"/>
                                </a:cubicBezTo>
                                <a:cubicBezTo>
                                  <a:pt x="240537" y="157894"/>
                                  <a:pt x="235471" y="159432"/>
                                  <a:pt x="230254" y="160468"/>
                                </a:cubicBezTo>
                                <a:cubicBezTo>
                                  <a:pt x="225037" y="161510"/>
                                  <a:pt x="219769" y="162027"/>
                                  <a:pt x="214449" y="162027"/>
                                </a:cubicBezTo>
                                <a:lnTo>
                                  <a:pt x="81014" y="162027"/>
                                </a:lnTo>
                                <a:cubicBezTo>
                                  <a:pt x="75695" y="162027"/>
                                  <a:pt x="70426" y="161510"/>
                                  <a:pt x="65209" y="160471"/>
                                </a:cubicBezTo>
                                <a:cubicBezTo>
                                  <a:pt x="59992" y="159432"/>
                                  <a:pt x="54926" y="157894"/>
                                  <a:pt x="50011" y="155857"/>
                                </a:cubicBezTo>
                                <a:cubicBezTo>
                                  <a:pt x="45097" y="153820"/>
                                  <a:pt x="40428" y="151327"/>
                                  <a:pt x="36005" y="148369"/>
                                </a:cubicBezTo>
                                <a:cubicBezTo>
                                  <a:pt x="31582" y="145414"/>
                                  <a:pt x="27490" y="142056"/>
                                  <a:pt x="23728" y="138295"/>
                                </a:cubicBezTo>
                                <a:cubicBezTo>
                                  <a:pt x="19967" y="134531"/>
                                  <a:pt x="16609" y="130442"/>
                                  <a:pt x="13653" y="126017"/>
                                </a:cubicBezTo>
                                <a:cubicBezTo>
                                  <a:pt x="10698" y="121596"/>
                                  <a:pt x="8202" y="116926"/>
                                  <a:pt x="6167" y="112012"/>
                                </a:cubicBezTo>
                                <a:cubicBezTo>
                                  <a:pt x="4131" y="107097"/>
                                  <a:pt x="2594" y="102031"/>
                                  <a:pt x="1557" y="96816"/>
                                </a:cubicBezTo>
                                <a:cubicBezTo>
                                  <a:pt x="519" y="91601"/>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51A70429" id="Group 5927" o:spid="_x0000_s1026" style="position:absolute;margin-left:35.65pt;margin-top:-2.25pt;width:23.25pt;height:57.8pt;z-index:251682816"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">
                <v:shape id="Shape 224" o:spid="_x0000_s1027" style="position:absolute;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" path="m,81015c,75695,519,70424,1557,65202,2594,59987,4131,54921,6167,50006v2035,-4914,4531,-9581,7486,-14005c16609,31576,19967,27484,23728,23726v3762,-3761,7854,-7119,12277,-10077c40428,10694,45097,8198,50011,6164,54926,4130,59992,2592,65209,1556,70426,521,75695,,81014,l214449,v5320,,10588,521,15805,1556c235471,2592,240537,4130,245452,6164v4914,2034,9583,4530,14006,7485c263881,16607,267973,19965,271735,23726v3761,3758,7119,7850,10075,12278c284765,40425,287261,45092,289296,50009v2036,4915,3573,9981,4610,15196c294944,70427,295463,75695,295463,81015v,5318,-519,10583,-1557,15801c292869,102031,291332,107097,289296,112012v-2035,4914,-4531,9584,-7486,14005c278854,130442,275496,134538,271735,138299v-3762,3761,-7854,7118,-12277,10073c255035,151324,250366,153823,245452,155857v-4915,2037,-9981,3575,-15198,4617c225037,161510,219769,162027,214449,162030r-133435,c75695,162027,70426,161510,65209,160471v-5217,-1042,-10283,-2577,-15198,-4614c45097,153823,40428,151324,36005,148372v-4423,-2955,-8515,-6312,-12277,-10073c19967,134538,16609,130442,13653,126017,10698,121596,8202,116926,6167,112012,4131,107097,2594,102031,1557,96816,519,91598,,86333,,81015xe" filled="f" strokecolor="#9aa0a6" strokeweight=".26475mm">
                  <v:stroke miterlimit="1" joinstyle="miter"/>
                  <v:path arrowok="t" textboxrect="0,0,295463,162030"/>
                </v:shape>
                <v:shape id="Shape 225" o:spid="_x0000_s1028" style="position:absolute;top:2859;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" path="m,81015c,75692,519,70424,1557,65208,2594,59987,4131,54924,6167,50009v2035,-4914,4531,-9587,7486,-14008c16609,31576,19967,27487,23728,23726v3762,-3764,7854,-7122,12277,-10077c40428,10694,45097,8198,50011,6161,54926,4127,59992,2592,65209,1556,70426,521,75695,3,81014,l214449,v5320,3,10588,521,15805,1556c235471,2592,240537,4127,245452,6164v4914,2037,9583,4530,14006,7485c263881,16604,267973,19962,271735,23726v3761,3761,7119,7853,10075,12275c284765,40425,287261,45095,289296,50009v2036,4915,3573,9978,4610,15199c294944,70424,295463,75692,295463,81015v,5318,-519,10586,-1557,15798c292869,102034,291332,107100,289296,112015v-2035,4911,-4531,9581,-7486,14005c278854,130442,275496,134534,271735,138295v-3762,3761,-7854,7119,-12277,10074c255035,151321,250366,153820,245452,155854v-4915,2037,-9981,3575,-15198,4614c225037,161506,219769,162027,214449,162027r-133435,c75695,162027,70426,161510,65209,160471v-5217,-1042,-10283,-2580,-15198,-4617c45097,153820,40428,151321,36005,148366v-4423,-2952,-8515,-6310,-12277,-10071c19967,134534,16609,130442,13653,126020,10698,121596,8202,116926,6167,112015,4131,107100,2594,102037,1557,96816,519,91601,,86333,,81015xe" filled="f" strokecolor="#9aa0a6" strokeweight=".26475mm">
                  <v:stroke miterlimit="1" joinstyle="miter"/>
                  <v:path arrowok="t" textboxrect="0,0,295463,162027"/>
                </v:shape>
                <v:shape id="Shape 226" o:spid="_x0000_s1029" style="position:absolute;top:5718;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" path="m,81012c,75695,519,70424,1557,65205,2594,59984,4131,54921,6167,50006v2035,-4914,4531,-9584,7486,-14008c16609,31576,19967,27484,23728,23726v3762,-3764,7854,-7122,12277,-10080c40428,10694,45097,8201,50011,6164,54926,4130,59992,2595,65209,1556,70426,518,75695,,81014,l214449,v5320,,10588,518,15805,1556c235471,2592,240537,4127,245452,6161v4914,2037,9583,4530,14006,7485c263881,16604,267973,19962,271735,23726v3761,3758,7119,7853,10075,12275c284765,40422,287261,45092,289296,50006v2036,4915,3573,9978,4610,15199c294944,70424,295463,75695,295463,81012v,5321,-519,10589,-1557,15804c292869,102031,291332,107097,289296,112012v-2035,4914,-4531,9581,-7486,14005c278854,130439,275496,134531,271735,138295v-3762,3761,-7854,7119,-12277,10077c255035,151327,250366,153820,245452,155857v-4915,2037,-9981,3575,-15198,4611c225037,161510,219769,162027,214449,162027r-133435,c75695,162027,70426,161510,65209,160471v-5217,-1039,-10283,-2577,-15198,-4614c45097,153820,40428,151327,36005,148369v-4423,-2955,-8515,-6313,-12277,-10074c19967,134531,16609,130442,13653,126017,10698,121596,8202,116926,6167,112012,4131,107097,2594,102031,1557,96816,519,91601,,86333,,81012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2938CDD1" w14:textId="77777777" w:rsidR="000D0080" w:rsidRPr="000D0080" w:rsidRDefault="000D0080" w:rsidP="002F3685">
      <w:pPr>
        <w:spacing w:line="360" w:lineRule="auto"/>
        <w:rPr>
          <w:rFonts w:cs="Times New Roman"/>
          <w:szCs w:val="24"/>
        </w:rPr>
      </w:pPr>
      <w:r w:rsidRPr="000D0080">
        <w:rPr>
          <w:rFonts w:cs="Times New Roman"/>
          <w:szCs w:val="24"/>
        </w:rPr>
        <w:t>No</w:t>
      </w:r>
    </w:p>
    <w:p w14:paraId="033C98C8" w14:textId="77777777" w:rsidR="000D0080" w:rsidRPr="000D0080" w:rsidRDefault="000D0080" w:rsidP="002F3685">
      <w:pPr>
        <w:spacing w:line="360" w:lineRule="auto"/>
        <w:rPr>
          <w:rFonts w:cs="Times New Roman"/>
          <w:szCs w:val="24"/>
        </w:rPr>
      </w:pPr>
      <w:r w:rsidRPr="000D0080">
        <w:rPr>
          <w:rFonts w:cs="Times New Roman"/>
          <w:szCs w:val="24"/>
        </w:rPr>
        <w:t>Other:</w:t>
      </w:r>
    </w:p>
    <w:p w14:paraId="46BDD991"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04D8FF88" wp14:editId="13CFBC3B">
                <wp:extent cx="4098360" cy="9531"/>
                <wp:effectExtent l="0" t="0" r="0" b="0"/>
                <wp:docPr id="5922" name="Group 5922"/>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46" name="Shape 7446"/>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73F41541" id="Group 5922"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">
                <v:shape id="Shape 7446"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" path="m,l4098360,r,9531l,9531,,e" fillcolor="#bdc1c6" stroked="f" strokeweight="0">
                  <v:stroke miterlimit="83231f" joinstyle="miter"/>
                  <v:path arrowok="t" textboxrect="0,0,4098360,9531"/>
                </v:shape>
                <w10:anchorlock/>
              </v:group>
            </w:pict>
          </mc:Fallback>
        </mc:AlternateContent>
      </w:r>
    </w:p>
    <w:p w14:paraId="7C507042" w14:textId="77777777" w:rsidR="000D0080" w:rsidRPr="000D0080" w:rsidRDefault="000D0080" w:rsidP="00521F8A">
      <w:pPr>
        <w:numPr>
          <w:ilvl w:val="0"/>
          <w:numId w:val="11"/>
        </w:numPr>
        <w:spacing w:line="360" w:lineRule="auto"/>
        <w:rPr>
          <w:rFonts w:cs="Times New Roman"/>
          <w:szCs w:val="24"/>
        </w:rPr>
      </w:pPr>
      <w:r w:rsidRPr="000D0080">
        <w:rPr>
          <w:rFonts w:cs="Times New Roman"/>
          <w:szCs w:val="24"/>
        </w:rPr>
        <w:t>Are Gloves (disposable)availed to front office staff?</w:t>
      </w:r>
    </w:p>
    <w:p w14:paraId="34EF89FD"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648D8C0B"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3840" behindDoc="0" locked="0" layoutInCell="1" allowOverlap="1" wp14:anchorId="2374E346" wp14:editId="563FC4FA">
                <wp:simplePos x="0" y="0"/>
                <wp:positionH relativeFrom="column">
                  <wp:posOffset>452726</wp:posOffset>
                </wp:positionH>
                <wp:positionV relativeFrom="paragraph">
                  <wp:posOffset>-28596</wp:posOffset>
                </wp:positionV>
                <wp:extent cx="295463" cy="733890"/>
                <wp:effectExtent l="0" t="0" r="0" b="0"/>
                <wp:wrapSquare wrapText="bothSides"/>
                <wp:docPr id="5929" name="Group 5929"/>
                <wp:cNvGraphicFramePr/>
                <a:graphic xmlns:a="http://schemas.openxmlformats.org/drawingml/2006/main">
                  <a:graphicData uri="http://schemas.microsoft.com/office/word/2010/wordprocessingGroup">
                    <wpg:wgp>
                      <wpg:cNvGrpSpPr/>
                      <wpg:grpSpPr>
                        <a:xfrm>
                          <a:off x="0" y="0"/>
                          <a:ext cx="295463" cy="733890"/>
                          <a:chOff x="0" y="0"/>
                          <a:chExt cx="295463" cy="733890"/>
                        </a:xfrm>
                      </wpg:grpSpPr>
                      <wps:wsp>
                        <wps:cNvPr id="228" name="Shape 228"/>
                        <wps:cNvSpPr/>
                        <wps:spPr>
                          <a:xfrm>
                            <a:off x="0" y="0"/>
                            <a:ext cx="295463" cy="162027"/>
                          </a:xfrm>
                          <a:custGeom>
                            <a:avLst/>
                            <a:gdLst/>
                            <a:ahLst/>
                            <a:cxnLst/>
                            <a:rect l="0" t="0" r="0" b="0"/>
                            <a:pathLst>
                              <a:path w="295463" h="162027">
                                <a:moveTo>
                                  <a:pt x="0" y="81012"/>
                                </a:moveTo>
                                <a:cubicBezTo>
                                  <a:pt x="0" y="75695"/>
                                  <a:pt x="519" y="70424"/>
                                  <a:pt x="1557" y="65208"/>
                                </a:cubicBezTo>
                                <a:cubicBezTo>
                                  <a:pt x="2594" y="59990"/>
                                  <a:pt x="4131" y="54924"/>
                                  <a:pt x="6167" y="50009"/>
                                </a:cubicBezTo>
                                <a:cubicBezTo>
                                  <a:pt x="8202" y="45095"/>
                                  <a:pt x="10698" y="40425"/>
                                  <a:pt x="13653" y="36001"/>
                                </a:cubicBezTo>
                                <a:cubicBezTo>
                                  <a:pt x="16609" y="31579"/>
                                  <a:pt x="19967" y="27490"/>
                                  <a:pt x="23728" y="23729"/>
                                </a:cubicBezTo>
                                <a:cubicBezTo>
                                  <a:pt x="27490" y="19965"/>
                                  <a:pt x="31582" y="16607"/>
                                  <a:pt x="36005" y="13652"/>
                                </a:cubicBezTo>
                                <a:cubicBezTo>
                                  <a:pt x="40428" y="10697"/>
                                  <a:pt x="45097" y="8198"/>
                                  <a:pt x="50011" y="6161"/>
                                </a:cubicBezTo>
                                <a:cubicBezTo>
                                  <a:pt x="54926" y="4127"/>
                                  <a:pt x="59992" y="2592"/>
                                  <a:pt x="65209" y="1553"/>
                                </a:cubicBezTo>
                                <a:cubicBezTo>
                                  <a:pt x="70426" y="515"/>
                                  <a:pt x="75695" y="0"/>
                                  <a:pt x="81014" y="0"/>
                                </a:cubicBezTo>
                                <a:lnTo>
                                  <a:pt x="214449" y="0"/>
                                </a:lnTo>
                                <a:cubicBezTo>
                                  <a:pt x="219769" y="0"/>
                                  <a:pt x="225037" y="515"/>
                                  <a:pt x="230254" y="1553"/>
                                </a:cubicBezTo>
                                <a:cubicBezTo>
                                  <a:pt x="235471" y="2592"/>
                                  <a:pt x="240537" y="4127"/>
                                  <a:pt x="245452" y="6161"/>
                                </a:cubicBezTo>
                                <a:cubicBezTo>
                                  <a:pt x="250366" y="8198"/>
                                  <a:pt x="255035" y="10697"/>
                                  <a:pt x="259458" y="13652"/>
                                </a:cubicBezTo>
                                <a:cubicBezTo>
                                  <a:pt x="263881" y="16607"/>
                                  <a:pt x="267973" y="19965"/>
                                  <a:pt x="271735" y="23729"/>
                                </a:cubicBezTo>
                                <a:cubicBezTo>
                                  <a:pt x="275496" y="27490"/>
                                  <a:pt x="278854" y="31579"/>
                                  <a:pt x="281810" y="36001"/>
                                </a:cubicBezTo>
                                <a:cubicBezTo>
                                  <a:pt x="284765" y="40425"/>
                                  <a:pt x="287261" y="45095"/>
                                  <a:pt x="289296" y="50009"/>
                                </a:cubicBezTo>
                                <a:cubicBezTo>
                                  <a:pt x="291332" y="54924"/>
                                  <a:pt x="292869" y="59990"/>
                                  <a:pt x="293906" y="65208"/>
                                </a:cubicBezTo>
                                <a:cubicBezTo>
                                  <a:pt x="294944" y="70424"/>
                                  <a:pt x="295463" y="75695"/>
                                  <a:pt x="295463" y="81012"/>
                                </a:cubicBezTo>
                                <a:cubicBezTo>
                                  <a:pt x="295463" y="86333"/>
                                  <a:pt x="294944" y="91594"/>
                                  <a:pt x="293906" y="96813"/>
                                </a:cubicBezTo>
                                <a:cubicBezTo>
                                  <a:pt x="292869" y="102028"/>
                                  <a:pt x="291332" y="107097"/>
                                  <a:pt x="289296" y="112012"/>
                                </a:cubicBezTo>
                                <a:cubicBezTo>
                                  <a:pt x="287261" y="116926"/>
                                  <a:pt x="284765" y="121593"/>
                                  <a:pt x="281810" y="126020"/>
                                </a:cubicBezTo>
                                <a:cubicBezTo>
                                  <a:pt x="278854" y="130442"/>
                                  <a:pt x="275496" y="134531"/>
                                  <a:pt x="271735" y="138295"/>
                                </a:cubicBezTo>
                                <a:cubicBezTo>
                                  <a:pt x="267973" y="142056"/>
                                  <a:pt x="263881" y="145411"/>
                                  <a:pt x="259458" y="148366"/>
                                </a:cubicBezTo>
                                <a:cubicBezTo>
                                  <a:pt x="255035" y="151324"/>
                                  <a:pt x="250366" y="153817"/>
                                  <a:pt x="245452" y="155857"/>
                                </a:cubicBezTo>
                                <a:cubicBezTo>
                                  <a:pt x="240537" y="157888"/>
                                  <a:pt x="235471" y="159429"/>
                                  <a:pt x="230254" y="160468"/>
                                </a:cubicBezTo>
                                <a:cubicBezTo>
                                  <a:pt x="225037" y="161506"/>
                                  <a:pt x="219769" y="162021"/>
                                  <a:pt x="214449" y="162027"/>
                                </a:cubicBezTo>
                                <a:lnTo>
                                  <a:pt x="81014" y="162027"/>
                                </a:lnTo>
                                <a:cubicBezTo>
                                  <a:pt x="75695" y="162021"/>
                                  <a:pt x="70426" y="161506"/>
                                  <a:pt x="65209" y="160468"/>
                                </a:cubicBezTo>
                                <a:cubicBezTo>
                                  <a:pt x="59992" y="159429"/>
                                  <a:pt x="54926" y="157888"/>
                                  <a:pt x="50011" y="155857"/>
                                </a:cubicBezTo>
                                <a:cubicBezTo>
                                  <a:pt x="45097" y="153817"/>
                                  <a:pt x="40428" y="151324"/>
                                  <a:pt x="36005" y="148366"/>
                                </a:cubicBezTo>
                                <a:cubicBezTo>
                                  <a:pt x="31582" y="145411"/>
                                  <a:pt x="27490" y="142056"/>
                                  <a:pt x="23728" y="138295"/>
                                </a:cubicBezTo>
                                <a:cubicBezTo>
                                  <a:pt x="19967" y="134531"/>
                                  <a:pt x="16609" y="130442"/>
                                  <a:pt x="13653" y="126020"/>
                                </a:cubicBezTo>
                                <a:cubicBezTo>
                                  <a:pt x="10698" y="121593"/>
                                  <a:pt x="8202" y="116926"/>
                                  <a:pt x="6167" y="112012"/>
                                </a:cubicBezTo>
                                <a:cubicBezTo>
                                  <a:pt x="4131" y="107097"/>
                                  <a:pt x="2594" y="102028"/>
                                  <a:pt x="1557" y="96813"/>
                                </a:cubicBezTo>
                                <a:cubicBezTo>
                                  <a:pt x="519" y="91594"/>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29" name="Shape 229"/>
                        <wps:cNvSpPr/>
                        <wps:spPr>
                          <a:xfrm>
                            <a:off x="0" y="285930"/>
                            <a:ext cx="295463" cy="162030"/>
                          </a:xfrm>
                          <a:custGeom>
                            <a:avLst/>
                            <a:gdLst/>
                            <a:ahLst/>
                            <a:cxnLst/>
                            <a:rect l="0" t="0" r="0" b="0"/>
                            <a:pathLst>
                              <a:path w="295463" h="162030">
                                <a:moveTo>
                                  <a:pt x="0" y="81015"/>
                                </a:moveTo>
                                <a:cubicBezTo>
                                  <a:pt x="0" y="75695"/>
                                  <a:pt x="519" y="70424"/>
                                  <a:pt x="1557" y="65202"/>
                                </a:cubicBezTo>
                                <a:cubicBezTo>
                                  <a:pt x="2594" y="59984"/>
                                  <a:pt x="4131" y="54921"/>
                                  <a:pt x="6167" y="50006"/>
                                </a:cubicBezTo>
                                <a:cubicBezTo>
                                  <a:pt x="8202" y="45092"/>
                                  <a:pt x="10698" y="40425"/>
                                  <a:pt x="13653" y="35998"/>
                                </a:cubicBezTo>
                                <a:cubicBezTo>
                                  <a:pt x="16609" y="31576"/>
                                  <a:pt x="19967" y="27487"/>
                                  <a:pt x="23728" y="23726"/>
                                </a:cubicBezTo>
                                <a:cubicBezTo>
                                  <a:pt x="27490" y="19962"/>
                                  <a:pt x="31582" y="16607"/>
                                  <a:pt x="36005" y="13652"/>
                                </a:cubicBezTo>
                                <a:cubicBezTo>
                                  <a:pt x="40428" y="10694"/>
                                  <a:pt x="45097" y="8195"/>
                                  <a:pt x="50011" y="6164"/>
                                </a:cubicBezTo>
                                <a:cubicBezTo>
                                  <a:pt x="54926" y="4130"/>
                                  <a:pt x="59992" y="2592"/>
                                  <a:pt x="65209" y="1556"/>
                                </a:cubicBezTo>
                                <a:cubicBezTo>
                                  <a:pt x="70426" y="518"/>
                                  <a:pt x="75695" y="0"/>
                                  <a:pt x="81014" y="0"/>
                                </a:cubicBezTo>
                                <a:lnTo>
                                  <a:pt x="214449" y="0"/>
                                </a:lnTo>
                                <a:cubicBezTo>
                                  <a:pt x="219769" y="0"/>
                                  <a:pt x="225037" y="518"/>
                                  <a:pt x="230254" y="1556"/>
                                </a:cubicBezTo>
                                <a:cubicBezTo>
                                  <a:pt x="235471" y="2592"/>
                                  <a:pt x="240537" y="4130"/>
                                  <a:pt x="245452" y="6164"/>
                                </a:cubicBezTo>
                                <a:cubicBezTo>
                                  <a:pt x="250366" y="8195"/>
                                  <a:pt x="255035" y="10694"/>
                                  <a:pt x="259458" y="13652"/>
                                </a:cubicBezTo>
                                <a:cubicBezTo>
                                  <a:pt x="263881" y="16607"/>
                                  <a:pt x="267973" y="19962"/>
                                  <a:pt x="271735" y="23726"/>
                                </a:cubicBezTo>
                                <a:cubicBezTo>
                                  <a:pt x="275496" y="27487"/>
                                  <a:pt x="278854" y="31576"/>
                                  <a:pt x="281810" y="35998"/>
                                </a:cubicBezTo>
                                <a:cubicBezTo>
                                  <a:pt x="284765" y="40425"/>
                                  <a:pt x="287261" y="45092"/>
                                  <a:pt x="289296" y="50006"/>
                                </a:cubicBezTo>
                                <a:cubicBezTo>
                                  <a:pt x="291332" y="54921"/>
                                  <a:pt x="292869" y="59990"/>
                                  <a:pt x="293906" y="65205"/>
                                </a:cubicBezTo>
                                <a:cubicBezTo>
                                  <a:pt x="294944" y="70424"/>
                                  <a:pt x="295463" y="75695"/>
                                  <a:pt x="295463" y="81015"/>
                                </a:cubicBezTo>
                                <a:cubicBezTo>
                                  <a:pt x="295463" y="86333"/>
                                  <a:pt x="294944" y="91604"/>
                                  <a:pt x="293906" y="96819"/>
                                </a:cubicBezTo>
                                <a:cubicBezTo>
                                  <a:pt x="292869" y="102037"/>
                                  <a:pt x="291332" y="107100"/>
                                  <a:pt x="289296" y="112015"/>
                                </a:cubicBezTo>
                                <a:cubicBezTo>
                                  <a:pt x="287261" y="116923"/>
                                  <a:pt x="284765" y="121593"/>
                                  <a:pt x="281810" y="126017"/>
                                </a:cubicBezTo>
                                <a:cubicBezTo>
                                  <a:pt x="278854" y="130445"/>
                                  <a:pt x="275496" y="134534"/>
                                  <a:pt x="271735" y="138295"/>
                                </a:cubicBezTo>
                                <a:cubicBezTo>
                                  <a:pt x="267973" y="142053"/>
                                  <a:pt x="263881" y="145411"/>
                                  <a:pt x="259458" y="148366"/>
                                </a:cubicBezTo>
                                <a:cubicBezTo>
                                  <a:pt x="255035" y="151321"/>
                                  <a:pt x="250366" y="153820"/>
                                  <a:pt x="245452" y="155854"/>
                                </a:cubicBezTo>
                                <a:cubicBezTo>
                                  <a:pt x="240537" y="157891"/>
                                  <a:pt x="235471" y="159426"/>
                                  <a:pt x="230254" y="160465"/>
                                </a:cubicBezTo>
                                <a:cubicBezTo>
                                  <a:pt x="225037" y="161503"/>
                                  <a:pt x="219769" y="162024"/>
                                  <a:pt x="214449" y="162030"/>
                                </a:cubicBezTo>
                                <a:lnTo>
                                  <a:pt x="81014" y="162030"/>
                                </a:lnTo>
                                <a:cubicBezTo>
                                  <a:pt x="75695" y="162024"/>
                                  <a:pt x="70426" y="161503"/>
                                  <a:pt x="65209" y="160465"/>
                                </a:cubicBezTo>
                                <a:cubicBezTo>
                                  <a:pt x="59992" y="159426"/>
                                  <a:pt x="54926" y="157891"/>
                                  <a:pt x="50011" y="155854"/>
                                </a:cubicBezTo>
                                <a:cubicBezTo>
                                  <a:pt x="45097" y="153820"/>
                                  <a:pt x="40428" y="151324"/>
                                  <a:pt x="36005" y="148369"/>
                                </a:cubicBezTo>
                                <a:cubicBezTo>
                                  <a:pt x="31582" y="145414"/>
                                  <a:pt x="27490" y="142053"/>
                                  <a:pt x="23728" y="138295"/>
                                </a:cubicBezTo>
                                <a:cubicBezTo>
                                  <a:pt x="19967" y="134534"/>
                                  <a:pt x="16609" y="130445"/>
                                  <a:pt x="13653" y="126017"/>
                                </a:cubicBezTo>
                                <a:cubicBezTo>
                                  <a:pt x="10698" y="121593"/>
                                  <a:pt x="8202" y="116923"/>
                                  <a:pt x="6167" y="112015"/>
                                </a:cubicBezTo>
                                <a:cubicBezTo>
                                  <a:pt x="4131" y="107100"/>
                                  <a:pt x="2594" y="102037"/>
                                  <a:pt x="1557" y="96819"/>
                                </a:cubicBezTo>
                                <a:cubicBezTo>
                                  <a:pt x="519" y="91604"/>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30" name="Shape 230"/>
                        <wps:cNvSpPr/>
                        <wps:spPr>
                          <a:xfrm>
                            <a:off x="0" y="571863"/>
                            <a:ext cx="295463" cy="162027"/>
                          </a:xfrm>
                          <a:custGeom>
                            <a:avLst/>
                            <a:gdLst/>
                            <a:ahLst/>
                            <a:cxnLst/>
                            <a:rect l="0" t="0" r="0" b="0"/>
                            <a:pathLst>
                              <a:path w="295463" h="162027">
                                <a:moveTo>
                                  <a:pt x="0" y="81015"/>
                                </a:moveTo>
                                <a:cubicBezTo>
                                  <a:pt x="0" y="75695"/>
                                  <a:pt x="519" y="70421"/>
                                  <a:pt x="1557" y="65205"/>
                                </a:cubicBezTo>
                                <a:cubicBezTo>
                                  <a:pt x="2594" y="59987"/>
                                  <a:pt x="4131" y="54921"/>
                                  <a:pt x="6167" y="50006"/>
                                </a:cubicBezTo>
                                <a:cubicBezTo>
                                  <a:pt x="8202" y="45092"/>
                                  <a:pt x="10698" y="40422"/>
                                  <a:pt x="13653" y="35998"/>
                                </a:cubicBezTo>
                                <a:cubicBezTo>
                                  <a:pt x="16609" y="31576"/>
                                  <a:pt x="19967" y="27487"/>
                                  <a:pt x="23728" y="23726"/>
                                </a:cubicBezTo>
                                <a:cubicBezTo>
                                  <a:pt x="27490" y="19962"/>
                                  <a:pt x="31582" y="16604"/>
                                  <a:pt x="36005" y="13649"/>
                                </a:cubicBezTo>
                                <a:cubicBezTo>
                                  <a:pt x="40428" y="10694"/>
                                  <a:pt x="45097" y="8195"/>
                                  <a:pt x="50011" y="6161"/>
                                </a:cubicBezTo>
                                <a:cubicBezTo>
                                  <a:pt x="54926" y="4127"/>
                                  <a:pt x="59992" y="2592"/>
                                  <a:pt x="65209" y="1553"/>
                                </a:cubicBezTo>
                                <a:cubicBezTo>
                                  <a:pt x="70426" y="518"/>
                                  <a:pt x="75695" y="0"/>
                                  <a:pt x="81014" y="0"/>
                                </a:cubicBezTo>
                                <a:lnTo>
                                  <a:pt x="214449" y="0"/>
                                </a:lnTo>
                                <a:cubicBezTo>
                                  <a:pt x="219769" y="0"/>
                                  <a:pt x="225037" y="518"/>
                                  <a:pt x="230254" y="1553"/>
                                </a:cubicBezTo>
                                <a:cubicBezTo>
                                  <a:pt x="235471" y="2592"/>
                                  <a:pt x="240537" y="4127"/>
                                  <a:pt x="245452" y="6161"/>
                                </a:cubicBezTo>
                                <a:cubicBezTo>
                                  <a:pt x="250366" y="8195"/>
                                  <a:pt x="255035" y="10694"/>
                                  <a:pt x="259458" y="13649"/>
                                </a:cubicBezTo>
                                <a:cubicBezTo>
                                  <a:pt x="263881" y="16604"/>
                                  <a:pt x="267973" y="19962"/>
                                  <a:pt x="271735" y="23726"/>
                                </a:cubicBezTo>
                                <a:cubicBezTo>
                                  <a:pt x="275496" y="27487"/>
                                  <a:pt x="278854" y="31576"/>
                                  <a:pt x="281810" y="35998"/>
                                </a:cubicBezTo>
                                <a:cubicBezTo>
                                  <a:pt x="284765" y="40422"/>
                                  <a:pt x="287261" y="45092"/>
                                  <a:pt x="289296" y="50006"/>
                                </a:cubicBezTo>
                                <a:cubicBezTo>
                                  <a:pt x="291332" y="54921"/>
                                  <a:pt x="292869" y="59987"/>
                                  <a:pt x="293906" y="65205"/>
                                </a:cubicBezTo>
                                <a:cubicBezTo>
                                  <a:pt x="294944" y="70421"/>
                                  <a:pt x="295463" y="75695"/>
                                  <a:pt x="295463" y="81015"/>
                                </a:cubicBezTo>
                                <a:cubicBezTo>
                                  <a:pt x="295463" y="86333"/>
                                  <a:pt x="294944" y="91601"/>
                                  <a:pt x="293906" y="96819"/>
                                </a:cubicBezTo>
                                <a:cubicBezTo>
                                  <a:pt x="292869" y="102034"/>
                                  <a:pt x="291332" y="107097"/>
                                  <a:pt x="289296" y="112012"/>
                                </a:cubicBezTo>
                                <a:cubicBezTo>
                                  <a:pt x="287261" y="116926"/>
                                  <a:pt x="284765" y="121596"/>
                                  <a:pt x="281810" y="126017"/>
                                </a:cubicBezTo>
                                <a:cubicBezTo>
                                  <a:pt x="278854" y="130442"/>
                                  <a:pt x="275496" y="134538"/>
                                  <a:pt x="271735" y="138299"/>
                                </a:cubicBezTo>
                                <a:cubicBezTo>
                                  <a:pt x="267973" y="142060"/>
                                  <a:pt x="263881" y="145414"/>
                                  <a:pt x="259458" y="148369"/>
                                </a:cubicBezTo>
                                <a:cubicBezTo>
                                  <a:pt x="255035" y="151324"/>
                                  <a:pt x="250366" y="153823"/>
                                  <a:pt x="245452" y="155857"/>
                                </a:cubicBezTo>
                                <a:cubicBezTo>
                                  <a:pt x="240537" y="157891"/>
                                  <a:pt x="235471" y="159426"/>
                                  <a:pt x="230254" y="160465"/>
                                </a:cubicBezTo>
                                <a:cubicBezTo>
                                  <a:pt x="225037" y="161506"/>
                                  <a:pt x="219769" y="162027"/>
                                  <a:pt x="214449" y="162027"/>
                                </a:cubicBezTo>
                                <a:lnTo>
                                  <a:pt x="81014" y="162027"/>
                                </a:lnTo>
                                <a:cubicBezTo>
                                  <a:pt x="75695" y="162027"/>
                                  <a:pt x="70426" y="161506"/>
                                  <a:pt x="65209" y="160465"/>
                                </a:cubicBezTo>
                                <a:cubicBezTo>
                                  <a:pt x="59992" y="159426"/>
                                  <a:pt x="54926" y="157891"/>
                                  <a:pt x="50011" y="155857"/>
                                </a:cubicBezTo>
                                <a:cubicBezTo>
                                  <a:pt x="45097" y="153823"/>
                                  <a:pt x="40428" y="151324"/>
                                  <a:pt x="36005" y="148369"/>
                                </a:cubicBezTo>
                                <a:cubicBezTo>
                                  <a:pt x="31582" y="145414"/>
                                  <a:pt x="27490" y="142060"/>
                                  <a:pt x="23728" y="138299"/>
                                </a:cubicBezTo>
                                <a:cubicBezTo>
                                  <a:pt x="19967" y="134538"/>
                                  <a:pt x="16609" y="130442"/>
                                  <a:pt x="13653" y="126017"/>
                                </a:cubicBezTo>
                                <a:cubicBezTo>
                                  <a:pt x="10698" y="121596"/>
                                  <a:pt x="8202" y="116926"/>
                                  <a:pt x="6167" y="112012"/>
                                </a:cubicBezTo>
                                <a:cubicBezTo>
                                  <a:pt x="4131" y="107097"/>
                                  <a:pt x="2594" y="102034"/>
                                  <a:pt x="1557" y="96819"/>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4EC16F5" id="Group 5929" o:spid="_x0000_s1026" style="position:absolute;margin-left:35.65pt;margin-top:-2.25pt;width:23.25pt;height:57.8pt;z-index:251683840"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">
                <v:shape id="Shape 228" o:spid="_x0000_s1027" style="position:absolute;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" path="m,81012c,75695,519,70424,1557,65208,2594,59990,4131,54924,6167,50009v2035,-4914,4531,-9584,7486,-14008c16609,31579,19967,27490,23728,23729v3762,-3764,7854,-7122,12277,-10077c40428,10697,45097,8198,50011,6161,54926,4127,59992,2592,65209,1553,70426,515,75695,,81014,l214449,v5320,,10588,515,15805,1553c235471,2592,240537,4127,245452,6161v4914,2037,9583,4536,14006,7491c263881,16607,267973,19965,271735,23729v3761,3761,7119,7850,10075,12272c284765,40425,287261,45095,289296,50009v2036,4915,3573,9981,4610,15199c294944,70424,295463,75695,295463,81012v,5321,-519,10582,-1557,15801c292869,102028,291332,107097,289296,112012v-2035,4914,-4531,9581,-7486,14008c278854,130442,275496,134531,271735,138295v-3762,3761,-7854,7116,-12277,10071c255035,151324,250366,153817,245452,155857v-4915,2031,-9981,3572,-15198,4611c225037,161506,219769,162021,214449,162027r-133435,c75695,162021,70426,161506,65209,160468v-5217,-1039,-10283,-2580,-15198,-4611c45097,153817,40428,151324,36005,148366v-4423,-2955,-8515,-6310,-12277,-10071c19967,134531,16609,130442,13653,126020,10698,121593,8202,116926,6167,112012,4131,107097,2594,102028,1557,96813,519,91594,,86333,,81012xe" filled="f" strokecolor="#9aa0a6" strokeweight=".26475mm">
                  <v:stroke miterlimit="1" joinstyle="miter"/>
                  <v:path arrowok="t" textboxrect="0,0,295463,162027"/>
                </v:shape>
                <v:shape id="Shape 229" o:spid="_x0000_s1028" style="position:absolute;top:2859;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" path="m,81015c,75695,519,70424,1557,65202,2594,59984,4131,54921,6167,50006v2035,-4914,4531,-9581,7486,-14008c16609,31576,19967,27487,23728,23726v3762,-3764,7854,-7119,12277,-10074c40428,10694,45097,8195,50011,6164,54926,4130,59992,2592,65209,1556,70426,518,75695,,81014,l214449,v5320,,10588,518,15805,1556c235471,2592,240537,4130,245452,6164v4914,2031,9583,4530,14006,7488c263881,16607,267973,19962,271735,23726v3761,3761,7119,7850,10075,12272c284765,40425,287261,45092,289296,50006v2036,4915,3573,9984,4610,15199c294944,70424,295463,75695,295463,81015v,5318,-519,10589,-1557,15804c292869,102037,291332,107100,289296,112015v-2035,4908,-4531,9578,-7486,14002c278854,130445,275496,134534,271735,138295v-3762,3758,-7854,7116,-12277,10071c255035,151321,250366,153820,245452,155854v-4915,2037,-9981,3572,-15198,4611c225037,161503,219769,162024,214449,162030r-133435,c75695,162024,70426,161503,65209,160465v-5217,-1039,-10283,-2574,-15198,-4611c45097,153820,40428,151324,36005,148369v-4423,-2955,-8515,-6316,-12277,-10074c19967,134534,16609,130445,13653,126017,10698,121593,8202,116923,6167,112015,4131,107100,2594,102037,1557,96819,519,91604,,86333,,81015xe" filled="f" strokecolor="#9aa0a6" strokeweight=".26475mm">
                  <v:stroke miterlimit="1" joinstyle="miter"/>
                  <v:path arrowok="t" textboxrect="0,0,295463,162030"/>
                </v:shape>
                <v:shape id="Shape 230" o:spid="_x0000_s1029" style="position:absolute;top:5718;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" path="m,81015c,75695,519,70421,1557,65205,2594,59987,4131,54921,6167,50006v2035,-4914,4531,-9584,7486,-14008c16609,31576,19967,27487,23728,23726v3762,-3764,7854,-7122,12277,-10077c40428,10694,45097,8195,50011,6161,54926,4127,59992,2592,65209,1553,70426,518,75695,,81014,l214449,v5320,,10588,518,15805,1553c235471,2592,240537,4127,245452,6161v4914,2034,9583,4533,14006,7488c263881,16604,267973,19962,271735,23726v3761,3761,7119,7850,10075,12272c284765,40422,287261,45092,289296,50006v2036,4915,3573,9981,4610,15199c294944,70421,295463,75695,295463,81015v,5318,-519,10586,-1557,15804c292869,102034,291332,107097,289296,112012v-2035,4914,-4531,9584,-7486,14005c278854,130442,275496,134538,271735,138299v-3762,3761,-7854,7115,-12277,10070c255035,151324,250366,153823,245452,155857v-4915,2034,-9981,3569,-15198,4608c225037,161506,219769,162027,214449,162027r-133435,c75695,162027,70426,161506,65209,160465v-5217,-1039,-10283,-2574,-15198,-4608c45097,153823,40428,151324,36005,148369v-4423,-2955,-8515,-6309,-12277,-10070c19967,134538,16609,130442,13653,126017,10698,121596,8202,116926,6167,112012,4131,107097,2594,102034,1557,96819,519,91601,,86333,,81015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254279BC" w14:textId="77777777" w:rsidR="000D0080" w:rsidRPr="000D0080" w:rsidRDefault="000D0080" w:rsidP="002F3685">
      <w:pPr>
        <w:spacing w:line="360" w:lineRule="auto"/>
        <w:rPr>
          <w:rFonts w:cs="Times New Roman"/>
          <w:szCs w:val="24"/>
        </w:rPr>
      </w:pPr>
      <w:r w:rsidRPr="000D0080">
        <w:rPr>
          <w:rFonts w:cs="Times New Roman"/>
          <w:szCs w:val="24"/>
        </w:rPr>
        <w:t>No</w:t>
      </w:r>
    </w:p>
    <w:p w14:paraId="0244DED1" w14:textId="77777777" w:rsidR="000D0080" w:rsidRPr="000D0080" w:rsidRDefault="000D0080" w:rsidP="002F3685">
      <w:pPr>
        <w:spacing w:line="360" w:lineRule="auto"/>
        <w:rPr>
          <w:rFonts w:cs="Times New Roman"/>
          <w:szCs w:val="24"/>
        </w:rPr>
      </w:pPr>
      <w:r w:rsidRPr="000D0080">
        <w:rPr>
          <w:rFonts w:cs="Times New Roman"/>
          <w:szCs w:val="24"/>
        </w:rPr>
        <w:t>Other:</w:t>
      </w:r>
    </w:p>
    <w:p w14:paraId="2724B046"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67748EC6" wp14:editId="7D96279B">
                <wp:extent cx="4098360" cy="9531"/>
                <wp:effectExtent l="0" t="0" r="0" b="0"/>
                <wp:docPr id="5923" name="Group 5923"/>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48" name="Shape 7448"/>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4EAB5D47" id="Group 5923"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">
                <v:shape id="Shape 7448"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" path="m,l4098360,r,9531l,9531,,e" fillcolor="#bdc1c6" stroked="f" strokeweight="0">
                  <v:stroke miterlimit="83231f" joinstyle="miter"/>
                  <v:path arrowok="t" textboxrect="0,0,4098360,9531"/>
                </v:shape>
                <w10:anchorlock/>
              </v:group>
            </w:pict>
          </mc:Fallback>
        </mc:AlternateContent>
      </w:r>
    </w:p>
    <w:p w14:paraId="458B37B0" w14:textId="77777777" w:rsidR="000D0080" w:rsidRPr="000D0080" w:rsidRDefault="000D0080" w:rsidP="00521F8A">
      <w:pPr>
        <w:numPr>
          <w:ilvl w:val="0"/>
          <w:numId w:val="11"/>
        </w:numPr>
        <w:spacing w:line="360" w:lineRule="auto"/>
        <w:rPr>
          <w:rFonts w:cs="Times New Roman"/>
          <w:szCs w:val="24"/>
        </w:rPr>
      </w:pPr>
      <w:r w:rsidRPr="000D0080">
        <w:rPr>
          <w:rFonts w:cs="Times New Roman"/>
          <w:szCs w:val="24"/>
        </w:rPr>
        <w:t>Are Protective aprons (disposable) made available for front office staff?</w:t>
      </w:r>
    </w:p>
    <w:p w14:paraId="08E425A5"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3384E217"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4864" behindDoc="0" locked="0" layoutInCell="1" allowOverlap="1" wp14:anchorId="047A51CF" wp14:editId="63A12646">
                <wp:simplePos x="0" y="0"/>
                <wp:positionH relativeFrom="column">
                  <wp:posOffset>452726</wp:posOffset>
                </wp:positionH>
                <wp:positionV relativeFrom="paragraph">
                  <wp:posOffset>-28599</wp:posOffset>
                </wp:positionV>
                <wp:extent cx="295463" cy="733893"/>
                <wp:effectExtent l="0" t="0" r="0" b="0"/>
                <wp:wrapSquare wrapText="bothSides"/>
                <wp:docPr id="5815" name="Group 5815"/>
                <wp:cNvGraphicFramePr/>
                <a:graphic xmlns:a="http://schemas.openxmlformats.org/drawingml/2006/main">
                  <a:graphicData uri="http://schemas.microsoft.com/office/word/2010/wordprocessingGroup">
                    <wpg:wgp>
                      <wpg:cNvGrpSpPr/>
                      <wpg:grpSpPr>
                        <a:xfrm>
                          <a:off x="0" y="0"/>
                          <a:ext cx="295463" cy="733893"/>
                          <a:chOff x="0" y="0"/>
                          <a:chExt cx="295463" cy="733893"/>
                        </a:xfrm>
                      </wpg:grpSpPr>
                      <wps:wsp>
                        <wps:cNvPr id="262" name="Shape 262"/>
                        <wps:cNvSpPr/>
                        <wps:spPr>
                          <a:xfrm>
                            <a:off x="0" y="0"/>
                            <a:ext cx="295463" cy="162027"/>
                          </a:xfrm>
                          <a:custGeom>
                            <a:avLst/>
                            <a:gdLst/>
                            <a:ahLst/>
                            <a:cxnLst/>
                            <a:rect l="0" t="0" r="0" b="0"/>
                            <a:pathLst>
                              <a:path w="295463" h="162027">
                                <a:moveTo>
                                  <a:pt x="0" y="81015"/>
                                </a:moveTo>
                                <a:cubicBezTo>
                                  <a:pt x="0" y="75695"/>
                                  <a:pt x="519" y="70424"/>
                                  <a:pt x="1557" y="65202"/>
                                </a:cubicBezTo>
                                <a:cubicBezTo>
                                  <a:pt x="2594" y="59984"/>
                                  <a:pt x="4131" y="54921"/>
                                  <a:pt x="6167" y="50009"/>
                                </a:cubicBezTo>
                                <a:cubicBezTo>
                                  <a:pt x="8202" y="45095"/>
                                  <a:pt x="10698" y="40429"/>
                                  <a:pt x="13653" y="36004"/>
                                </a:cubicBezTo>
                                <a:cubicBezTo>
                                  <a:pt x="16609" y="31576"/>
                                  <a:pt x="19967" y="27487"/>
                                  <a:pt x="23728" y="23726"/>
                                </a:cubicBezTo>
                                <a:cubicBezTo>
                                  <a:pt x="27490" y="19962"/>
                                  <a:pt x="31582" y="16601"/>
                                  <a:pt x="36005" y="13646"/>
                                </a:cubicBezTo>
                                <a:cubicBezTo>
                                  <a:pt x="40428" y="10691"/>
                                  <a:pt x="45097" y="8195"/>
                                  <a:pt x="50011" y="6161"/>
                                </a:cubicBezTo>
                                <a:cubicBezTo>
                                  <a:pt x="54926" y="4130"/>
                                  <a:pt x="59992" y="2592"/>
                                  <a:pt x="65209" y="1556"/>
                                </a:cubicBezTo>
                                <a:cubicBezTo>
                                  <a:pt x="70426" y="518"/>
                                  <a:pt x="75695" y="0"/>
                                  <a:pt x="81014" y="0"/>
                                </a:cubicBezTo>
                                <a:lnTo>
                                  <a:pt x="214449" y="0"/>
                                </a:lnTo>
                                <a:cubicBezTo>
                                  <a:pt x="219769" y="0"/>
                                  <a:pt x="225037" y="518"/>
                                  <a:pt x="230254" y="1556"/>
                                </a:cubicBezTo>
                                <a:cubicBezTo>
                                  <a:pt x="235471" y="2592"/>
                                  <a:pt x="240537" y="4130"/>
                                  <a:pt x="245452" y="6167"/>
                                </a:cubicBezTo>
                                <a:cubicBezTo>
                                  <a:pt x="250366" y="8201"/>
                                  <a:pt x="255035" y="10694"/>
                                  <a:pt x="259458" y="13646"/>
                                </a:cubicBezTo>
                                <a:cubicBezTo>
                                  <a:pt x="263881" y="16601"/>
                                  <a:pt x="267973" y="19962"/>
                                  <a:pt x="271735" y="23726"/>
                                </a:cubicBezTo>
                                <a:cubicBezTo>
                                  <a:pt x="275496" y="27487"/>
                                  <a:pt x="278854" y="31576"/>
                                  <a:pt x="281810" y="36004"/>
                                </a:cubicBezTo>
                                <a:cubicBezTo>
                                  <a:pt x="284765" y="40429"/>
                                  <a:pt x="287261" y="45095"/>
                                  <a:pt x="289296" y="50009"/>
                                </a:cubicBezTo>
                                <a:cubicBezTo>
                                  <a:pt x="291332" y="54921"/>
                                  <a:pt x="292869" y="59984"/>
                                  <a:pt x="293906" y="65202"/>
                                </a:cubicBezTo>
                                <a:cubicBezTo>
                                  <a:pt x="294944" y="70424"/>
                                  <a:pt x="295463" y="75695"/>
                                  <a:pt x="295463" y="81015"/>
                                </a:cubicBezTo>
                                <a:cubicBezTo>
                                  <a:pt x="295463" y="86333"/>
                                  <a:pt x="294944" y="91601"/>
                                  <a:pt x="293906" y="96819"/>
                                </a:cubicBezTo>
                                <a:cubicBezTo>
                                  <a:pt x="292869" y="102037"/>
                                  <a:pt x="291332" y="107100"/>
                                  <a:pt x="289296" y="112015"/>
                                </a:cubicBezTo>
                                <a:cubicBezTo>
                                  <a:pt x="287261" y="116923"/>
                                  <a:pt x="284765" y="121593"/>
                                  <a:pt x="281810" y="126017"/>
                                </a:cubicBezTo>
                                <a:cubicBezTo>
                                  <a:pt x="278854" y="130442"/>
                                  <a:pt x="275496" y="134534"/>
                                  <a:pt x="271735" y="138299"/>
                                </a:cubicBezTo>
                                <a:cubicBezTo>
                                  <a:pt x="267973" y="142060"/>
                                  <a:pt x="263881" y="145414"/>
                                  <a:pt x="259458" y="148369"/>
                                </a:cubicBezTo>
                                <a:cubicBezTo>
                                  <a:pt x="255035" y="151324"/>
                                  <a:pt x="250366" y="153820"/>
                                  <a:pt x="245452" y="155854"/>
                                </a:cubicBezTo>
                                <a:cubicBezTo>
                                  <a:pt x="240537" y="157891"/>
                                  <a:pt x="235471" y="159426"/>
                                  <a:pt x="230254" y="160465"/>
                                </a:cubicBezTo>
                                <a:cubicBezTo>
                                  <a:pt x="225037" y="161503"/>
                                  <a:pt x="219769" y="162024"/>
                                  <a:pt x="214449" y="162027"/>
                                </a:cubicBezTo>
                                <a:lnTo>
                                  <a:pt x="81014" y="162027"/>
                                </a:lnTo>
                                <a:cubicBezTo>
                                  <a:pt x="75695" y="162024"/>
                                  <a:pt x="70426" y="161503"/>
                                  <a:pt x="65209" y="160465"/>
                                </a:cubicBezTo>
                                <a:cubicBezTo>
                                  <a:pt x="59992" y="159426"/>
                                  <a:pt x="54926" y="157891"/>
                                  <a:pt x="50011" y="155854"/>
                                </a:cubicBezTo>
                                <a:cubicBezTo>
                                  <a:pt x="45097" y="153820"/>
                                  <a:pt x="40428" y="151324"/>
                                  <a:pt x="36005" y="148369"/>
                                </a:cubicBezTo>
                                <a:cubicBezTo>
                                  <a:pt x="31582" y="145414"/>
                                  <a:pt x="27490" y="142060"/>
                                  <a:pt x="23728" y="138299"/>
                                </a:cubicBezTo>
                                <a:cubicBezTo>
                                  <a:pt x="19967" y="134534"/>
                                  <a:pt x="16609" y="130442"/>
                                  <a:pt x="13653" y="126017"/>
                                </a:cubicBezTo>
                                <a:cubicBezTo>
                                  <a:pt x="10698" y="121593"/>
                                  <a:pt x="8202" y="116923"/>
                                  <a:pt x="6167" y="112015"/>
                                </a:cubicBezTo>
                                <a:cubicBezTo>
                                  <a:pt x="4131" y="107100"/>
                                  <a:pt x="2594" y="102037"/>
                                  <a:pt x="1557" y="96819"/>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63" name="Shape 263"/>
                        <wps:cNvSpPr/>
                        <wps:spPr>
                          <a:xfrm>
                            <a:off x="0" y="285933"/>
                            <a:ext cx="295463" cy="162027"/>
                          </a:xfrm>
                          <a:custGeom>
                            <a:avLst/>
                            <a:gdLst/>
                            <a:ahLst/>
                            <a:cxnLst/>
                            <a:rect l="0" t="0" r="0" b="0"/>
                            <a:pathLst>
                              <a:path w="295463" h="162027">
                                <a:moveTo>
                                  <a:pt x="0" y="81015"/>
                                </a:moveTo>
                                <a:cubicBezTo>
                                  <a:pt x="0" y="75695"/>
                                  <a:pt x="519" y="70421"/>
                                  <a:pt x="1557" y="65205"/>
                                </a:cubicBezTo>
                                <a:cubicBezTo>
                                  <a:pt x="2594" y="59987"/>
                                  <a:pt x="4131" y="54921"/>
                                  <a:pt x="6167" y="50006"/>
                                </a:cubicBezTo>
                                <a:cubicBezTo>
                                  <a:pt x="8202" y="45092"/>
                                  <a:pt x="10698" y="40422"/>
                                  <a:pt x="13653" y="36001"/>
                                </a:cubicBezTo>
                                <a:cubicBezTo>
                                  <a:pt x="16609" y="31579"/>
                                  <a:pt x="19967" y="27490"/>
                                  <a:pt x="23728" y="23726"/>
                                </a:cubicBezTo>
                                <a:cubicBezTo>
                                  <a:pt x="27490" y="19962"/>
                                  <a:pt x="31582" y="16601"/>
                                  <a:pt x="36005" y="13646"/>
                                </a:cubicBezTo>
                                <a:cubicBezTo>
                                  <a:pt x="40428" y="10691"/>
                                  <a:pt x="45097" y="8195"/>
                                  <a:pt x="50011" y="6161"/>
                                </a:cubicBezTo>
                                <a:cubicBezTo>
                                  <a:pt x="54926" y="4127"/>
                                  <a:pt x="59992" y="2592"/>
                                  <a:pt x="65209" y="1553"/>
                                </a:cubicBezTo>
                                <a:cubicBezTo>
                                  <a:pt x="70426" y="518"/>
                                  <a:pt x="75695" y="0"/>
                                  <a:pt x="81014" y="0"/>
                                </a:cubicBezTo>
                                <a:lnTo>
                                  <a:pt x="214449" y="0"/>
                                </a:lnTo>
                                <a:cubicBezTo>
                                  <a:pt x="219769" y="0"/>
                                  <a:pt x="225037" y="518"/>
                                  <a:pt x="230254" y="1553"/>
                                </a:cubicBezTo>
                                <a:cubicBezTo>
                                  <a:pt x="235471" y="2592"/>
                                  <a:pt x="240537" y="4127"/>
                                  <a:pt x="245452" y="6158"/>
                                </a:cubicBezTo>
                                <a:cubicBezTo>
                                  <a:pt x="250366" y="8192"/>
                                  <a:pt x="255035" y="10691"/>
                                  <a:pt x="259458" y="13646"/>
                                </a:cubicBezTo>
                                <a:cubicBezTo>
                                  <a:pt x="263881" y="16601"/>
                                  <a:pt x="267973" y="19962"/>
                                  <a:pt x="271735" y="23726"/>
                                </a:cubicBezTo>
                                <a:cubicBezTo>
                                  <a:pt x="275496" y="27490"/>
                                  <a:pt x="278854" y="31579"/>
                                  <a:pt x="281810" y="35998"/>
                                </a:cubicBezTo>
                                <a:cubicBezTo>
                                  <a:pt x="284765" y="40422"/>
                                  <a:pt x="287261" y="45092"/>
                                  <a:pt x="289296" y="50006"/>
                                </a:cubicBezTo>
                                <a:cubicBezTo>
                                  <a:pt x="291332" y="54921"/>
                                  <a:pt x="292869" y="59987"/>
                                  <a:pt x="293906" y="65205"/>
                                </a:cubicBezTo>
                                <a:cubicBezTo>
                                  <a:pt x="294944" y="70421"/>
                                  <a:pt x="295463" y="75695"/>
                                  <a:pt x="295463" y="81015"/>
                                </a:cubicBezTo>
                                <a:cubicBezTo>
                                  <a:pt x="295463" y="86333"/>
                                  <a:pt x="294944" y="91598"/>
                                  <a:pt x="293906" y="96813"/>
                                </a:cubicBezTo>
                                <a:cubicBezTo>
                                  <a:pt x="292869" y="102031"/>
                                  <a:pt x="291332" y="107094"/>
                                  <a:pt x="289296" y="112012"/>
                                </a:cubicBezTo>
                                <a:cubicBezTo>
                                  <a:pt x="287261" y="116926"/>
                                  <a:pt x="284765" y="121596"/>
                                  <a:pt x="281810" y="126017"/>
                                </a:cubicBezTo>
                                <a:cubicBezTo>
                                  <a:pt x="278854" y="130442"/>
                                  <a:pt x="275496" y="134534"/>
                                  <a:pt x="271735" y="138299"/>
                                </a:cubicBezTo>
                                <a:cubicBezTo>
                                  <a:pt x="267973" y="142060"/>
                                  <a:pt x="263881" y="145417"/>
                                  <a:pt x="259458" y="148372"/>
                                </a:cubicBezTo>
                                <a:cubicBezTo>
                                  <a:pt x="255035" y="151327"/>
                                  <a:pt x="250366" y="153823"/>
                                  <a:pt x="245452" y="155857"/>
                                </a:cubicBezTo>
                                <a:cubicBezTo>
                                  <a:pt x="240537" y="157891"/>
                                  <a:pt x="235471" y="159432"/>
                                  <a:pt x="230254" y="160468"/>
                                </a:cubicBezTo>
                                <a:cubicBezTo>
                                  <a:pt x="225037" y="161506"/>
                                  <a:pt x="219769" y="162027"/>
                                  <a:pt x="214449" y="162027"/>
                                </a:cubicBezTo>
                                <a:lnTo>
                                  <a:pt x="81014" y="162027"/>
                                </a:lnTo>
                                <a:cubicBezTo>
                                  <a:pt x="75695" y="162027"/>
                                  <a:pt x="70426" y="161506"/>
                                  <a:pt x="65209" y="160468"/>
                                </a:cubicBezTo>
                                <a:cubicBezTo>
                                  <a:pt x="59992" y="159432"/>
                                  <a:pt x="54926" y="157891"/>
                                  <a:pt x="50011" y="155857"/>
                                </a:cubicBezTo>
                                <a:cubicBezTo>
                                  <a:pt x="45097" y="153823"/>
                                  <a:pt x="40428" y="151324"/>
                                  <a:pt x="36005" y="148369"/>
                                </a:cubicBezTo>
                                <a:cubicBezTo>
                                  <a:pt x="31582" y="145414"/>
                                  <a:pt x="27490" y="142060"/>
                                  <a:pt x="23728" y="138299"/>
                                </a:cubicBezTo>
                                <a:cubicBezTo>
                                  <a:pt x="19967" y="134534"/>
                                  <a:pt x="16609" y="130442"/>
                                  <a:pt x="13653" y="126017"/>
                                </a:cubicBezTo>
                                <a:cubicBezTo>
                                  <a:pt x="10698" y="121596"/>
                                  <a:pt x="8202" y="116926"/>
                                  <a:pt x="6167" y="112012"/>
                                </a:cubicBezTo>
                                <a:cubicBezTo>
                                  <a:pt x="4131" y="107094"/>
                                  <a:pt x="2594" y="102031"/>
                                  <a:pt x="1557" y="96813"/>
                                </a:cubicBezTo>
                                <a:cubicBezTo>
                                  <a:pt x="519" y="91598"/>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64" name="Shape 264"/>
                        <wps:cNvSpPr/>
                        <wps:spPr>
                          <a:xfrm>
                            <a:off x="0" y="571866"/>
                            <a:ext cx="295463" cy="162027"/>
                          </a:xfrm>
                          <a:custGeom>
                            <a:avLst/>
                            <a:gdLst/>
                            <a:ahLst/>
                            <a:cxnLst/>
                            <a:rect l="0" t="0" r="0" b="0"/>
                            <a:pathLst>
                              <a:path w="295463" h="162027">
                                <a:moveTo>
                                  <a:pt x="0" y="81012"/>
                                </a:moveTo>
                                <a:cubicBezTo>
                                  <a:pt x="0" y="75695"/>
                                  <a:pt x="519" y="70421"/>
                                  <a:pt x="1557" y="65205"/>
                                </a:cubicBezTo>
                                <a:cubicBezTo>
                                  <a:pt x="2594" y="59987"/>
                                  <a:pt x="4131" y="54918"/>
                                  <a:pt x="6167" y="50003"/>
                                </a:cubicBezTo>
                                <a:cubicBezTo>
                                  <a:pt x="8202" y="45089"/>
                                  <a:pt x="10698" y="40422"/>
                                  <a:pt x="13653" y="36007"/>
                                </a:cubicBezTo>
                                <a:cubicBezTo>
                                  <a:pt x="16609" y="31579"/>
                                  <a:pt x="19967" y="27490"/>
                                  <a:pt x="23728" y="23726"/>
                                </a:cubicBezTo>
                                <a:cubicBezTo>
                                  <a:pt x="27490" y="19965"/>
                                  <a:pt x="31582" y="16604"/>
                                  <a:pt x="36005" y="13649"/>
                                </a:cubicBezTo>
                                <a:cubicBezTo>
                                  <a:pt x="40428" y="10688"/>
                                  <a:pt x="45097" y="8195"/>
                                  <a:pt x="50011" y="6161"/>
                                </a:cubicBezTo>
                                <a:cubicBezTo>
                                  <a:pt x="54926" y="4127"/>
                                  <a:pt x="59992" y="2592"/>
                                  <a:pt x="65209" y="1553"/>
                                </a:cubicBezTo>
                                <a:cubicBezTo>
                                  <a:pt x="70426" y="515"/>
                                  <a:pt x="75695" y="0"/>
                                  <a:pt x="81014" y="0"/>
                                </a:cubicBezTo>
                                <a:lnTo>
                                  <a:pt x="214449" y="0"/>
                                </a:lnTo>
                                <a:cubicBezTo>
                                  <a:pt x="219769" y="0"/>
                                  <a:pt x="225037" y="515"/>
                                  <a:pt x="230254" y="1553"/>
                                </a:cubicBezTo>
                                <a:cubicBezTo>
                                  <a:pt x="235471" y="2592"/>
                                  <a:pt x="240537" y="4127"/>
                                  <a:pt x="245452" y="6161"/>
                                </a:cubicBezTo>
                                <a:cubicBezTo>
                                  <a:pt x="250366" y="8195"/>
                                  <a:pt x="255035" y="10688"/>
                                  <a:pt x="259458" y="13649"/>
                                </a:cubicBezTo>
                                <a:cubicBezTo>
                                  <a:pt x="263881" y="16604"/>
                                  <a:pt x="267973" y="19965"/>
                                  <a:pt x="271735" y="23726"/>
                                </a:cubicBezTo>
                                <a:cubicBezTo>
                                  <a:pt x="275496" y="27490"/>
                                  <a:pt x="278854" y="31579"/>
                                  <a:pt x="281810" y="36001"/>
                                </a:cubicBezTo>
                                <a:cubicBezTo>
                                  <a:pt x="284765" y="40422"/>
                                  <a:pt x="287261" y="45089"/>
                                  <a:pt x="289296" y="50003"/>
                                </a:cubicBezTo>
                                <a:cubicBezTo>
                                  <a:pt x="291332" y="54918"/>
                                  <a:pt x="292869" y="59987"/>
                                  <a:pt x="293906" y="65205"/>
                                </a:cubicBezTo>
                                <a:cubicBezTo>
                                  <a:pt x="294944" y="70421"/>
                                  <a:pt x="295463" y="75695"/>
                                  <a:pt x="295463" y="81012"/>
                                </a:cubicBezTo>
                                <a:cubicBezTo>
                                  <a:pt x="295463" y="86333"/>
                                  <a:pt x="294944" y="91594"/>
                                  <a:pt x="293906" y="96813"/>
                                </a:cubicBezTo>
                                <a:cubicBezTo>
                                  <a:pt x="292869" y="102031"/>
                                  <a:pt x="291332" y="107094"/>
                                  <a:pt x="289296" y="112012"/>
                                </a:cubicBezTo>
                                <a:cubicBezTo>
                                  <a:pt x="287261" y="116926"/>
                                  <a:pt x="284765" y="121596"/>
                                  <a:pt x="281810" y="126017"/>
                                </a:cubicBezTo>
                                <a:cubicBezTo>
                                  <a:pt x="278854" y="130435"/>
                                  <a:pt x="275496" y="134528"/>
                                  <a:pt x="271735" y="138292"/>
                                </a:cubicBezTo>
                                <a:cubicBezTo>
                                  <a:pt x="267973" y="142053"/>
                                  <a:pt x="263881" y="145414"/>
                                  <a:pt x="259458" y="148369"/>
                                </a:cubicBezTo>
                                <a:cubicBezTo>
                                  <a:pt x="255035" y="151324"/>
                                  <a:pt x="250366" y="153823"/>
                                  <a:pt x="245452" y="155857"/>
                                </a:cubicBezTo>
                                <a:cubicBezTo>
                                  <a:pt x="240537" y="157891"/>
                                  <a:pt x="235471" y="159429"/>
                                  <a:pt x="230254" y="160468"/>
                                </a:cubicBezTo>
                                <a:cubicBezTo>
                                  <a:pt x="225037" y="161506"/>
                                  <a:pt x="219769" y="162021"/>
                                  <a:pt x="214449" y="162027"/>
                                </a:cubicBezTo>
                                <a:lnTo>
                                  <a:pt x="81014" y="162027"/>
                                </a:lnTo>
                                <a:cubicBezTo>
                                  <a:pt x="75695" y="162021"/>
                                  <a:pt x="70426" y="161506"/>
                                  <a:pt x="65209" y="160468"/>
                                </a:cubicBezTo>
                                <a:cubicBezTo>
                                  <a:pt x="59992" y="159429"/>
                                  <a:pt x="54926" y="157891"/>
                                  <a:pt x="50011" y="155857"/>
                                </a:cubicBezTo>
                                <a:cubicBezTo>
                                  <a:pt x="45097" y="153823"/>
                                  <a:pt x="40428" y="151324"/>
                                  <a:pt x="36005" y="148369"/>
                                </a:cubicBezTo>
                                <a:cubicBezTo>
                                  <a:pt x="31582" y="145414"/>
                                  <a:pt x="27490" y="142053"/>
                                  <a:pt x="23728" y="138292"/>
                                </a:cubicBezTo>
                                <a:cubicBezTo>
                                  <a:pt x="19967" y="134528"/>
                                  <a:pt x="16609" y="130435"/>
                                  <a:pt x="13653" y="126017"/>
                                </a:cubicBezTo>
                                <a:cubicBezTo>
                                  <a:pt x="10698" y="121596"/>
                                  <a:pt x="8202" y="116926"/>
                                  <a:pt x="6167" y="112012"/>
                                </a:cubicBezTo>
                                <a:cubicBezTo>
                                  <a:pt x="4131" y="107094"/>
                                  <a:pt x="2594" y="102031"/>
                                  <a:pt x="1557" y="96813"/>
                                </a:cubicBezTo>
                                <a:cubicBezTo>
                                  <a:pt x="519" y="91594"/>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CE39A6F" id="Group 5815" o:spid="_x0000_s1026" style="position:absolute;margin-left:35.65pt;margin-top:-2.25pt;width:23.25pt;height:57.8pt;z-index:251684864"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">
                <v:shape id="Shape 262" o:spid="_x0000_s1027" style="position:absolute;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" path="m,81015c,75695,519,70424,1557,65202,2594,59984,4131,54921,6167,50009v2035,-4914,4531,-9580,7486,-14005c16609,31576,19967,27487,23728,23726v3762,-3764,7854,-7125,12277,-10080c40428,10691,45097,8195,50011,6161,54926,4130,59992,2592,65209,1556,70426,518,75695,,81014,l214449,v5320,,10588,518,15805,1556c235471,2592,240537,4130,245452,6167v4914,2034,9583,4527,14006,7479c263881,16601,267973,19962,271735,23726v3761,3761,7119,7850,10075,12278c284765,40429,287261,45095,289296,50009v2036,4912,3573,9975,4610,15193c294944,70424,295463,75695,295463,81015v,5318,-519,10586,-1557,15804c292869,102037,291332,107100,289296,112015v-2035,4908,-4531,9578,-7486,14002c278854,130442,275496,134534,271735,138299v-3762,3761,-7854,7115,-12277,10070c255035,151324,250366,153820,245452,155854v-4915,2037,-9981,3572,-15198,4611c225037,161503,219769,162024,214449,162027r-133435,c75695,162024,70426,161503,65209,160465v-5217,-1039,-10283,-2574,-15198,-4611c45097,153820,40428,151324,36005,148369v-4423,-2955,-8515,-6309,-12277,-10070c19967,134534,16609,130442,13653,126017,10698,121593,8202,116923,6167,112015,4131,107100,2594,102037,1557,96819,519,91601,,86333,,81015xe" filled="f" strokecolor="#9aa0a6" strokeweight=".26475mm">
                  <v:stroke miterlimit="1" joinstyle="miter"/>
                  <v:path arrowok="t" textboxrect="0,0,295463,162027"/>
                </v:shape>
                <v:shape id="Shape 263" o:spid="_x0000_s1028" style="position:absolute;top:2859;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" path="m,81015c,75695,519,70421,1557,65205,2594,59987,4131,54921,6167,50006v2035,-4914,4531,-9584,7486,-14005c16609,31579,19967,27490,23728,23726v3762,-3764,7854,-7125,12277,-10080c40428,10691,45097,8195,50011,6161,54926,4127,59992,2592,65209,1553,70426,518,75695,,81014,l214449,v5320,,10588,518,15805,1553c235471,2592,240537,4127,245452,6158v4914,2034,9583,4533,14006,7488c263881,16601,267973,19962,271735,23726v3761,3764,7119,7853,10075,12272c284765,40422,287261,45092,289296,50006v2036,4915,3573,9981,4610,15199c294944,70421,295463,75695,295463,81015v,5318,-519,10583,-1557,15798c292869,102031,291332,107094,289296,112012v-2035,4914,-4531,9584,-7486,14005c278854,130442,275496,134534,271735,138299v-3762,3761,-7854,7118,-12277,10073c255035,151327,250366,153823,245452,155857v-4915,2034,-9981,3575,-15198,4611c225037,161506,219769,162027,214449,162027r-133435,c75695,162027,70426,161506,65209,160468v-5217,-1036,-10283,-2577,-15198,-4611c45097,153823,40428,151324,36005,148369v-4423,-2955,-8515,-6309,-12277,-10070c19967,134534,16609,130442,13653,126017,10698,121596,8202,116926,6167,112012,4131,107094,2594,102031,1557,96813,519,91598,,86333,,81015xe" filled="f" strokecolor="#9aa0a6" strokeweight=".26475mm">
                  <v:stroke miterlimit="1" joinstyle="miter"/>
                  <v:path arrowok="t" textboxrect="0,0,295463,162027"/>
                </v:shape>
                <v:shape id="Shape 264" o:spid="_x0000_s1029" style="position:absolute;top:5718;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" path="m,81012c,75695,519,70421,1557,65205,2594,59987,4131,54918,6167,50003v2035,-4914,4531,-9581,7486,-13996c16609,31579,19967,27490,23728,23726v3762,-3761,7854,-7122,12277,-10077c40428,10688,45097,8195,50011,6161,54926,4127,59992,2592,65209,1553,70426,515,75695,,81014,l214449,v5320,,10588,515,15805,1553c235471,2592,240537,4127,245452,6161v4914,2034,9583,4527,14006,7488c263881,16604,267973,19965,271735,23726v3761,3764,7119,7853,10075,12275c284765,40422,287261,45089,289296,50003v2036,4915,3573,9984,4610,15202c294944,70421,295463,75695,295463,81012v,5321,-519,10582,-1557,15801c292869,102031,291332,107094,289296,112012v-2035,4914,-4531,9584,-7486,14005c278854,130435,275496,134528,271735,138292v-3762,3761,-7854,7122,-12277,10077c255035,151324,250366,153823,245452,155857v-4915,2034,-9981,3572,-15198,4611c225037,161506,219769,162021,214449,162027r-133435,c75695,162021,70426,161506,65209,160468v-5217,-1039,-10283,-2577,-15198,-4611c45097,153823,40428,151324,36005,148369v-4423,-2955,-8515,-6316,-12277,-10077c19967,134528,16609,130435,13653,126017,10698,121596,8202,116926,6167,112012,4131,107094,2594,102031,1557,96813,519,91594,,86333,,81012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0BE25A36" w14:textId="77777777" w:rsidR="000D0080" w:rsidRPr="000D0080" w:rsidRDefault="000D0080" w:rsidP="002F3685">
      <w:pPr>
        <w:spacing w:line="360" w:lineRule="auto"/>
        <w:rPr>
          <w:rFonts w:cs="Times New Roman"/>
          <w:szCs w:val="24"/>
        </w:rPr>
      </w:pPr>
      <w:r w:rsidRPr="000D0080">
        <w:rPr>
          <w:rFonts w:cs="Times New Roman"/>
          <w:szCs w:val="24"/>
        </w:rPr>
        <w:t>No</w:t>
      </w:r>
    </w:p>
    <w:p w14:paraId="05AB7288" w14:textId="77777777" w:rsidR="000D0080" w:rsidRPr="000D0080" w:rsidRDefault="000D0080" w:rsidP="002F3685">
      <w:pPr>
        <w:spacing w:line="360" w:lineRule="auto"/>
        <w:rPr>
          <w:rFonts w:cs="Times New Roman"/>
          <w:szCs w:val="24"/>
        </w:rPr>
      </w:pPr>
      <w:r w:rsidRPr="000D0080">
        <w:rPr>
          <w:rFonts w:cs="Times New Roman"/>
          <w:szCs w:val="24"/>
        </w:rPr>
        <w:t>Other:</w:t>
      </w:r>
    </w:p>
    <w:p w14:paraId="1D5585A1"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38462E7C" wp14:editId="777229D4">
                <wp:extent cx="4098360" cy="9531"/>
                <wp:effectExtent l="0" t="0" r="0" b="0"/>
                <wp:docPr id="5812" name="Group 5812"/>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50" name="Shape 7450"/>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155122DC" id="Group 5812"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">
                <v:shape id="Shape 7450"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" path="m,l4098360,r,9531l,9531,,e" fillcolor="#bdc1c6" stroked="f" strokeweight="0">
                  <v:stroke miterlimit="83231f" joinstyle="miter"/>
                  <v:path arrowok="t" textboxrect="0,0,4098360,9531"/>
                </v:shape>
                <w10:anchorlock/>
              </v:group>
            </w:pict>
          </mc:Fallback>
        </mc:AlternateContent>
      </w:r>
    </w:p>
    <w:p w14:paraId="74F42A22" w14:textId="77777777" w:rsidR="000D0080" w:rsidRPr="000D0080" w:rsidRDefault="000D0080" w:rsidP="00521F8A">
      <w:pPr>
        <w:numPr>
          <w:ilvl w:val="0"/>
          <w:numId w:val="11"/>
        </w:numPr>
        <w:spacing w:line="360" w:lineRule="auto"/>
        <w:rPr>
          <w:rFonts w:cs="Times New Roman"/>
          <w:szCs w:val="24"/>
        </w:rPr>
      </w:pPr>
      <w:r w:rsidRPr="000D0080">
        <w:rPr>
          <w:rFonts w:cs="Times New Roman"/>
          <w:szCs w:val="24"/>
        </w:rPr>
        <w:t>Are Full-length long-sleeved gowns part of the front office staff uniform?</w:t>
      </w:r>
    </w:p>
    <w:p w14:paraId="5601407A"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09137857"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5888" behindDoc="0" locked="0" layoutInCell="1" allowOverlap="1" wp14:anchorId="71BBA199" wp14:editId="463366E3">
                <wp:simplePos x="0" y="0"/>
                <wp:positionH relativeFrom="column">
                  <wp:posOffset>452726</wp:posOffset>
                </wp:positionH>
                <wp:positionV relativeFrom="paragraph">
                  <wp:posOffset>-28596</wp:posOffset>
                </wp:positionV>
                <wp:extent cx="295463" cy="733890"/>
                <wp:effectExtent l="0" t="0" r="0" b="0"/>
                <wp:wrapSquare wrapText="bothSides"/>
                <wp:docPr id="5816" name="Group 5816"/>
                <wp:cNvGraphicFramePr/>
                <a:graphic xmlns:a="http://schemas.openxmlformats.org/drawingml/2006/main">
                  <a:graphicData uri="http://schemas.microsoft.com/office/word/2010/wordprocessingGroup">
                    <wpg:wgp>
                      <wpg:cNvGrpSpPr/>
                      <wpg:grpSpPr>
                        <a:xfrm>
                          <a:off x="0" y="0"/>
                          <a:ext cx="295463" cy="733890"/>
                          <a:chOff x="0" y="0"/>
                          <a:chExt cx="295463" cy="733890"/>
                        </a:xfrm>
                      </wpg:grpSpPr>
                      <wps:wsp>
                        <wps:cNvPr id="266" name="Shape 266"/>
                        <wps:cNvSpPr/>
                        <wps:spPr>
                          <a:xfrm>
                            <a:off x="0" y="0"/>
                            <a:ext cx="295463" cy="162027"/>
                          </a:xfrm>
                          <a:custGeom>
                            <a:avLst/>
                            <a:gdLst/>
                            <a:ahLst/>
                            <a:cxnLst/>
                            <a:rect l="0" t="0" r="0" b="0"/>
                            <a:pathLst>
                              <a:path w="295463" h="162027">
                                <a:moveTo>
                                  <a:pt x="0" y="81012"/>
                                </a:moveTo>
                                <a:cubicBezTo>
                                  <a:pt x="0" y="75688"/>
                                  <a:pt x="519" y="70421"/>
                                  <a:pt x="1557" y="65202"/>
                                </a:cubicBezTo>
                                <a:cubicBezTo>
                                  <a:pt x="2594" y="59987"/>
                                  <a:pt x="4131" y="54924"/>
                                  <a:pt x="6167" y="50009"/>
                                </a:cubicBezTo>
                                <a:cubicBezTo>
                                  <a:pt x="8202" y="45095"/>
                                  <a:pt x="10698" y="40425"/>
                                  <a:pt x="13653" y="36001"/>
                                </a:cubicBezTo>
                                <a:cubicBezTo>
                                  <a:pt x="16609" y="31573"/>
                                  <a:pt x="19967" y="27484"/>
                                  <a:pt x="23728" y="23723"/>
                                </a:cubicBezTo>
                                <a:cubicBezTo>
                                  <a:pt x="27490" y="19958"/>
                                  <a:pt x="31582" y="16604"/>
                                  <a:pt x="36005" y="13649"/>
                                </a:cubicBezTo>
                                <a:cubicBezTo>
                                  <a:pt x="40428" y="10694"/>
                                  <a:pt x="45097" y="8198"/>
                                  <a:pt x="50011" y="6164"/>
                                </a:cubicBezTo>
                                <a:cubicBezTo>
                                  <a:pt x="54926" y="4130"/>
                                  <a:pt x="59992" y="2595"/>
                                  <a:pt x="65209" y="1556"/>
                                </a:cubicBezTo>
                                <a:cubicBezTo>
                                  <a:pt x="70426" y="521"/>
                                  <a:pt x="75695" y="0"/>
                                  <a:pt x="81014" y="0"/>
                                </a:cubicBezTo>
                                <a:lnTo>
                                  <a:pt x="214449" y="0"/>
                                </a:lnTo>
                                <a:cubicBezTo>
                                  <a:pt x="219769" y="0"/>
                                  <a:pt x="225037" y="521"/>
                                  <a:pt x="230254" y="1556"/>
                                </a:cubicBezTo>
                                <a:cubicBezTo>
                                  <a:pt x="235471" y="2595"/>
                                  <a:pt x="240537" y="4130"/>
                                  <a:pt x="245452" y="6164"/>
                                </a:cubicBezTo>
                                <a:cubicBezTo>
                                  <a:pt x="250366" y="8198"/>
                                  <a:pt x="255035" y="10697"/>
                                  <a:pt x="259458" y="13652"/>
                                </a:cubicBezTo>
                                <a:cubicBezTo>
                                  <a:pt x="263881" y="16604"/>
                                  <a:pt x="267973" y="19958"/>
                                  <a:pt x="271735" y="23723"/>
                                </a:cubicBezTo>
                                <a:cubicBezTo>
                                  <a:pt x="275496" y="27484"/>
                                  <a:pt x="278854" y="31573"/>
                                  <a:pt x="281810" y="36001"/>
                                </a:cubicBezTo>
                                <a:cubicBezTo>
                                  <a:pt x="284765" y="40425"/>
                                  <a:pt x="287261" y="45095"/>
                                  <a:pt x="289296" y="50009"/>
                                </a:cubicBezTo>
                                <a:cubicBezTo>
                                  <a:pt x="291332" y="54924"/>
                                  <a:pt x="292869" y="59987"/>
                                  <a:pt x="293906" y="65202"/>
                                </a:cubicBezTo>
                                <a:cubicBezTo>
                                  <a:pt x="294944" y="70421"/>
                                  <a:pt x="295463" y="75688"/>
                                  <a:pt x="295463" y="81012"/>
                                </a:cubicBezTo>
                                <a:cubicBezTo>
                                  <a:pt x="295463" y="86333"/>
                                  <a:pt x="294944" y="91594"/>
                                  <a:pt x="293906" y="96813"/>
                                </a:cubicBezTo>
                                <a:cubicBezTo>
                                  <a:pt x="292869" y="102034"/>
                                  <a:pt x="291332" y="107104"/>
                                  <a:pt x="289296" y="112012"/>
                                </a:cubicBezTo>
                                <a:cubicBezTo>
                                  <a:pt x="287261" y="116923"/>
                                  <a:pt x="284765" y="121589"/>
                                  <a:pt x="281810" y="126014"/>
                                </a:cubicBezTo>
                                <a:cubicBezTo>
                                  <a:pt x="278854" y="130435"/>
                                  <a:pt x="275496" y="134528"/>
                                  <a:pt x="271735" y="138292"/>
                                </a:cubicBezTo>
                                <a:cubicBezTo>
                                  <a:pt x="267973" y="142056"/>
                                  <a:pt x="263881" y="145411"/>
                                  <a:pt x="259458" y="148366"/>
                                </a:cubicBezTo>
                                <a:cubicBezTo>
                                  <a:pt x="255035" y="151324"/>
                                  <a:pt x="250366" y="153817"/>
                                  <a:pt x="245452" y="155851"/>
                                </a:cubicBezTo>
                                <a:cubicBezTo>
                                  <a:pt x="240537" y="157888"/>
                                  <a:pt x="235471" y="159429"/>
                                  <a:pt x="230254" y="160468"/>
                                </a:cubicBezTo>
                                <a:cubicBezTo>
                                  <a:pt x="225037" y="161506"/>
                                  <a:pt x="219769" y="162027"/>
                                  <a:pt x="214449" y="162027"/>
                                </a:cubicBezTo>
                                <a:lnTo>
                                  <a:pt x="81014" y="162027"/>
                                </a:lnTo>
                                <a:cubicBezTo>
                                  <a:pt x="75695" y="162027"/>
                                  <a:pt x="70426" y="161506"/>
                                  <a:pt x="65209" y="160468"/>
                                </a:cubicBezTo>
                                <a:cubicBezTo>
                                  <a:pt x="59992" y="159429"/>
                                  <a:pt x="54926" y="157888"/>
                                  <a:pt x="50011" y="155851"/>
                                </a:cubicBezTo>
                                <a:cubicBezTo>
                                  <a:pt x="45097" y="153817"/>
                                  <a:pt x="40428" y="151324"/>
                                  <a:pt x="36005" y="148366"/>
                                </a:cubicBezTo>
                                <a:cubicBezTo>
                                  <a:pt x="31582" y="145411"/>
                                  <a:pt x="27490" y="142056"/>
                                  <a:pt x="23728" y="138292"/>
                                </a:cubicBezTo>
                                <a:cubicBezTo>
                                  <a:pt x="19967" y="134528"/>
                                  <a:pt x="16609" y="130435"/>
                                  <a:pt x="13653" y="126014"/>
                                </a:cubicBezTo>
                                <a:cubicBezTo>
                                  <a:pt x="10698" y="121589"/>
                                  <a:pt x="8202" y="116923"/>
                                  <a:pt x="6167" y="112012"/>
                                </a:cubicBezTo>
                                <a:cubicBezTo>
                                  <a:pt x="4131" y="107104"/>
                                  <a:pt x="2594" y="102034"/>
                                  <a:pt x="1557" y="96813"/>
                                </a:cubicBezTo>
                                <a:cubicBezTo>
                                  <a:pt x="519" y="91594"/>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67" name="Shape 267"/>
                        <wps:cNvSpPr/>
                        <wps:spPr>
                          <a:xfrm>
                            <a:off x="0" y="285930"/>
                            <a:ext cx="295463" cy="162030"/>
                          </a:xfrm>
                          <a:custGeom>
                            <a:avLst/>
                            <a:gdLst/>
                            <a:ahLst/>
                            <a:cxnLst/>
                            <a:rect l="0" t="0" r="0" b="0"/>
                            <a:pathLst>
                              <a:path w="295463" h="162030">
                                <a:moveTo>
                                  <a:pt x="0" y="81015"/>
                                </a:moveTo>
                                <a:cubicBezTo>
                                  <a:pt x="0" y="75695"/>
                                  <a:pt x="519" y="70424"/>
                                  <a:pt x="1557" y="65202"/>
                                </a:cubicBezTo>
                                <a:cubicBezTo>
                                  <a:pt x="2594" y="59984"/>
                                  <a:pt x="4131" y="54918"/>
                                  <a:pt x="6167" y="50006"/>
                                </a:cubicBezTo>
                                <a:cubicBezTo>
                                  <a:pt x="8202" y="45092"/>
                                  <a:pt x="10698" y="40425"/>
                                  <a:pt x="13653" y="36004"/>
                                </a:cubicBezTo>
                                <a:cubicBezTo>
                                  <a:pt x="16609" y="31576"/>
                                  <a:pt x="19967" y="27487"/>
                                  <a:pt x="23728" y="23726"/>
                                </a:cubicBezTo>
                                <a:cubicBezTo>
                                  <a:pt x="27490" y="19962"/>
                                  <a:pt x="31582" y="16607"/>
                                  <a:pt x="36005" y="13652"/>
                                </a:cubicBezTo>
                                <a:cubicBezTo>
                                  <a:pt x="40428" y="10694"/>
                                  <a:pt x="45097" y="8201"/>
                                  <a:pt x="50011" y="6164"/>
                                </a:cubicBezTo>
                                <a:cubicBezTo>
                                  <a:pt x="54926" y="4130"/>
                                  <a:pt x="59992" y="2592"/>
                                  <a:pt x="65209" y="1556"/>
                                </a:cubicBezTo>
                                <a:cubicBezTo>
                                  <a:pt x="70426" y="518"/>
                                  <a:pt x="75695" y="0"/>
                                  <a:pt x="81014" y="0"/>
                                </a:cubicBezTo>
                                <a:lnTo>
                                  <a:pt x="214449" y="0"/>
                                </a:lnTo>
                                <a:cubicBezTo>
                                  <a:pt x="219769" y="0"/>
                                  <a:pt x="225037" y="518"/>
                                  <a:pt x="230254" y="1556"/>
                                </a:cubicBezTo>
                                <a:cubicBezTo>
                                  <a:pt x="235471" y="2592"/>
                                  <a:pt x="240537" y="4130"/>
                                  <a:pt x="245452" y="6164"/>
                                </a:cubicBezTo>
                                <a:cubicBezTo>
                                  <a:pt x="250366" y="8201"/>
                                  <a:pt x="255035" y="10694"/>
                                  <a:pt x="259458" y="13652"/>
                                </a:cubicBezTo>
                                <a:cubicBezTo>
                                  <a:pt x="263881" y="16607"/>
                                  <a:pt x="267973" y="19962"/>
                                  <a:pt x="271735" y="23726"/>
                                </a:cubicBezTo>
                                <a:cubicBezTo>
                                  <a:pt x="275496" y="27487"/>
                                  <a:pt x="278854" y="31576"/>
                                  <a:pt x="281810" y="35998"/>
                                </a:cubicBezTo>
                                <a:cubicBezTo>
                                  <a:pt x="284765" y="40425"/>
                                  <a:pt x="287261" y="45092"/>
                                  <a:pt x="289296" y="50006"/>
                                </a:cubicBezTo>
                                <a:cubicBezTo>
                                  <a:pt x="291332" y="54918"/>
                                  <a:pt x="292869" y="59984"/>
                                  <a:pt x="293906" y="65202"/>
                                </a:cubicBezTo>
                                <a:cubicBezTo>
                                  <a:pt x="294944" y="70424"/>
                                  <a:pt x="295463" y="75695"/>
                                  <a:pt x="295463" y="81015"/>
                                </a:cubicBezTo>
                                <a:cubicBezTo>
                                  <a:pt x="295463" y="86333"/>
                                  <a:pt x="294944" y="91598"/>
                                  <a:pt x="293906" y="96816"/>
                                </a:cubicBezTo>
                                <a:cubicBezTo>
                                  <a:pt x="292869" y="102031"/>
                                  <a:pt x="291332" y="107094"/>
                                  <a:pt x="289296" y="112015"/>
                                </a:cubicBezTo>
                                <a:cubicBezTo>
                                  <a:pt x="287261" y="116923"/>
                                  <a:pt x="284765" y="121593"/>
                                  <a:pt x="281810" y="126017"/>
                                </a:cubicBezTo>
                                <a:cubicBezTo>
                                  <a:pt x="278854" y="130445"/>
                                  <a:pt x="275496" y="134534"/>
                                  <a:pt x="271735" y="138299"/>
                                </a:cubicBezTo>
                                <a:cubicBezTo>
                                  <a:pt x="267973" y="142060"/>
                                  <a:pt x="263881" y="145421"/>
                                  <a:pt x="259458" y="148375"/>
                                </a:cubicBezTo>
                                <a:cubicBezTo>
                                  <a:pt x="255035" y="151324"/>
                                  <a:pt x="250366" y="153820"/>
                                  <a:pt x="245452" y="155857"/>
                                </a:cubicBezTo>
                                <a:cubicBezTo>
                                  <a:pt x="240537" y="157891"/>
                                  <a:pt x="235471" y="159432"/>
                                  <a:pt x="230254" y="160471"/>
                                </a:cubicBezTo>
                                <a:cubicBezTo>
                                  <a:pt x="225037" y="161506"/>
                                  <a:pt x="219769" y="162024"/>
                                  <a:pt x="214449" y="162030"/>
                                </a:cubicBezTo>
                                <a:lnTo>
                                  <a:pt x="81014" y="162030"/>
                                </a:lnTo>
                                <a:cubicBezTo>
                                  <a:pt x="75695" y="162024"/>
                                  <a:pt x="70426" y="161506"/>
                                  <a:pt x="65209" y="160471"/>
                                </a:cubicBezTo>
                                <a:cubicBezTo>
                                  <a:pt x="59992" y="159432"/>
                                  <a:pt x="54926" y="157891"/>
                                  <a:pt x="50011" y="155857"/>
                                </a:cubicBezTo>
                                <a:cubicBezTo>
                                  <a:pt x="45097" y="153820"/>
                                  <a:pt x="40428" y="151324"/>
                                  <a:pt x="36005" y="148369"/>
                                </a:cubicBezTo>
                                <a:cubicBezTo>
                                  <a:pt x="31582" y="145414"/>
                                  <a:pt x="27490" y="142060"/>
                                  <a:pt x="23728" y="138299"/>
                                </a:cubicBezTo>
                                <a:cubicBezTo>
                                  <a:pt x="19967" y="134534"/>
                                  <a:pt x="16609" y="130445"/>
                                  <a:pt x="13653" y="126017"/>
                                </a:cubicBezTo>
                                <a:cubicBezTo>
                                  <a:pt x="10698" y="121593"/>
                                  <a:pt x="8202" y="116923"/>
                                  <a:pt x="6167" y="112015"/>
                                </a:cubicBezTo>
                                <a:cubicBezTo>
                                  <a:pt x="4131" y="107094"/>
                                  <a:pt x="2594" y="102031"/>
                                  <a:pt x="1557" y="96816"/>
                                </a:cubicBezTo>
                                <a:cubicBezTo>
                                  <a:pt x="519" y="91598"/>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68" name="Shape 268"/>
                        <wps:cNvSpPr/>
                        <wps:spPr>
                          <a:xfrm>
                            <a:off x="0" y="571863"/>
                            <a:ext cx="295463" cy="162027"/>
                          </a:xfrm>
                          <a:custGeom>
                            <a:avLst/>
                            <a:gdLst/>
                            <a:ahLst/>
                            <a:cxnLst/>
                            <a:rect l="0" t="0" r="0" b="0"/>
                            <a:pathLst>
                              <a:path w="295463" h="162027">
                                <a:moveTo>
                                  <a:pt x="0" y="81015"/>
                                </a:moveTo>
                                <a:cubicBezTo>
                                  <a:pt x="0" y="75695"/>
                                  <a:pt x="519" y="70421"/>
                                  <a:pt x="1557" y="65205"/>
                                </a:cubicBezTo>
                                <a:cubicBezTo>
                                  <a:pt x="2594" y="59987"/>
                                  <a:pt x="4131" y="54921"/>
                                  <a:pt x="6167" y="50006"/>
                                </a:cubicBezTo>
                                <a:cubicBezTo>
                                  <a:pt x="8202" y="45095"/>
                                  <a:pt x="10698" y="40429"/>
                                  <a:pt x="13653" y="36001"/>
                                </a:cubicBezTo>
                                <a:cubicBezTo>
                                  <a:pt x="16609" y="31579"/>
                                  <a:pt x="19967" y="27490"/>
                                  <a:pt x="23728" y="23726"/>
                                </a:cubicBezTo>
                                <a:cubicBezTo>
                                  <a:pt x="27490" y="19962"/>
                                  <a:pt x="31582" y="16601"/>
                                  <a:pt x="36005" y="13646"/>
                                </a:cubicBezTo>
                                <a:cubicBezTo>
                                  <a:pt x="40428" y="10691"/>
                                  <a:pt x="45097" y="8195"/>
                                  <a:pt x="50011" y="6161"/>
                                </a:cubicBezTo>
                                <a:cubicBezTo>
                                  <a:pt x="54926" y="4127"/>
                                  <a:pt x="59992" y="2592"/>
                                  <a:pt x="65209" y="1553"/>
                                </a:cubicBezTo>
                                <a:cubicBezTo>
                                  <a:pt x="70426" y="518"/>
                                  <a:pt x="75695" y="0"/>
                                  <a:pt x="81014" y="0"/>
                                </a:cubicBezTo>
                                <a:lnTo>
                                  <a:pt x="214449" y="0"/>
                                </a:lnTo>
                                <a:cubicBezTo>
                                  <a:pt x="219769" y="0"/>
                                  <a:pt x="225037" y="518"/>
                                  <a:pt x="230254" y="1553"/>
                                </a:cubicBezTo>
                                <a:cubicBezTo>
                                  <a:pt x="235471" y="2592"/>
                                  <a:pt x="240537" y="4127"/>
                                  <a:pt x="245452" y="6161"/>
                                </a:cubicBezTo>
                                <a:cubicBezTo>
                                  <a:pt x="250366" y="8195"/>
                                  <a:pt x="255035" y="10691"/>
                                  <a:pt x="259458" y="13646"/>
                                </a:cubicBezTo>
                                <a:cubicBezTo>
                                  <a:pt x="263881" y="16601"/>
                                  <a:pt x="267973" y="19962"/>
                                  <a:pt x="271735" y="23726"/>
                                </a:cubicBezTo>
                                <a:cubicBezTo>
                                  <a:pt x="275496" y="27490"/>
                                  <a:pt x="278854" y="31579"/>
                                  <a:pt x="281810" y="36001"/>
                                </a:cubicBezTo>
                                <a:cubicBezTo>
                                  <a:pt x="284765" y="40429"/>
                                  <a:pt x="287261" y="45095"/>
                                  <a:pt x="289296" y="50006"/>
                                </a:cubicBezTo>
                                <a:cubicBezTo>
                                  <a:pt x="291332" y="54921"/>
                                  <a:pt x="292869" y="59987"/>
                                  <a:pt x="293906" y="65205"/>
                                </a:cubicBezTo>
                                <a:cubicBezTo>
                                  <a:pt x="294944" y="70421"/>
                                  <a:pt x="295463" y="75695"/>
                                  <a:pt x="295463" y="81015"/>
                                </a:cubicBezTo>
                                <a:cubicBezTo>
                                  <a:pt x="295463" y="86333"/>
                                  <a:pt x="294944" y="91601"/>
                                  <a:pt x="293906" y="96819"/>
                                </a:cubicBezTo>
                                <a:cubicBezTo>
                                  <a:pt x="292869" y="102031"/>
                                  <a:pt x="291332" y="107094"/>
                                  <a:pt x="289296" y="112009"/>
                                </a:cubicBezTo>
                                <a:cubicBezTo>
                                  <a:pt x="287261" y="116926"/>
                                  <a:pt x="284765" y="121596"/>
                                  <a:pt x="281810" y="126017"/>
                                </a:cubicBezTo>
                                <a:cubicBezTo>
                                  <a:pt x="278854" y="130442"/>
                                  <a:pt x="275496" y="134534"/>
                                  <a:pt x="271735" y="138299"/>
                                </a:cubicBezTo>
                                <a:cubicBezTo>
                                  <a:pt x="267973" y="142060"/>
                                  <a:pt x="263881" y="145417"/>
                                  <a:pt x="259458" y="148372"/>
                                </a:cubicBezTo>
                                <a:cubicBezTo>
                                  <a:pt x="255035" y="151330"/>
                                  <a:pt x="250366" y="153823"/>
                                  <a:pt x="245452" y="155857"/>
                                </a:cubicBezTo>
                                <a:cubicBezTo>
                                  <a:pt x="240537" y="157891"/>
                                  <a:pt x="235471" y="159426"/>
                                  <a:pt x="230254" y="160465"/>
                                </a:cubicBezTo>
                                <a:cubicBezTo>
                                  <a:pt x="225037" y="161503"/>
                                  <a:pt x="219769" y="162024"/>
                                  <a:pt x="214449" y="162027"/>
                                </a:cubicBezTo>
                                <a:lnTo>
                                  <a:pt x="81014" y="162027"/>
                                </a:lnTo>
                                <a:cubicBezTo>
                                  <a:pt x="75695" y="162024"/>
                                  <a:pt x="70426" y="161503"/>
                                  <a:pt x="65209" y="160465"/>
                                </a:cubicBezTo>
                                <a:cubicBezTo>
                                  <a:pt x="59992" y="159426"/>
                                  <a:pt x="54926" y="157891"/>
                                  <a:pt x="50011" y="155857"/>
                                </a:cubicBezTo>
                                <a:cubicBezTo>
                                  <a:pt x="45097" y="153823"/>
                                  <a:pt x="40428" y="151324"/>
                                  <a:pt x="36005" y="148369"/>
                                </a:cubicBezTo>
                                <a:cubicBezTo>
                                  <a:pt x="31582" y="145414"/>
                                  <a:pt x="27490" y="142060"/>
                                  <a:pt x="23728" y="138299"/>
                                </a:cubicBezTo>
                                <a:cubicBezTo>
                                  <a:pt x="19967" y="134534"/>
                                  <a:pt x="16609" y="130442"/>
                                  <a:pt x="13653" y="126017"/>
                                </a:cubicBezTo>
                                <a:cubicBezTo>
                                  <a:pt x="10698" y="121596"/>
                                  <a:pt x="8202" y="116926"/>
                                  <a:pt x="6167" y="112009"/>
                                </a:cubicBezTo>
                                <a:cubicBezTo>
                                  <a:pt x="4131" y="107094"/>
                                  <a:pt x="2594" y="102031"/>
                                  <a:pt x="1557" y="96819"/>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47A7F500" id="Group 5816" o:spid="_x0000_s1026" style="position:absolute;margin-left:35.65pt;margin-top:-2.25pt;width:23.25pt;height:57.8pt;z-index:251685888"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">
                <v:shape id="Shape 266" o:spid="_x0000_s1027" style="position:absolute;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" path="m,81012c,75688,519,70421,1557,65202,2594,59987,4131,54924,6167,50009v2035,-4914,4531,-9584,7486,-14008c16609,31573,19967,27484,23728,23723v3762,-3765,7854,-7119,12277,-10074c40428,10694,45097,8198,50011,6164,54926,4130,59992,2595,65209,1556,70426,521,75695,,81014,l214449,v5320,,10588,521,15805,1556c235471,2595,240537,4130,245452,6164v4914,2034,9583,4533,14006,7488c263881,16604,267973,19958,271735,23723v3761,3761,7119,7850,10075,12278c284765,40425,287261,45095,289296,50009v2036,4915,3573,9978,4610,15193c294944,70421,295463,75688,295463,81012v,5321,-519,10582,-1557,15801c292869,102034,291332,107104,289296,112012v-2035,4911,-4531,9577,-7486,14002c278854,130435,275496,134528,271735,138292v-3762,3764,-7854,7119,-12277,10074c255035,151324,250366,153817,245452,155851v-4915,2037,-9981,3578,-15198,4617c225037,161506,219769,162027,214449,162027r-133435,c75695,162027,70426,161506,65209,160468v-5217,-1039,-10283,-2580,-15198,-4617c45097,153817,40428,151324,36005,148366v-4423,-2955,-8515,-6310,-12277,-10074c19967,134528,16609,130435,13653,126014,10698,121589,8202,116923,6167,112012,4131,107104,2594,102034,1557,96813,519,91594,,86333,,81012xe" filled="f" strokecolor="#9aa0a6" strokeweight=".26475mm">
                  <v:stroke miterlimit="1" joinstyle="miter"/>
                  <v:path arrowok="t" textboxrect="0,0,295463,162027"/>
                </v:shape>
                <v:shape id="Shape 267" o:spid="_x0000_s1028" style="position:absolute;top:2859;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" path="m,81015c,75695,519,70424,1557,65202,2594,59984,4131,54918,6167,50006v2035,-4914,4531,-9581,7486,-14002c16609,31576,19967,27487,23728,23726v3762,-3764,7854,-7119,12277,-10074c40428,10694,45097,8201,50011,6164,54926,4130,59992,2592,65209,1556,70426,518,75695,,81014,l214449,v5320,,10588,518,15805,1556c235471,2592,240537,4130,245452,6164v4914,2037,9583,4530,14006,7488c263881,16607,267973,19962,271735,23726v3761,3761,7119,7850,10075,12272c284765,40425,287261,45092,289296,50006v2036,4912,3573,9978,4610,15196c294944,70424,295463,75695,295463,81015v,5318,-519,10583,-1557,15801c292869,102031,291332,107094,289296,112015v-2035,4908,-4531,9578,-7486,14002c278854,130445,275496,134534,271735,138299v-3762,3761,-7854,7122,-12277,10076c255035,151324,250366,153820,245452,155857v-4915,2034,-9981,3575,-15198,4614c225037,161506,219769,162024,214449,162030r-133435,c75695,162024,70426,161506,65209,160471v-5217,-1039,-10283,-2580,-15198,-4614c45097,153820,40428,151324,36005,148369v-4423,-2955,-8515,-6309,-12277,-10070c19967,134534,16609,130445,13653,126017,10698,121593,8202,116923,6167,112015,4131,107094,2594,102031,1557,96816,519,91598,,86333,,81015xe" filled="f" strokecolor="#9aa0a6" strokeweight=".26475mm">
                  <v:stroke miterlimit="1" joinstyle="miter"/>
                  <v:path arrowok="t" textboxrect="0,0,295463,162030"/>
                </v:shape>
                <v:shape id="Shape 268" o:spid="_x0000_s1029" style="position:absolute;top:5718;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" path="m,81015c,75695,519,70421,1557,65205,2594,59987,4131,54921,6167,50006v2035,-4911,4531,-9577,7486,-14005c16609,31579,19967,27490,23728,23726v3762,-3764,7854,-7125,12277,-10080c40428,10691,45097,8195,50011,6161,54926,4127,59992,2592,65209,1553,70426,518,75695,,81014,l214449,v5320,,10588,518,15805,1553c235471,2592,240537,4127,245452,6161v4914,2034,9583,4530,14006,7485c263881,16601,267973,19962,271735,23726v3761,3764,7119,7853,10075,12275c284765,40429,287261,45095,289296,50006v2036,4915,3573,9981,4610,15199c294944,70421,295463,75695,295463,81015v,5318,-519,10586,-1557,15804c292869,102031,291332,107094,289296,112009v-2035,4917,-4531,9587,-7486,14008c278854,130442,275496,134534,271735,138299v-3762,3761,-7854,7118,-12277,10073c255035,151330,250366,153823,245452,155857v-4915,2034,-9981,3569,-15198,4608c225037,161503,219769,162024,214449,162027r-133435,c75695,162024,70426,161503,65209,160465v-5217,-1039,-10283,-2574,-15198,-4608c45097,153823,40428,151324,36005,148369v-4423,-2955,-8515,-6309,-12277,-10070c19967,134534,16609,130442,13653,126017,10698,121596,8202,116926,6167,112009,4131,107094,2594,102031,1557,96819,519,91601,,86333,,81015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4AFC6A49" w14:textId="77777777" w:rsidR="000D0080" w:rsidRPr="000D0080" w:rsidRDefault="000D0080" w:rsidP="002F3685">
      <w:pPr>
        <w:spacing w:line="360" w:lineRule="auto"/>
        <w:rPr>
          <w:rFonts w:cs="Times New Roman"/>
          <w:szCs w:val="24"/>
        </w:rPr>
      </w:pPr>
      <w:r w:rsidRPr="000D0080">
        <w:rPr>
          <w:rFonts w:cs="Times New Roman"/>
          <w:szCs w:val="24"/>
        </w:rPr>
        <w:t>No</w:t>
      </w:r>
    </w:p>
    <w:p w14:paraId="508653B3" w14:textId="77777777" w:rsidR="000D0080" w:rsidRPr="000D0080" w:rsidRDefault="000D0080" w:rsidP="002F3685">
      <w:pPr>
        <w:spacing w:line="360" w:lineRule="auto"/>
        <w:rPr>
          <w:rFonts w:cs="Times New Roman"/>
          <w:szCs w:val="24"/>
        </w:rPr>
      </w:pPr>
      <w:r w:rsidRPr="000D0080">
        <w:rPr>
          <w:rFonts w:cs="Times New Roman"/>
          <w:szCs w:val="24"/>
        </w:rPr>
        <w:t>Other:</w:t>
      </w:r>
    </w:p>
    <w:p w14:paraId="4C45EA6B"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3CFEF97E" wp14:editId="1CB62740">
                <wp:extent cx="4098360" cy="9531"/>
                <wp:effectExtent l="0" t="0" r="0" b="0"/>
                <wp:docPr id="5813" name="Group 5813"/>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52" name="Shape 7452"/>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54300274" id="Group 5813"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">
                <v:shape id="Shape 7452"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" path="m,l4098360,r,9531l,9531,,e" fillcolor="#bdc1c6" stroked="f" strokeweight="0">
                  <v:stroke miterlimit="83231f" joinstyle="miter"/>
                  <v:path arrowok="t" textboxrect="0,0,4098360,9531"/>
                </v:shape>
                <w10:anchorlock/>
              </v:group>
            </w:pict>
          </mc:Fallback>
        </mc:AlternateContent>
      </w:r>
    </w:p>
    <w:p w14:paraId="313EF665" w14:textId="77777777" w:rsidR="000D0080" w:rsidRPr="000D0080" w:rsidRDefault="000D0080" w:rsidP="00521F8A">
      <w:pPr>
        <w:numPr>
          <w:ilvl w:val="0"/>
          <w:numId w:val="11"/>
        </w:numPr>
        <w:spacing w:line="360" w:lineRule="auto"/>
        <w:rPr>
          <w:rFonts w:cs="Times New Roman"/>
          <w:szCs w:val="24"/>
        </w:rPr>
      </w:pPr>
      <w:r w:rsidRPr="000D0080">
        <w:rPr>
          <w:rFonts w:cs="Times New Roman"/>
          <w:szCs w:val="24"/>
        </w:rPr>
        <w:t>Are Bio-hazard disposable waste bags available at the front office?</w:t>
      </w:r>
    </w:p>
    <w:p w14:paraId="577F4D44"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49C41BF8"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6912" behindDoc="0" locked="0" layoutInCell="1" allowOverlap="1" wp14:anchorId="130C78E0" wp14:editId="6085ECCF">
                <wp:simplePos x="0" y="0"/>
                <wp:positionH relativeFrom="column">
                  <wp:posOffset>452726</wp:posOffset>
                </wp:positionH>
                <wp:positionV relativeFrom="paragraph">
                  <wp:posOffset>-28596</wp:posOffset>
                </wp:positionV>
                <wp:extent cx="295463" cy="733890"/>
                <wp:effectExtent l="0" t="0" r="0" b="0"/>
                <wp:wrapSquare wrapText="bothSides"/>
                <wp:docPr id="5817" name="Group 5817"/>
                <wp:cNvGraphicFramePr/>
                <a:graphic xmlns:a="http://schemas.openxmlformats.org/drawingml/2006/main">
                  <a:graphicData uri="http://schemas.microsoft.com/office/word/2010/wordprocessingGroup">
                    <wpg:wgp>
                      <wpg:cNvGrpSpPr/>
                      <wpg:grpSpPr>
                        <a:xfrm>
                          <a:off x="0" y="0"/>
                          <a:ext cx="295463" cy="733890"/>
                          <a:chOff x="0" y="0"/>
                          <a:chExt cx="295463" cy="733890"/>
                        </a:xfrm>
                      </wpg:grpSpPr>
                      <wps:wsp>
                        <wps:cNvPr id="270" name="Shape 270"/>
                        <wps:cNvSpPr/>
                        <wps:spPr>
                          <a:xfrm>
                            <a:off x="0" y="0"/>
                            <a:ext cx="295463" cy="162027"/>
                          </a:xfrm>
                          <a:custGeom>
                            <a:avLst/>
                            <a:gdLst/>
                            <a:ahLst/>
                            <a:cxnLst/>
                            <a:rect l="0" t="0" r="0" b="0"/>
                            <a:pathLst>
                              <a:path w="295463" h="162027">
                                <a:moveTo>
                                  <a:pt x="0" y="81012"/>
                                </a:moveTo>
                                <a:cubicBezTo>
                                  <a:pt x="0" y="75695"/>
                                  <a:pt x="519" y="70421"/>
                                  <a:pt x="1557" y="65205"/>
                                </a:cubicBezTo>
                                <a:cubicBezTo>
                                  <a:pt x="2594" y="59987"/>
                                  <a:pt x="4131" y="54918"/>
                                  <a:pt x="6167" y="50003"/>
                                </a:cubicBezTo>
                                <a:cubicBezTo>
                                  <a:pt x="8202" y="45086"/>
                                  <a:pt x="10698" y="40419"/>
                                  <a:pt x="13653" y="35998"/>
                                </a:cubicBezTo>
                                <a:cubicBezTo>
                                  <a:pt x="16609" y="31570"/>
                                  <a:pt x="19967" y="27480"/>
                                  <a:pt x="23728" y="23726"/>
                                </a:cubicBezTo>
                                <a:cubicBezTo>
                                  <a:pt x="27490" y="19965"/>
                                  <a:pt x="31582" y="16604"/>
                                  <a:pt x="36005" y="13649"/>
                                </a:cubicBezTo>
                                <a:cubicBezTo>
                                  <a:pt x="40428" y="10694"/>
                                  <a:pt x="45097" y="8198"/>
                                  <a:pt x="50011" y="6164"/>
                                </a:cubicBezTo>
                                <a:cubicBezTo>
                                  <a:pt x="54926" y="4133"/>
                                  <a:pt x="59992" y="2595"/>
                                  <a:pt x="65209" y="1560"/>
                                </a:cubicBezTo>
                                <a:cubicBezTo>
                                  <a:pt x="70426" y="521"/>
                                  <a:pt x="75695" y="0"/>
                                  <a:pt x="81014" y="0"/>
                                </a:cubicBezTo>
                                <a:lnTo>
                                  <a:pt x="214449" y="0"/>
                                </a:lnTo>
                                <a:cubicBezTo>
                                  <a:pt x="219769" y="0"/>
                                  <a:pt x="225037" y="521"/>
                                  <a:pt x="230254" y="1560"/>
                                </a:cubicBezTo>
                                <a:cubicBezTo>
                                  <a:pt x="235471" y="2595"/>
                                  <a:pt x="240537" y="4133"/>
                                  <a:pt x="245452" y="6164"/>
                                </a:cubicBezTo>
                                <a:cubicBezTo>
                                  <a:pt x="250366" y="8198"/>
                                  <a:pt x="255035" y="10694"/>
                                  <a:pt x="259458" y="13649"/>
                                </a:cubicBezTo>
                                <a:cubicBezTo>
                                  <a:pt x="263881" y="16604"/>
                                  <a:pt x="267973" y="19965"/>
                                  <a:pt x="271735" y="23726"/>
                                </a:cubicBezTo>
                                <a:cubicBezTo>
                                  <a:pt x="275496" y="27480"/>
                                  <a:pt x="278854" y="31570"/>
                                  <a:pt x="281810" y="35998"/>
                                </a:cubicBezTo>
                                <a:cubicBezTo>
                                  <a:pt x="284765" y="40419"/>
                                  <a:pt x="287261" y="45086"/>
                                  <a:pt x="289296" y="50003"/>
                                </a:cubicBezTo>
                                <a:cubicBezTo>
                                  <a:pt x="291332" y="54918"/>
                                  <a:pt x="292869" y="59987"/>
                                  <a:pt x="293906" y="65205"/>
                                </a:cubicBezTo>
                                <a:cubicBezTo>
                                  <a:pt x="294944" y="70421"/>
                                  <a:pt x="295463" y="75695"/>
                                  <a:pt x="295463" y="81012"/>
                                </a:cubicBezTo>
                                <a:cubicBezTo>
                                  <a:pt x="295463" y="86333"/>
                                  <a:pt x="294944" y="91598"/>
                                  <a:pt x="293906" y="96813"/>
                                </a:cubicBezTo>
                                <a:cubicBezTo>
                                  <a:pt x="292869" y="102031"/>
                                  <a:pt x="291332" y="107094"/>
                                  <a:pt x="289296" y="112009"/>
                                </a:cubicBezTo>
                                <a:cubicBezTo>
                                  <a:pt x="287261" y="116923"/>
                                  <a:pt x="284765" y="121589"/>
                                  <a:pt x="281810" y="126017"/>
                                </a:cubicBezTo>
                                <a:cubicBezTo>
                                  <a:pt x="278854" y="130439"/>
                                  <a:pt x="275496" y="134528"/>
                                  <a:pt x="271735" y="138292"/>
                                </a:cubicBezTo>
                                <a:cubicBezTo>
                                  <a:pt x="267973" y="142053"/>
                                  <a:pt x="263881" y="145414"/>
                                  <a:pt x="259458" y="148369"/>
                                </a:cubicBezTo>
                                <a:cubicBezTo>
                                  <a:pt x="255035" y="151324"/>
                                  <a:pt x="250366" y="153817"/>
                                  <a:pt x="245452" y="155851"/>
                                </a:cubicBezTo>
                                <a:cubicBezTo>
                                  <a:pt x="240537" y="157885"/>
                                  <a:pt x="235471" y="159426"/>
                                  <a:pt x="230254" y="160468"/>
                                </a:cubicBezTo>
                                <a:cubicBezTo>
                                  <a:pt x="225037" y="161506"/>
                                  <a:pt x="219769" y="162021"/>
                                  <a:pt x="214449" y="162027"/>
                                </a:cubicBezTo>
                                <a:lnTo>
                                  <a:pt x="81014" y="162027"/>
                                </a:lnTo>
                                <a:cubicBezTo>
                                  <a:pt x="75695" y="162021"/>
                                  <a:pt x="70426" y="161506"/>
                                  <a:pt x="65209" y="160468"/>
                                </a:cubicBezTo>
                                <a:cubicBezTo>
                                  <a:pt x="59992" y="159426"/>
                                  <a:pt x="54926" y="157885"/>
                                  <a:pt x="50011" y="155851"/>
                                </a:cubicBezTo>
                                <a:cubicBezTo>
                                  <a:pt x="45097" y="153817"/>
                                  <a:pt x="40428" y="151324"/>
                                  <a:pt x="36005" y="148369"/>
                                </a:cubicBezTo>
                                <a:cubicBezTo>
                                  <a:pt x="31582" y="145414"/>
                                  <a:pt x="27490" y="142053"/>
                                  <a:pt x="23728" y="138292"/>
                                </a:cubicBezTo>
                                <a:cubicBezTo>
                                  <a:pt x="19967" y="134528"/>
                                  <a:pt x="16609" y="130439"/>
                                  <a:pt x="13653" y="126017"/>
                                </a:cubicBezTo>
                                <a:cubicBezTo>
                                  <a:pt x="10698" y="121589"/>
                                  <a:pt x="8202" y="116923"/>
                                  <a:pt x="6167" y="112009"/>
                                </a:cubicBezTo>
                                <a:cubicBezTo>
                                  <a:pt x="4131" y="107094"/>
                                  <a:pt x="2594" y="102031"/>
                                  <a:pt x="1557" y="96813"/>
                                </a:cubicBezTo>
                                <a:cubicBezTo>
                                  <a:pt x="519" y="91598"/>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71" name="Shape 271"/>
                        <wps:cNvSpPr/>
                        <wps:spPr>
                          <a:xfrm>
                            <a:off x="0" y="285930"/>
                            <a:ext cx="295463" cy="162030"/>
                          </a:xfrm>
                          <a:custGeom>
                            <a:avLst/>
                            <a:gdLst/>
                            <a:ahLst/>
                            <a:cxnLst/>
                            <a:rect l="0" t="0" r="0" b="0"/>
                            <a:pathLst>
                              <a:path w="295463" h="162030">
                                <a:moveTo>
                                  <a:pt x="0" y="81015"/>
                                </a:moveTo>
                                <a:cubicBezTo>
                                  <a:pt x="0" y="75692"/>
                                  <a:pt x="519" y="70417"/>
                                  <a:pt x="1557" y="65202"/>
                                </a:cubicBezTo>
                                <a:cubicBezTo>
                                  <a:pt x="2594" y="59984"/>
                                  <a:pt x="4131" y="54921"/>
                                  <a:pt x="6167" y="50006"/>
                                </a:cubicBezTo>
                                <a:cubicBezTo>
                                  <a:pt x="8202" y="45092"/>
                                  <a:pt x="10698" y="40425"/>
                                  <a:pt x="13653" y="35998"/>
                                </a:cubicBezTo>
                                <a:cubicBezTo>
                                  <a:pt x="16609" y="31576"/>
                                  <a:pt x="19967" y="27487"/>
                                  <a:pt x="23728" y="23726"/>
                                </a:cubicBezTo>
                                <a:cubicBezTo>
                                  <a:pt x="27490" y="19968"/>
                                  <a:pt x="31582" y="16607"/>
                                  <a:pt x="36005" y="13652"/>
                                </a:cubicBezTo>
                                <a:cubicBezTo>
                                  <a:pt x="40428" y="10697"/>
                                  <a:pt x="45097" y="8201"/>
                                  <a:pt x="50011" y="6164"/>
                                </a:cubicBezTo>
                                <a:cubicBezTo>
                                  <a:pt x="54926" y="4130"/>
                                  <a:pt x="59992" y="2592"/>
                                  <a:pt x="65209" y="1556"/>
                                </a:cubicBezTo>
                                <a:cubicBezTo>
                                  <a:pt x="70426" y="524"/>
                                  <a:pt x="75695" y="6"/>
                                  <a:pt x="81014" y="0"/>
                                </a:cubicBezTo>
                                <a:lnTo>
                                  <a:pt x="214449" y="0"/>
                                </a:lnTo>
                                <a:cubicBezTo>
                                  <a:pt x="219769" y="6"/>
                                  <a:pt x="225037" y="524"/>
                                  <a:pt x="230254" y="1556"/>
                                </a:cubicBezTo>
                                <a:cubicBezTo>
                                  <a:pt x="235471" y="2592"/>
                                  <a:pt x="240537" y="4130"/>
                                  <a:pt x="245452" y="6164"/>
                                </a:cubicBezTo>
                                <a:cubicBezTo>
                                  <a:pt x="250366" y="8201"/>
                                  <a:pt x="255035" y="10697"/>
                                  <a:pt x="259458" y="13652"/>
                                </a:cubicBezTo>
                                <a:cubicBezTo>
                                  <a:pt x="263881" y="16607"/>
                                  <a:pt x="267973" y="19968"/>
                                  <a:pt x="271735" y="23726"/>
                                </a:cubicBezTo>
                                <a:cubicBezTo>
                                  <a:pt x="275496" y="27487"/>
                                  <a:pt x="278854" y="31576"/>
                                  <a:pt x="281810" y="36004"/>
                                </a:cubicBezTo>
                                <a:cubicBezTo>
                                  <a:pt x="284765" y="40425"/>
                                  <a:pt x="287261" y="45092"/>
                                  <a:pt x="289296" y="50006"/>
                                </a:cubicBezTo>
                                <a:cubicBezTo>
                                  <a:pt x="291332" y="54921"/>
                                  <a:pt x="292869" y="59984"/>
                                  <a:pt x="293906" y="65202"/>
                                </a:cubicBezTo>
                                <a:cubicBezTo>
                                  <a:pt x="294944" y="70417"/>
                                  <a:pt x="295463" y="75692"/>
                                  <a:pt x="295463" y="81015"/>
                                </a:cubicBezTo>
                                <a:cubicBezTo>
                                  <a:pt x="295463" y="86336"/>
                                  <a:pt x="294944" y="91604"/>
                                  <a:pt x="293906" y="96819"/>
                                </a:cubicBezTo>
                                <a:cubicBezTo>
                                  <a:pt x="292869" y="102037"/>
                                  <a:pt x="291332" y="107100"/>
                                  <a:pt x="289296" y="112015"/>
                                </a:cubicBezTo>
                                <a:cubicBezTo>
                                  <a:pt x="287261" y="116929"/>
                                  <a:pt x="284765" y="121596"/>
                                  <a:pt x="281810" y="126023"/>
                                </a:cubicBezTo>
                                <a:cubicBezTo>
                                  <a:pt x="278854" y="130448"/>
                                  <a:pt x="275496" y="134541"/>
                                  <a:pt x="271735" y="138299"/>
                                </a:cubicBezTo>
                                <a:cubicBezTo>
                                  <a:pt x="267973" y="142066"/>
                                  <a:pt x="263881" y="145421"/>
                                  <a:pt x="259458" y="148369"/>
                                </a:cubicBezTo>
                                <a:cubicBezTo>
                                  <a:pt x="255035" y="151327"/>
                                  <a:pt x="250366" y="153826"/>
                                  <a:pt x="245452" y="155857"/>
                                </a:cubicBezTo>
                                <a:cubicBezTo>
                                  <a:pt x="240537" y="157897"/>
                                  <a:pt x="235471" y="159438"/>
                                  <a:pt x="230254" y="160474"/>
                                </a:cubicBezTo>
                                <a:cubicBezTo>
                                  <a:pt x="225037" y="161513"/>
                                  <a:pt x="219769" y="162030"/>
                                  <a:pt x="214449" y="162030"/>
                                </a:cubicBezTo>
                                <a:lnTo>
                                  <a:pt x="81014" y="162030"/>
                                </a:lnTo>
                                <a:cubicBezTo>
                                  <a:pt x="75695" y="162030"/>
                                  <a:pt x="70426" y="161513"/>
                                  <a:pt x="65209" y="160474"/>
                                </a:cubicBezTo>
                                <a:cubicBezTo>
                                  <a:pt x="59992" y="159438"/>
                                  <a:pt x="54926" y="157897"/>
                                  <a:pt x="50011" y="155857"/>
                                </a:cubicBezTo>
                                <a:cubicBezTo>
                                  <a:pt x="45097" y="153826"/>
                                  <a:pt x="40428" y="151330"/>
                                  <a:pt x="36005" y="148375"/>
                                </a:cubicBezTo>
                                <a:cubicBezTo>
                                  <a:pt x="31582" y="145421"/>
                                  <a:pt x="27490" y="142066"/>
                                  <a:pt x="23728" y="138299"/>
                                </a:cubicBezTo>
                                <a:cubicBezTo>
                                  <a:pt x="19967" y="134541"/>
                                  <a:pt x="16609" y="130448"/>
                                  <a:pt x="13653" y="126023"/>
                                </a:cubicBezTo>
                                <a:cubicBezTo>
                                  <a:pt x="10698" y="121596"/>
                                  <a:pt x="8202" y="116929"/>
                                  <a:pt x="6167" y="112015"/>
                                </a:cubicBezTo>
                                <a:cubicBezTo>
                                  <a:pt x="4131" y="107100"/>
                                  <a:pt x="2594" y="102037"/>
                                  <a:pt x="1557" y="96819"/>
                                </a:cubicBezTo>
                                <a:cubicBezTo>
                                  <a:pt x="519" y="91604"/>
                                  <a:pt x="0" y="86336"/>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272" name="Shape 272"/>
                        <wps:cNvSpPr/>
                        <wps:spPr>
                          <a:xfrm>
                            <a:off x="0" y="571863"/>
                            <a:ext cx="295463" cy="162027"/>
                          </a:xfrm>
                          <a:custGeom>
                            <a:avLst/>
                            <a:gdLst/>
                            <a:ahLst/>
                            <a:cxnLst/>
                            <a:rect l="0" t="0" r="0" b="0"/>
                            <a:pathLst>
                              <a:path w="295463" h="162027">
                                <a:moveTo>
                                  <a:pt x="0" y="81015"/>
                                </a:moveTo>
                                <a:cubicBezTo>
                                  <a:pt x="0" y="75695"/>
                                  <a:pt x="519" y="70424"/>
                                  <a:pt x="1557" y="65205"/>
                                </a:cubicBezTo>
                                <a:cubicBezTo>
                                  <a:pt x="2594" y="59984"/>
                                  <a:pt x="4131" y="54914"/>
                                  <a:pt x="6167" y="50000"/>
                                </a:cubicBezTo>
                                <a:cubicBezTo>
                                  <a:pt x="8202" y="45083"/>
                                  <a:pt x="10698" y="40413"/>
                                  <a:pt x="13653" y="35995"/>
                                </a:cubicBezTo>
                                <a:cubicBezTo>
                                  <a:pt x="16609" y="31573"/>
                                  <a:pt x="19967" y="27480"/>
                                  <a:pt x="23728" y="23723"/>
                                </a:cubicBezTo>
                                <a:cubicBezTo>
                                  <a:pt x="27490" y="19955"/>
                                  <a:pt x="31582" y="16601"/>
                                  <a:pt x="36005" y="13646"/>
                                </a:cubicBezTo>
                                <a:cubicBezTo>
                                  <a:pt x="40428" y="10691"/>
                                  <a:pt x="45097" y="8195"/>
                                  <a:pt x="50011" y="6161"/>
                                </a:cubicBezTo>
                                <a:cubicBezTo>
                                  <a:pt x="54926" y="4130"/>
                                  <a:pt x="59992" y="2592"/>
                                  <a:pt x="65209" y="1553"/>
                                </a:cubicBezTo>
                                <a:cubicBezTo>
                                  <a:pt x="70426" y="518"/>
                                  <a:pt x="75695" y="0"/>
                                  <a:pt x="81014" y="0"/>
                                </a:cubicBezTo>
                                <a:lnTo>
                                  <a:pt x="214449" y="0"/>
                                </a:lnTo>
                                <a:cubicBezTo>
                                  <a:pt x="219769" y="0"/>
                                  <a:pt x="225037" y="518"/>
                                  <a:pt x="230254" y="1553"/>
                                </a:cubicBezTo>
                                <a:cubicBezTo>
                                  <a:pt x="235471" y="2592"/>
                                  <a:pt x="240537" y="4130"/>
                                  <a:pt x="245452" y="6161"/>
                                </a:cubicBezTo>
                                <a:cubicBezTo>
                                  <a:pt x="250366" y="8195"/>
                                  <a:pt x="255035" y="10691"/>
                                  <a:pt x="259458" y="13646"/>
                                </a:cubicBezTo>
                                <a:cubicBezTo>
                                  <a:pt x="263881" y="16601"/>
                                  <a:pt x="267973" y="19955"/>
                                  <a:pt x="271735" y="23723"/>
                                </a:cubicBezTo>
                                <a:cubicBezTo>
                                  <a:pt x="275496" y="27480"/>
                                  <a:pt x="278854" y="31573"/>
                                  <a:pt x="281810" y="35995"/>
                                </a:cubicBezTo>
                                <a:cubicBezTo>
                                  <a:pt x="284765" y="40413"/>
                                  <a:pt x="287261" y="45083"/>
                                  <a:pt x="289296" y="50000"/>
                                </a:cubicBezTo>
                                <a:cubicBezTo>
                                  <a:pt x="291332" y="54914"/>
                                  <a:pt x="292869" y="59984"/>
                                  <a:pt x="293906" y="65205"/>
                                </a:cubicBezTo>
                                <a:cubicBezTo>
                                  <a:pt x="294944" y="70424"/>
                                  <a:pt x="295463" y="75695"/>
                                  <a:pt x="295463" y="81015"/>
                                </a:cubicBezTo>
                                <a:cubicBezTo>
                                  <a:pt x="295463" y="86333"/>
                                  <a:pt x="294944" y="91598"/>
                                  <a:pt x="293906" y="96816"/>
                                </a:cubicBezTo>
                                <a:cubicBezTo>
                                  <a:pt x="292869" y="102031"/>
                                  <a:pt x="291332" y="107094"/>
                                  <a:pt x="289296" y="112009"/>
                                </a:cubicBezTo>
                                <a:cubicBezTo>
                                  <a:pt x="287261" y="116920"/>
                                  <a:pt x="284765" y="121593"/>
                                  <a:pt x="281810" y="126017"/>
                                </a:cubicBezTo>
                                <a:cubicBezTo>
                                  <a:pt x="278854" y="130442"/>
                                  <a:pt x="275496" y="134534"/>
                                  <a:pt x="271735" y="138299"/>
                                </a:cubicBezTo>
                                <a:cubicBezTo>
                                  <a:pt x="267973" y="142060"/>
                                  <a:pt x="263881" y="145414"/>
                                  <a:pt x="259458" y="148369"/>
                                </a:cubicBezTo>
                                <a:cubicBezTo>
                                  <a:pt x="255035" y="151324"/>
                                  <a:pt x="250366" y="153823"/>
                                  <a:pt x="245452" y="155857"/>
                                </a:cubicBezTo>
                                <a:cubicBezTo>
                                  <a:pt x="240537" y="157891"/>
                                  <a:pt x="235471" y="159426"/>
                                  <a:pt x="230254" y="160465"/>
                                </a:cubicBezTo>
                                <a:cubicBezTo>
                                  <a:pt x="225037" y="161503"/>
                                  <a:pt x="219769" y="162024"/>
                                  <a:pt x="214449" y="162027"/>
                                </a:cubicBezTo>
                                <a:lnTo>
                                  <a:pt x="81014" y="162027"/>
                                </a:lnTo>
                                <a:cubicBezTo>
                                  <a:pt x="75695" y="162024"/>
                                  <a:pt x="70426" y="161503"/>
                                  <a:pt x="65209" y="160465"/>
                                </a:cubicBezTo>
                                <a:cubicBezTo>
                                  <a:pt x="59992" y="159426"/>
                                  <a:pt x="54926" y="157891"/>
                                  <a:pt x="50011" y="155857"/>
                                </a:cubicBezTo>
                                <a:cubicBezTo>
                                  <a:pt x="45097" y="153823"/>
                                  <a:pt x="40428" y="151324"/>
                                  <a:pt x="36005" y="148369"/>
                                </a:cubicBezTo>
                                <a:cubicBezTo>
                                  <a:pt x="31582" y="145414"/>
                                  <a:pt x="27490" y="142060"/>
                                  <a:pt x="23728" y="138299"/>
                                </a:cubicBezTo>
                                <a:cubicBezTo>
                                  <a:pt x="19967" y="134534"/>
                                  <a:pt x="16609" y="130442"/>
                                  <a:pt x="13653" y="126017"/>
                                </a:cubicBezTo>
                                <a:cubicBezTo>
                                  <a:pt x="10698" y="121593"/>
                                  <a:pt x="8202" y="116920"/>
                                  <a:pt x="6167" y="112009"/>
                                </a:cubicBezTo>
                                <a:cubicBezTo>
                                  <a:pt x="4131" y="107094"/>
                                  <a:pt x="2594" y="102031"/>
                                  <a:pt x="1557" y="96816"/>
                                </a:cubicBezTo>
                                <a:cubicBezTo>
                                  <a:pt x="519" y="91598"/>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8F7279D" id="Group 5817" o:spid="_x0000_s1026" style="position:absolute;margin-left:35.65pt;margin-top:-2.25pt;width:23.25pt;height:57.8pt;z-index:251686912"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">
                <v:shape id="Shape 270" o:spid="_x0000_s1027" style="position:absolute;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" path="m,81012c,75695,519,70421,1557,65205,2594,59987,4131,54918,6167,50003v2035,-4917,4531,-9584,7486,-14005c16609,31570,19967,27480,23728,23726v3762,-3761,7854,-7122,12277,-10077c40428,10694,45097,8198,50011,6164,54926,4133,59992,2595,65209,1560,70426,521,75695,,81014,l214449,v5320,,10588,521,15805,1560c235471,2595,240537,4133,245452,6164v4914,2034,9583,4530,14006,7485c263881,16604,267973,19965,271735,23726v3761,3754,7119,7844,10075,12272c284765,40419,287261,45086,289296,50003v2036,4915,3573,9984,4610,15202c294944,70421,295463,75695,295463,81012v,5321,-519,10586,-1557,15801c292869,102031,291332,107094,289296,112009v-2035,4914,-4531,9580,-7486,14008c278854,130439,275496,134528,271735,138292v-3762,3761,-7854,7122,-12277,10077c255035,151324,250366,153817,245452,155851v-4915,2034,-9981,3575,-15198,4617c225037,161506,219769,162021,214449,162027r-133435,c75695,162021,70426,161506,65209,160468v-5217,-1042,-10283,-2583,-15198,-4617c45097,153817,40428,151324,36005,148369v-4423,-2955,-8515,-6316,-12277,-10077c19967,134528,16609,130439,13653,126017,10698,121589,8202,116923,6167,112009,4131,107094,2594,102031,1557,96813,519,91598,,86333,,81012xe" filled="f" strokecolor="#9aa0a6" strokeweight=".26475mm">
                  <v:stroke miterlimit="1" joinstyle="miter"/>
                  <v:path arrowok="t" textboxrect="0,0,295463,162027"/>
                </v:shape>
                <v:shape id="Shape 271" o:spid="_x0000_s1028" style="position:absolute;top:2859;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" path="m,81015c,75692,519,70417,1557,65202,2594,59984,4131,54921,6167,50006v2035,-4914,4531,-9581,7486,-14008c16609,31576,19967,27487,23728,23726v3762,-3758,7854,-7119,12277,-10074c40428,10697,45097,8201,50011,6164,54926,4130,59992,2592,65209,1556,70426,524,75695,6,81014,l214449,v5320,6,10588,524,15805,1556c235471,2592,240537,4130,245452,6164v4914,2037,9583,4533,14006,7488c263881,16607,267973,19968,271735,23726v3761,3761,7119,7850,10075,12278c284765,40425,287261,45092,289296,50006v2036,4915,3573,9978,4610,15196c294944,70417,295463,75692,295463,81015v,5321,-519,10589,-1557,15804c292869,102037,291332,107100,289296,112015v-2035,4914,-4531,9581,-7486,14008c278854,130448,275496,134541,271735,138299v-3762,3767,-7854,7122,-12277,10070c255035,151327,250366,153826,245452,155857v-4915,2040,-9981,3581,-15198,4617c225037,161513,219769,162030,214449,162030r-133435,c75695,162030,70426,161513,65209,160474v-5217,-1036,-10283,-2577,-15198,-4617c45097,153826,40428,151330,36005,148375v-4423,-2954,-8515,-6309,-12277,-10076c19967,134541,16609,130448,13653,126023,10698,121596,8202,116929,6167,112015,4131,107100,2594,102037,1557,96819,519,91604,,86336,,81015xe" filled="f" strokecolor="#9aa0a6" strokeweight=".26475mm">
                  <v:stroke miterlimit="1" joinstyle="miter"/>
                  <v:path arrowok="t" textboxrect="0,0,295463,162030"/>
                </v:shape>
                <v:shape id="Shape 272" o:spid="_x0000_s1029" style="position:absolute;top:5718;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" path="m,81015c,75695,519,70424,1557,65205,2594,59984,4131,54914,6167,50000v2035,-4917,4531,-9587,7486,-14005c16609,31573,19967,27480,23728,23723v3762,-3768,7854,-7122,12277,-10077c40428,10691,45097,8195,50011,6161,54926,4130,59992,2592,65209,1553,70426,518,75695,,81014,l214449,v5320,,10588,518,15805,1553c235471,2592,240537,4130,245452,6161v4914,2034,9583,4530,14006,7485c263881,16601,267973,19955,271735,23723v3761,3757,7119,7850,10075,12272c284765,40413,287261,45083,289296,50000v2036,4914,3573,9984,4610,15205c294944,70424,295463,75695,295463,81015v,5318,-519,10583,-1557,15801c292869,102031,291332,107094,289296,112009v-2035,4911,-4531,9584,-7486,14008c278854,130442,275496,134534,271735,138299v-3762,3761,-7854,7115,-12277,10070c255035,151324,250366,153823,245452,155857v-4915,2034,-9981,3569,-15198,4608c225037,161503,219769,162024,214449,162027r-133435,c75695,162024,70426,161503,65209,160465v-5217,-1039,-10283,-2574,-15198,-4608c45097,153823,40428,151324,36005,148369v-4423,-2955,-8515,-6309,-12277,-10070c19967,134534,16609,130442,13653,126017,10698,121593,8202,116920,6167,112009,4131,107094,2594,102031,1557,96816,519,91598,,86333,,81015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0371D303" w14:textId="77777777" w:rsidR="000D0080" w:rsidRPr="000D0080" w:rsidRDefault="000D0080" w:rsidP="002F3685">
      <w:pPr>
        <w:spacing w:line="360" w:lineRule="auto"/>
        <w:rPr>
          <w:rFonts w:cs="Times New Roman"/>
          <w:szCs w:val="24"/>
        </w:rPr>
      </w:pPr>
      <w:r w:rsidRPr="000D0080">
        <w:rPr>
          <w:rFonts w:cs="Times New Roman"/>
          <w:szCs w:val="24"/>
        </w:rPr>
        <w:t>No</w:t>
      </w:r>
    </w:p>
    <w:p w14:paraId="40B8CC5E" w14:textId="77777777" w:rsidR="000D0080" w:rsidRPr="000D0080" w:rsidRDefault="000D0080" w:rsidP="002F3685">
      <w:pPr>
        <w:spacing w:line="360" w:lineRule="auto"/>
        <w:rPr>
          <w:rFonts w:cs="Times New Roman"/>
          <w:szCs w:val="24"/>
        </w:rPr>
      </w:pPr>
      <w:r w:rsidRPr="000D0080">
        <w:rPr>
          <w:rFonts w:cs="Times New Roman"/>
          <w:szCs w:val="24"/>
        </w:rPr>
        <w:t>Other:</w:t>
      </w:r>
    </w:p>
    <w:p w14:paraId="0C85076C"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0CDAAD53" wp14:editId="3C3800C0">
                <wp:extent cx="4098360" cy="9531"/>
                <wp:effectExtent l="0" t="0" r="0" b="0"/>
                <wp:docPr id="5814" name="Group 5814"/>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54" name="Shape 7454"/>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2D012956" id="Group 5814"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">
                <v:shape id="Shape 7454"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" path="m,l4098360,r,9531l,9531,,e" fillcolor="#bdc1c6" stroked="f" strokeweight="0">
                  <v:stroke miterlimit="83231f" joinstyle="miter"/>
                  <v:path arrowok="t" textboxrect="0,0,4098360,9531"/>
                </v:shape>
                <w10:anchorlock/>
              </v:group>
            </w:pict>
          </mc:Fallback>
        </mc:AlternateContent>
      </w:r>
    </w:p>
    <w:p w14:paraId="667A6278" w14:textId="77777777" w:rsidR="000D0080" w:rsidRPr="000D0080" w:rsidRDefault="000D0080" w:rsidP="002F3685">
      <w:pPr>
        <w:spacing w:line="360" w:lineRule="auto"/>
        <w:rPr>
          <w:rFonts w:cs="Times New Roman"/>
          <w:szCs w:val="24"/>
        </w:rPr>
      </w:pPr>
      <w:r w:rsidRPr="000D0080">
        <w:rPr>
          <w:rFonts w:cs="Times New Roman"/>
          <w:szCs w:val="24"/>
        </w:rPr>
        <w:t>Health and safety initiatives in Food and Beverage service</w:t>
      </w:r>
    </w:p>
    <w:p w14:paraId="00208431" w14:textId="77777777" w:rsidR="000D0080" w:rsidRPr="000D0080" w:rsidRDefault="000D0080" w:rsidP="00521F8A">
      <w:pPr>
        <w:numPr>
          <w:ilvl w:val="0"/>
          <w:numId w:val="12"/>
        </w:numPr>
        <w:spacing w:line="360" w:lineRule="auto"/>
        <w:rPr>
          <w:rFonts w:cs="Times New Roman"/>
          <w:szCs w:val="24"/>
        </w:rPr>
      </w:pPr>
      <w:r w:rsidRPr="000D0080">
        <w:rPr>
          <w:rFonts w:cs="Times New Roman"/>
          <w:szCs w:val="24"/>
        </w:rPr>
        <w:t>Are guests reminded to sanitize and wash hands before entering the restaurant?</w:t>
      </w:r>
    </w:p>
    <w:p w14:paraId="7A7C032B"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029291BF"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7936" behindDoc="0" locked="0" layoutInCell="1" allowOverlap="1" wp14:anchorId="4B81970C" wp14:editId="458C8445">
                <wp:simplePos x="0" y="0"/>
                <wp:positionH relativeFrom="column">
                  <wp:posOffset>452726</wp:posOffset>
                </wp:positionH>
                <wp:positionV relativeFrom="paragraph">
                  <wp:posOffset>-28599</wp:posOffset>
                </wp:positionV>
                <wp:extent cx="295463" cy="733893"/>
                <wp:effectExtent l="0" t="0" r="0" b="0"/>
                <wp:wrapSquare wrapText="bothSides"/>
                <wp:docPr id="6054" name="Group 6054"/>
                <wp:cNvGraphicFramePr/>
                <a:graphic xmlns:a="http://schemas.openxmlformats.org/drawingml/2006/main">
                  <a:graphicData uri="http://schemas.microsoft.com/office/word/2010/wordprocessingGroup">
                    <wpg:wgp>
                      <wpg:cNvGrpSpPr/>
                      <wpg:grpSpPr>
                        <a:xfrm>
                          <a:off x="0" y="0"/>
                          <a:ext cx="295463" cy="733893"/>
                          <a:chOff x="0" y="0"/>
                          <a:chExt cx="295463" cy="733893"/>
                        </a:xfrm>
                      </wpg:grpSpPr>
                      <wps:wsp>
                        <wps:cNvPr id="299" name="Shape 299"/>
                        <wps:cNvSpPr/>
                        <wps:spPr>
                          <a:xfrm>
                            <a:off x="0" y="0"/>
                            <a:ext cx="295463" cy="162030"/>
                          </a:xfrm>
                          <a:custGeom>
                            <a:avLst/>
                            <a:gdLst/>
                            <a:ahLst/>
                            <a:cxnLst/>
                            <a:rect l="0" t="0" r="0" b="0"/>
                            <a:pathLst>
                              <a:path w="295463" h="162030">
                                <a:moveTo>
                                  <a:pt x="0" y="81015"/>
                                </a:moveTo>
                                <a:cubicBezTo>
                                  <a:pt x="0" y="75692"/>
                                  <a:pt x="519" y="70424"/>
                                  <a:pt x="1557" y="65205"/>
                                </a:cubicBezTo>
                                <a:cubicBezTo>
                                  <a:pt x="2594" y="59990"/>
                                  <a:pt x="4131" y="54921"/>
                                  <a:pt x="6167" y="50006"/>
                                </a:cubicBezTo>
                                <a:cubicBezTo>
                                  <a:pt x="8202" y="45092"/>
                                  <a:pt x="10698" y="40425"/>
                                  <a:pt x="13653" y="36004"/>
                                </a:cubicBezTo>
                                <a:cubicBezTo>
                                  <a:pt x="16609" y="31576"/>
                                  <a:pt x="19967" y="27487"/>
                                  <a:pt x="23728" y="23726"/>
                                </a:cubicBezTo>
                                <a:cubicBezTo>
                                  <a:pt x="27490" y="19962"/>
                                  <a:pt x="31582" y="16601"/>
                                  <a:pt x="36005" y="13646"/>
                                </a:cubicBezTo>
                                <a:cubicBezTo>
                                  <a:pt x="40428" y="10691"/>
                                  <a:pt x="45097" y="8198"/>
                                  <a:pt x="50011" y="6164"/>
                                </a:cubicBezTo>
                                <a:cubicBezTo>
                                  <a:pt x="54926" y="4130"/>
                                  <a:pt x="59992" y="2592"/>
                                  <a:pt x="65209" y="1560"/>
                                </a:cubicBezTo>
                                <a:cubicBezTo>
                                  <a:pt x="70426" y="521"/>
                                  <a:pt x="75695" y="0"/>
                                  <a:pt x="81014" y="0"/>
                                </a:cubicBezTo>
                                <a:lnTo>
                                  <a:pt x="214449" y="0"/>
                                </a:lnTo>
                                <a:cubicBezTo>
                                  <a:pt x="219769" y="0"/>
                                  <a:pt x="225037" y="521"/>
                                  <a:pt x="230254" y="1560"/>
                                </a:cubicBezTo>
                                <a:cubicBezTo>
                                  <a:pt x="235471" y="2592"/>
                                  <a:pt x="240537" y="4130"/>
                                  <a:pt x="245452" y="6164"/>
                                </a:cubicBezTo>
                                <a:cubicBezTo>
                                  <a:pt x="250366" y="8198"/>
                                  <a:pt x="255035" y="10691"/>
                                  <a:pt x="259458" y="13646"/>
                                </a:cubicBezTo>
                                <a:cubicBezTo>
                                  <a:pt x="263881" y="16601"/>
                                  <a:pt x="267973" y="19962"/>
                                  <a:pt x="271735" y="23726"/>
                                </a:cubicBezTo>
                                <a:cubicBezTo>
                                  <a:pt x="275496" y="27487"/>
                                  <a:pt x="278854" y="31576"/>
                                  <a:pt x="281810" y="35998"/>
                                </a:cubicBezTo>
                                <a:cubicBezTo>
                                  <a:pt x="284765" y="40425"/>
                                  <a:pt x="287261" y="45092"/>
                                  <a:pt x="289296" y="50006"/>
                                </a:cubicBezTo>
                                <a:cubicBezTo>
                                  <a:pt x="291332" y="54921"/>
                                  <a:pt x="292869" y="59990"/>
                                  <a:pt x="293906" y="65205"/>
                                </a:cubicBezTo>
                                <a:cubicBezTo>
                                  <a:pt x="294944" y="70424"/>
                                  <a:pt x="295463" y="75692"/>
                                  <a:pt x="295463" y="81015"/>
                                </a:cubicBezTo>
                                <a:cubicBezTo>
                                  <a:pt x="295463" y="86336"/>
                                  <a:pt x="294944" y="91598"/>
                                  <a:pt x="293906" y="96816"/>
                                </a:cubicBezTo>
                                <a:cubicBezTo>
                                  <a:pt x="292869" y="102037"/>
                                  <a:pt x="291332" y="107104"/>
                                  <a:pt x="289296" y="112015"/>
                                </a:cubicBezTo>
                                <a:cubicBezTo>
                                  <a:pt x="287261" y="116923"/>
                                  <a:pt x="284765" y="121593"/>
                                  <a:pt x="281810" y="126017"/>
                                </a:cubicBezTo>
                                <a:cubicBezTo>
                                  <a:pt x="278854" y="130439"/>
                                  <a:pt x="275496" y="134534"/>
                                  <a:pt x="271735" y="138299"/>
                                </a:cubicBezTo>
                                <a:cubicBezTo>
                                  <a:pt x="267973" y="142060"/>
                                  <a:pt x="263881" y="145421"/>
                                  <a:pt x="259458" y="148375"/>
                                </a:cubicBezTo>
                                <a:cubicBezTo>
                                  <a:pt x="255035" y="151330"/>
                                  <a:pt x="250366" y="153823"/>
                                  <a:pt x="245452" y="155857"/>
                                </a:cubicBezTo>
                                <a:cubicBezTo>
                                  <a:pt x="240537" y="157891"/>
                                  <a:pt x="235471" y="159432"/>
                                  <a:pt x="230254" y="160471"/>
                                </a:cubicBezTo>
                                <a:cubicBezTo>
                                  <a:pt x="225037" y="161506"/>
                                  <a:pt x="219769" y="162030"/>
                                  <a:pt x="214449" y="162030"/>
                                </a:cubicBezTo>
                                <a:lnTo>
                                  <a:pt x="81014" y="162030"/>
                                </a:lnTo>
                                <a:cubicBezTo>
                                  <a:pt x="75695" y="162030"/>
                                  <a:pt x="70426" y="161506"/>
                                  <a:pt x="65209" y="160471"/>
                                </a:cubicBezTo>
                                <a:cubicBezTo>
                                  <a:pt x="59992" y="159432"/>
                                  <a:pt x="54926" y="157891"/>
                                  <a:pt x="50011" y="155857"/>
                                </a:cubicBezTo>
                                <a:cubicBezTo>
                                  <a:pt x="45097" y="153823"/>
                                  <a:pt x="40428" y="151330"/>
                                  <a:pt x="36005" y="148375"/>
                                </a:cubicBezTo>
                                <a:cubicBezTo>
                                  <a:pt x="31582" y="145421"/>
                                  <a:pt x="27490" y="142060"/>
                                  <a:pt x="23728" y="138299"/>
                                </a:cubicBezTo>
                                <a:cubicBezTo>
                                  <a:pt x="19967" y="134534"/>
                                  <a:pt x="16609" y="130439"/>
                                  <a:pt x="13653" y="126017"/>
                                </a:cubicBezTo>
                                <a:cubicBezTo>
                                  <a:pt x="10698" y="121593"/>
                                  <a:pt x="8202" y="116923"/>
                                  <a:pt x="6167" y="112015"/>
                                </a:cubicBezTo>
                                <a:cubicBezTo>
                                  <a:pt x="4131" y="107104"/>
                                  <a:pt x="2594" y="102037"/>
                                  <a:pt x="1557" y="96816"/>
                                </a:cubicBezTo>
                                <a:cubicBezTo>
                                  <a:pt x="519" y="91598"/>
                                  <a:pt x="0" y="86336"/>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00" name="Shape 300"/>
                        <wps:cNvSpPr/>
                        <wps:spPr>
                          <a:xfrm>
                            <a:off x="0" y="285933"/>
                            <a:ext cx="295463" cy="162027"/>
                          </a:xfrm>
                          <a:custGeom>
                            <a:avLst/>
                            <a:gdLst/>
                            <a:ahLst/>
                            <a:cxnLst/>
                            <a:rect l="0" t="0" r="0" b="0"/>
                            <a:pathLst>
                              <a:path w="295463" h="162027">
                                <a:moveTo>
                                  <a:pt x="0" y="81015"/>
                                </a:moveTo>
                                <a:cubicBezTo>
                                  <a:pt x="0" y="75695"/>
                                  <a:pt x="519" y="70427"/>
                                  <a:pt x="1557" y="65208"/>
                                </a:cubicBezTo>
                                <a:cubicBezTo>
                                  <a:pt x="2594" y="59987"/>
                                  <a:pt x="4131" y="54921"/>
                                  <a:pt x="6167" y="50006"/>
                                </a:cubicBezTo>
                                <a:cubicBezTo>
                                  <a:pt x="8202" y="45086"/>
                                  <a:pt x="10698" y="40419"/>
                                  <a:pt x="13653" y="35992"/>
                                </a:cubicBezTo>
                                <a:cubicBezTo>
                                  <a:pt x="16609" y="31576"/>
                                  <a:pt x="19967" y="27487"/>
                                  <a:pt x="23728" y="23726"/>
                                </a:cubicBezTo>
                                <a:cubicBezTo>
                                  <a:pt x="27490" y="19962"/>
                                  <a:pt x="31582" y="16601"/>
                                  <a:pt x="36005" y="13646"/>
                                </a:cubicBezTo>
                                <a:cubicBezTo>
                                  <a:pt x="40428" y="10691"/>
                                  <a:pt x="45097" y="8195"/>
                                  <a:pt x="50011" y="6161"/>
                                </a:cubicBezTo>
                                <a:cubicBezTo>
                                  <a:pt x="54926" y="4127"/>
                                  <a:pt x="59992" y="2592"/>
                                  <a:pt x="65209" y="1553"/>
                                </a:cubicBezTo>
                                <a:cubicBezTo>
                                  <a:pt x="70426" y="518"/>
                                  <a:pt x="75695" y="0"/>
                                  <a:pt x="81014" y="0"/>
                                </a:cubicBezTo>
                                <a:lnTo>
                                  <a:pt x="214449" y="0"/>
                                </a:lnTo>
                                <a:cubicBezTo>
                                  <a:pt x="219769" y="0"/>
                                  <a:pt x="225037" y="518"/>
                                  <a:pt x="230254" y="1553"/>
                                </a:cubicBezTo>
                                <a:cubicBezTo>
                                  <a:pt x="235471" y="2592"/>
                                  <a:pt x="240537" y="4127"/>
                                  <a:pt x="245452" y="6161"/>
                                </a:cubicBezTo>
                                <a:cubicBezTo>
                                  <a:pt x="250366" y="8195"/>
                                  <a:pt x="255035" y="10691"/>
                                  <a:pt x="259458" y="13646"/>
                                </a:cubicBezTo>
                                <a:cubicBezTo>
                                  <a:pt x="263881" y="16601"/>
                                  <a:pt x="267973" y="19962"/>
                                  <a:pt x="271735" y="23726"/>
                                </a:cubicBezTo>
                                <a:cubicBezTo>
                                  <a:pt x="275496" y="27487"/>
                                  <a:pt x="278854" y="31576"/>
                                  <a:pt x="281810" y="35998"/>
                                </a:cubicBezTo>
                                <a:cubicBezTo>
                                  <a:pt x="284765" y="40419"/>
                                  <a:pt x="287261" y="45086"/>
                                  <a:pt x="289296" y="50006"/>
                                </a:cubicBezTo>
                                <a:cubicBezTo>
                                  <a:pt x="291332" y="54921"/>
                                  <a:pt x="292869" y="59987"/>
                                  <a:pt x="293906" y="65208"/>
                                </a:cubicBezTo>
                                <a:cubicBezTo>
                                  <a:pt x="294944" y="70427"/>
                                  <a:pt x="295463" y="75695"/>
                                  <a:pt x="295463" y="81015"/>
                                </a:cubicBezTo>
                                <a:cubicBezTo>
                                  <a:pt x="295463" y="86333"/>
                                  <a:pt x="294944" y="91601"/>
                                  <a:pt x="293906" y="96819"/>
                                </a:cubicBezTo>
                                <a:cubicBezTo>
                                  <a:pt x="292869" y="102037"/>
                                  <a:pt x="291332" y="107100"/>
                                  <a:pt x="289296" y="112015"/>
                                </a:cubicBezTo>
                                <a:cubicBezTo>
                                  <a:pt x="287261" y="116923"/>
                                  <a:pt x="284765" y="121593"/>
                                  <a:pt x="281810" y="126017"/>
                                </a:cubicBezTo>
                                <a:cubicBezTo>
                                  <a:pt x="278854" y="130442"/>
                                  <a:pt x="275496" y="134534"/>
                                  <a:pt x="271735" y="138299"/>
                                </a:cubicBezTo>
                                <a:cubicBezTo>
                                  <a:pt x="267973" y="142060"/>
                                  <a:pt x="263881" y="145414"/>
                                  <a:pt x="259458" y="148366"/>
                                </a:cubicBezTo>
                                <a:cubicBezTo>
                                  <a:pt x="255035" y="151321"/>
                                  <a:pt x="250366" y="153820"/>
                                  <a:pt x="245452" y="155857"/>
                                </a:cubicBezTo>
                                <a:cubicBezTo>
                                  <a:pt x="240537" y="157891"/>
                                  <a:pt x="235471" y="159432"/>
                                  <a:pt x="230254" y="160471"/>
                                </a:cubicBezTo>
                                <a:cubicBezTo>
                                  <a:pt x="225037" y="161506"/>
                                  <a:pt x="219769" y="162024"/>
                                  <a:pt x="214449" y="162027"/>
                                </a:cubicBezTo>
                                <a:lnTo>
                                  <a:pt x="81014" y="162027"/>
                                </a:lnTo>
                                <a:cubicBezTo>
                                  <a:pt x="75695" y="162024"/>
                                  <a:pt x="70426" y="161506"/>
                                  <a:pt x="65209" y="160471"/>
                                </a:cubicBezTo>
                                <a:cubicBezTo>
                                  <a:pt x="59992" y="159432"/>
                                  <a:pt x="54926" y="157891"/>
                                  <a:pt x="50011" y="155857"/>
                                </a:cubicBezTo>
                                <a:cubicBezTo>
                                  <a:pt x="45097" y="153820"/>
                                  <a:pt x="40428" y="151324"/>
                                  <a:pt x="36005" y="148369"/>
                                </a:cubicBezTo>
                                <a:cubicBezTo>
                                  <a:pt x="31582" y="145414"/>
                                  <a:pt x="27490" y="142060"/>
                                  <a:pt x="23728" y="138299"/>
                                </a:cubicBezTo>
                                <a:cubicBezTo>
                                  <a:pt x="19967" y="134534"/>
                                  <a:pt x="16609" y="130442"/>
                                  <a:pt x="13653" y="126017"/>
                                </a:cubicBezTo>
                                <a:cubicBezTo>
                                  <a:pt x="10698" y="121593"/>
                                  <a:pt x="8202" y="116923"/>
                                  <a:pt x="6167" y="112015"/>
                                </a:cubicBezTo>
                                <a:cubicBezTo>
                                  <a:pt x="4131" y="107100"/>
                                  <a:pt x="2594" y="102037"/>
                                  <a:pt x="1557" y="96819"/>
                                </a:cubicBezTo>
                                <a:cubicBezTo>
                                  <a:pt x="519" y="91601"/>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01" name="Shape 301"/>
                        <wps:cNvSpPr/>
                        <wps:spPr>
                          <a:xfrm>
                            <a:off x="0" y="571866"/>
                            <a:ext cx="295463" cy="162027"/>
                          </a:xfrm>
                          <a:custGeom>
                            <a:avLst/>
                            <a:gdLst/>
                            <a:ahLst/>
                            <a:cxnLst/>
                            <a:rect l="0" t="0" r="0" b="0"/>
                            <a:pathLst>
                              <a:path w="295463" h="162027">
                                <a:moveTo>
                                  <a:pt x="0" y="81012"/>
                                </a:moveTo>
                                <a:cubicBezTo>
                                  <a:pt x="0" y="75695"/>
                                  <a:pt x="519" y="70427"/>
                                  <a:pt x="1557" y="65208"/>
                                </a:cubicBezTo>
                                <a:cubicBezTo>
                                  <a:pt x="2594" y="59993"/>
                                  <a:pt x="4131" y="54924"/>
                                  <a:pt x="6167" y="50006"/>
                                </a:cubicBezTo>
                                <a:cubicBezTo>
                                  <a:pt x="8202" y="45092"/>
                                  <a:pt x="10698" y="40422"/>
                                  <a:pt x="13653" y="36007"/>
                                </a:cubicBezTo>
                                <a:cubicBezTo>
                                  <a:pt x="16609" y="31579"/>
                                  <a:pt x="19967" y="27490"/>
                                  <a:pt x="23728" y="23726"/>
                                </a:cubicBezTo>
                                <a:cubicBezTo>
                                  <a:pt x="27490" y="19965"/>
                                  <a:pt x="31582" y="16604"/>
                                  <a:pt x="36005" y="13649"/>
                                </a:cubicBezTo>
                                <a:cubicBezTo>
                                  <a:pt x="40428" y="10694"/>
                                  <a:pt x="45097" y="8198"/>
                                  <a:pt x="50011" y="6167"/>
                                </a:cubicBezTo>
                                <a:cubicBezTo>
                                  <a:pt x="54926" y="4133"/>
                                  <a:pt x="59992" y="2592"/>
                                  <a:pt x="65209" y="1553"/>
                                </a:cubicBezTo>
                                <a:cubicBezTo>
                                  <a:pt x="70426" y="515"/>
                                  <a:pt x="75695" y="0"/>
                                  <a:pt x="81014" y="0"/>
                                </a:cubicBezTo>
                                <a:lnTo>
                                  <a:pt x="214449" y="0"/>
                                </a:lnTo>
                                <a:cubicBezTo>
                                  <a:pt x="219769" y="0"/>
                                  <a:pt x="225037" y="515"/>
                                  <a:pt x="230254" y="1553"/>
                                </a:cubicBezTo>
                                <a:cubicBezTo>
                                  <a:pt x="235471" y="2592"/>
                                  <a:pt x="240537" y="4133"/>
                                  <a:pt x="245452" y="6167"/>
                                </a:cubicBezTo>
                                <a:cubicBezTo>
                                  <a:pt x="250366" y="8198"/>
                                  <a:pt x="255035" y="10694"/>
                                  <a:pt x="259458" y="13646"/>
                                </a:cubicBezTo>
                                <a:cubicBezTo>
                                  <a:pt x="263881" y="16604"/>
                                  <a:pt x="267973" y="19965"/>
                                  <a:pt x="271735" y="23726"/>
                                </a:cubicBezTo>
                                <a:cubicBezTo>
                                  <a:pt x="275496" y="27490"/>
                                  <a:pt x="278854" y="31579"/>
                                  <a:pt x="281810" y="35998"/>
                                </a:cubicBezTo>
                                <a:cubicBezTo>
                                  <a:pt x="284765" y="40422"/>
                                  <a:pt x="287261" y="45092"/>
                                  <a:pt x="289296" y="50006"/>
                                </a:cubicBezTo>
                                <a:cubicBezTo>
                                  <a:pt x="291332" y="54924"/>
                                  <a:pt x="292869" y="59993"/>
                                  <a:pt x="293906" y="65208"/>
                                </a:cubicBezTo>
                                <a:cubicBezTo>
                                  <a:pt x="294944" y="70427"/>
                                  <a:pt x="295463" y="75695"/>
                                  <a:pt x="295463" y="81012"/>
                                </a:cubicBezTo>
                                <a:cubicBezTo>
                                  <a:pt x="295463" y="86333"/>
                                  <a:pt x="294944" y="91601"/>
                                  <a:pt x="293906" y="96819"/>
                                </a:cubicBezTo>
                                <a:cubicBezTo>
                                  <a:pt x="292869" y="102031"/>
                                  <a:pt x="291332" y="107094"/>
                                  <a:pt x="289296" y="112009"/>
                                </a:cubicBezTo>
                                <a:cubicBezTo>
                                  <a:pt x="287261" y="116926"/>
                                  <a:pt x="284765" y="121596"/>
                                  <a:pt x="281810" y="126017"/>
                                </a:cubicBezTo>
                                <a:cubicBezTo>
                                  <a:pt x="278854" y="130442"/>
                                  <a:pt x="275496" y="134531"/>
                                  <a:pt x="271735" y="138292"/>
                                </a:cubicBezTo>
                                <a:cubicBezTo>
                                  <a:pt x="267973" y="142056"/>
                                  <a:pt x="263881" y="145414"/>
                                  <a:pt x="259458" y="148369"/>
                                </a:cubicBezTo>
                                <a:cubicBezTo>
                                  <a:pt x="255035" y="151324"/>
                                  <a:pt x="250366" y="153817"/>
                                  <a:pt x="245452" y="155851"/>
                                </a:cubicBezTo>
                                <a:cubicBezTo>
                                  <a:pt x="240537" y="157891"/>
                                  <a:pt x="235471" y="159426"/>
                                  <a:pt x="230254" y="160465"/>
                                </a:cubicBezTo>
                                <a:cubicBezTo>
                                  <a:pt x="225037" y="161506"/>
                                  <a:pt x="219769" y="162027"/>
                                  <a:pt x="214449" y="162027"/>
                                </a:cubicBezTo>
                                <a:lnTo>
                                  <a:pt x="81014" y="162027"/>
                                </a:lnTo>
                                <a:cubicBezTo>
                                  <a:pt x="75695" y="162027"/>
                                  <a:pt x="70426" y="161506"/>
                                  <a:pt x="65209" y="160465"/>
                                </a:cubicBezTo>
                                <a:cubicBezTo>
                                  <a:pt x="59992" y="159426"/>
                                  <a:pt x="54926" y="157891"/>
                                  <a:pt x="50011" y="155851"/>
                                </a:cubicBezTo>
                                <a:cubicBezTo>
                                  <a:pt x="45097" y="153817"/>
                                  <a:pt x="40428" y="151324"/>
                                  <a:pt x="36005" y="148369"/>
                                </a:cubicBezTo>
                                <a:cubicBezTo>
                                  <a:pt x="31582" y="145414"/>
                                  <a:pt x="27490" y="142056"/>
                                  <a:pt x="23728" y="138292"/>
                                </a:cubicBezTo>
                                <a:cubicBezTo>
                                  <a:pt x="19967" y="134531"/>
                                  <a:pt x="16609" y="130442"/>
                                  <a:pt x="13653" y="126017"/>
                                </a:cubicBezTo>
                                <a:cubicBezTo>
                                  <a:pt x="10698" y="121596"/>
                                  <a:pt x="8202" y="116926"/>
                                  <a:pt x="6167" y="112009"/>
                                </a:cubicBezTo>
                                <a:cubicBezTo>
                                  <a:pt x="4131" y="107094"/>
                                  <a:pt x="2594" y="102031"/>
                                  <a:pt x="1557" y="96819"/>
                                </a:cubicBezTo>
                                <a:cubicBezTo>
                                  <a:pt x="519" y="91601"/>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2B7035D3" id="Group 6054" o:spid="_x0000_s1026" style="position:absolute;margin-left:35.65pt;margin-top:-2.25pt;width:23.25pt;height:57.8pt;z-index:251687936"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">
                <v:shape id="Shape 299" o:spid="_x0000_s1027" style="position:absolute;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" path="m,81015c,75692,519,70424,1557,65205,2594,59990,4131,54921,6167,50006v2035,-4914,4531,-9581,7486,-14002c16609,31576,19967,27487,23728,23726v3762,-3764,7854,-7125,12277,-10080c40428,10691,45097,8198,50011,6164,54926,4130,59992,2592,65209,1560,70426,521,75695,,81014,l214449,v5320,,10588,521,15805,1560c235471,2592,240537,4130,245452,6164v4914,2034,9583,4527,14006,7482c263881,16601,267973,19962,271735,23726v3761,3761,7119,7850,10075,12272c284765,40425,287261,45092,289296,50006v2036,4915,3573,9984,4610,15199c294944,70424,295463,75692,295463,81015v,5321,-519,10583,-1557,15801c292869,102037,291332,107104,289296,112015v-2035,4908,-4531,9578,-7486,14002c278854,130439,275496,134534,271735,138299v-3762,3761,-7854,7122,-12277,10076c255035,151330,250366,153823,245452,155857v-4915,2034,-9981,3575,-15198,4614c225037,161506,219769,162030,214449,162030r-133435,c75695,162030,70426,161506,65209,160471v-5217,-1039,-10283,-2580,-15198,-4614c45097,153823,40428,151330,36005,148375v-4423,-2954,-8515,-6315,-12277,-10076c19967,134534,16609,130439,13653,126017,10698,121593,8202,116923,6167,112015,4131,107104,2594,102037,1557,96816,519,91598,,86336,,81015xe" filled="f" strokecolor="#9aa0a6" strokeweight=".26475mm">
                  <v:stroke miterlimit="1" joinstyle="miter"/>
                  <v:path arrowok="t" textboxrect="0,0,295463,162030"/>
                </v:shape>
                <v:shape id="Shape 300" o:spid="_x0000_s1028" style="position:absolute;top:2859;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" path="m,81015c,75695,519,70427,1557,65208,2594,59987,4131,54921,6167,50006v2035,-4920,4531,-9587,7486,-14014c16609,31576,19967,27487,23728,23726v3762,-3764,7854,-7125,12277,-10080c40428,10691,45097,8195,50011,6161,54926,4127,59992,2592,65209,1553,70426,518,75695,,81014,l214449,v5320,,10588,518,15805,1553c235471,2592,240537,4127,245452,6161v4914,2034,9583,4530,14006,7485c263881,16601,267973,19962,271735,23726v3761,3761,7119,7850,10075,12272c284765,40419,287261,45086,289296,50006v2036,4915,3573,9981,4610,15202c294944,70427,295463,75695,295463,81015v,5318,-519,10586,-1557,15804c292869,102037,291332,107100,289296,112015v-2035,4908,-4531,9578,-7486,14002c278854,130442,275496,134534,271735,138299v-3762,3761,-7854,7115,-12277,10067c255035,151321,250366,153820,245452,155857v-4915,2034,-9981,3575,-15198,4614c225037,161506,219769,162024,214449,162027r-133435,c75695,162024,70426,161506,65209,160471v-5217,-1039,-10283,-2580,-15198,-4614c45097,153820,40428,151324,36005,148369v-4423,-2955,-8515,-6309,-12277,-10070c19967,134534,16609,130442,13653,126017,10698,121593,8202,116923,6167,112015,4131,107100,2594,102037,1557,96819,519,91601,,86333,,81015xe" filled="f" strokecolor="#9aa0a6" strokeweight=".26475mm">
                  <v:stroke miterlimit="1" joinstyle="miter"/>
                  <v:path arrowok="t" textboxrect="0,0,295463,162027"/>
                </v:shape>
                <v:shape id="Shape 301" o:spid="_x0000_s1029" style="position:absolute;top:5718;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" path="m,81012c,75695,519,70427,1557,65208,2594,59993,4131,54924,6167,50006v2035,-4914,4531,-9584,7486,-13999c16609,31579,19967,27490,23728,23726v3762,-3761,7854,-7122,12277,-10077c40428,10694,45097,8198,50011,6167,54926,4133,59992,2592,65209,1553,70426,515,75695,,81014,l214449,v5320,,10588,515,15805,1553c235471,2592,240537,4133,245452,6167v4914,2031,9583,4527,14006,7479c263881,16604,267973,19965,271735,23726v3761,3764,7119,7853,10075,12272c284765,40422,287261,45092,289296,50006v2036,4918,3573,9987,4610,15202c294944,70427,295463,75695,295463,81012v,5321,-519,10589,-1557,15807c292869,102031,291332,107094,289296,112009v-2035,4917,-4531,9587,-7486,14008c278854,130442,275496,134531,271735,138292v-3762,3764,-7854,7122,-12277,10077c255035,151324,250366,153817,245452,155851v-4915,2040,-9981,3575,-15198,4614c225037,161506,219769,162027,214449,162027r-133435,c75695,162027,70426,161506,65209,160465v-5217,-1039,-10283,-2574,-15198,-4614c45097,153817,40428,151324,36005,148369v-4423,-2955,-8515,-6313,-12277,-10077c19967,134531,16609,130442,13653,126017,10698,121596,8202,116926,6167,112009,4131,107094,2594,102031,1557,96819,519,91601,,86333,,81012xe" filled="f" strokecolor="#9aa0a6" strokeweight=".26475mm">
                  <v:stroke miterlimit="1" joinstyle="miter"/>
                  <v:path arrowok="t" textboxrect="0,0,295463,162027"/>
                </v:shape>
                <w10:wrap type="square"/>
              </v:group>
            </w:pict>
          </mc:Fallback>
        </mc:AlternateContent>
      </w:r>
      <w:r w:rsidRPr="000D0080">
        <w:rPr>
          <w:rFonts w:cs="Times New Roman"/>
          <w:szCs w:val="24"/>
        </w:rPr>
        <w:t>Yes</w:t>
      </w:r>
    </w:p>
    <w:p w14:paraId="4BEDF752" w14:textId="77777777" w:rsidR="000D0080" w:rsidRPr="000D0080" w:rsidRDefault="000D0080" w:rsidP="002F3685">
      <w:pPr>
        <w:spacing w:line="360" w:lineRule="auto"/>
        <w:rPr>
          <w:rFonts w:cs="Times New Roman"/>
          <w:szCs w:val="24"/>
        </w:rPr>
      </w:pPr>
      <w:r w:rsidRPr="000D0080">
        <w:rPr>
          <w:rFonts w:cs="Times New Roman"/>
          <w:szCs w:val="24"/>
        </w:rPr>
        <w:t>No</w:t>
      </w:r>
    </w:p>
    <w:p w14:paraId="0335E1B5" w14:textId="77777777" w:rsidR="000D0080" w:rsidRPr="000D0080" w:rsidRDefault="000D0080" w:rsidP="002F3685">
      <w:pPr>
        <w:spacing w:line="360" w:lineRule="auto"/>
        <w:rPr>
          <w:rFonts w:cs="Times New Roman"/>
          <w:szCs w:val="24"/>
        </w:rPr>
      </w:pPr>
      <w:r w:rsidRPr="000D0080">
        <w:rPr>
          <w:rFonts w:cs="Times New Roman"/>
          <w:szCs w:val="24"/>
        </w:rPr>
        <w:t>Other:</w:t>
      </w:r>
    </w:p>
    <w:p w14:paraId="452089DC"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3ABB2DE6" wp14:editId="39DC9A6F">
                <wp:extent cx="4098360" cy="9531"/>
                <wp:effectExtent l="0" t="0" r="0" b="0"/>
                <wp:docPr id="6052" name="Group 6052"/>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56" name="Shape 7456"/>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21A289F6" id="Group 6052"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">
                <v:shape id="Shape 7456"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" path="m,l4098360,r,9531l,9531,,e" fillcolor="#bdc1c6" stroked="f" strokeweight="0">
                  <v:stroke miterlimit="83231f" joinstyle="miter"/>
                  <v:path arrowok="t" textboxrect="0,0,4098360,9531"/>
                </v:shape>
                <w10:anchorlock/>
              </v:group>
            </w:pict>
          </mc:Fallback>
        </mc:AlternateContent>
      </w:r>
    </w:p>
    <w:p w14:paraId="0C55A41B" w14:textId="77777777" w:rsidR="000D0080" w:rsidRPr="000D0080" w:rsidRDefault="000D0080" w:rsidP="00521F8A">
      <w:pPr>
        <w:numPr>
          <w:ilvl w:val="0"/>
          <w:numId w:val="12"/>
        </w:numPr>
        <w:spacing w:line="360" w:lineRule="auto"/>
        <w:rPr>
          <w:rFonts w:cs="Times New Roman"/>
          <w:szCs w:val="24"/>
        </w:rPr>
      </w:pPr>
      <w:r w:rsidRPr="000D0080">
        <w:rPr>
          <w:rFonts w:cs="Times New Roman"/>
          <w:szCs w:val="24"/>
        </w:rPr>
        <w:t>Do guests handle serve themselves at the buffet area?</w:t>
      </w:r>
    </w:p>
    <w:p w14:paraId="4C85487F"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303AFBD1"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8960" behindDoc="0" locked="0" layoutInCell="1" allowOverlap="1" wp14:anchorId="5F1D71E8" wp14:editId="07A7CC78">
                <wp:simplePos x="0" y="0"/>
                <wp:positionH relativeFrom="column">
                  <wp:posOffset>452726</wp:posOffset>
                </wp:positionH>
                <wp:positionV relativeFrom="paragraph">
                  <wp:posOffset>-28593</wp:posOffset>
                </wp:positionV>
                <wp:extent cx="295463" cy="733896"/>
                <wp:effectExtent l="0" t="0" r="0" b="0"/>
                <wp:wrapSquare wrapText="bothSides"/>
                <wp:docPr id="6055" name="Group 6055"/>
                <wp:cNvGraphicFramePr/>
                <a:graphic xmlns:a="http://schemas.openxmlformats.org/drawingml/2006/main">
                  <a:graphicData uri="http://schemas.microsoft.com/office/word/2010/wordprocessingGroup">
                    <wpg:wgp>
                      <wpg:cNvGrpSpPr/>
                      <wpg:grpSpPr>
                        <a:xfrm>
                          <a:off x="0" y="0"/>
                          <a:ext cx="295463" cy="733896"/>
                          <a:chOff x="0" y="0"/>
                          <a:chExt cx="295463" cy="733896"/>
                        </a:xfrm>
                      </wpg:grpSpPr>
                      <wps:wsp>
                        <wps:cNvPr id="303" name="Shape 303"/>
                        <wps:cNvSpPr/>
                        <wps:spPr>
                          <a:xfrm>
                            <a:off x="0" y="0"/>
                            <a:ext cx="295463" cy="162030"/>
                          </a:xfrm>
                          <a:custGeom>
                            <a:avLst/>
                            <a:gdLst/>
                            <a:ahLst/>
                            <a:cxnLst/>
                            <a:rect l="0" t="0" r="0" b="0"/>
                            <a:pathLst>
                              <a:path w="295463" h="162030">
                                <a:moveTo>
                                  <a:pt x="0" y="81015"/>
                                </a:moveTo>
                                <a:cubicBezTo>
                                  <a:pt x="0" y="75698"/>
                                  <a:pt x="519" y="70424"/>
                                  <a:pt x="1557" y="65205"/>
                                </a:cubicBezTo>
                                <a:cubicBezTo>
                                  <a:pt x="2594" y="59990"/>
                                  <a:pt x="4131" y="54921"/>
                                  <a:pt x="6167" y="50003"/>
                                </a:cubicBezTo>
                                <a:cubicBezTo>
                                  <a:pt x="8202" y="45089"/>
                                  <a:pt x="10698" y="40419"/>
                                  <a:pt x="13653" y="35995"/>
                                </a:cubicBezTo>
                                <a:cubicBezTo>
                                  <a:pt x="16609" y="31573"/>
                                  <a:pt x="19967" y="27484"/>
                                  <a:pt x="23728" y="23723"/>
                                </a:cubicBezTo>
                                <a:cubicBezTo>
                                  <a:pt x="27490" y="19958"/>
                                  <a:pt x="31582" y="16601"/>
                                  <a:pt x="36005" y="13646"/>
                                </a:cubicBezTo>
                                <a:cubicBezTo>
                                  <a:pt x="40428" y="10691"/>
                                  <a:pt x="45097" y="8198"/>
                                  <a:pt x="50011" y="6164"/>
                                </a:cubicBezTo>
                                <a:cubicBezTo>
                                  <a:pt x="54926" y="4130"/>
                                  <a:pt x="59992" y="2595"/>
                                  <a:pt x="65209" y="1556"/>
                                </a:cubicBezTo>
                                <a:cubicBezTo>
                                  <a:pt x="70426" y="518"/>
                                  <a:pt x="75695" y="0"/>
                                  <a:pt x="81014" y="0"/>
                                </a:cubicBezTo>
                                <a:lnTo>
                                  <a:pt x="214449" y="0"/>
                                </a:lnTo>
                                <a:cubicBezTo>
                                  <a:pt x="219769" y="0"/>
                                  <a:pt x="225037" y="518"/>
                                  <a:pt x="230254" y="1556"/>
                                </a:cubicBezTo>
                                <a:cubicBezTo>
                                  <a:pt x="235471" y="2595"/>
                                  <a:pt x="240537" y="4130"/>
                                  <a:pt x="245452" y="6164"/>
                                </a:cubicBezTo>
                                <a:cubicBezTo>
                                  <a:pt x="250366" y="8198"/>
                                  <a:pt x="255035" y="10691"/>
                                  <a:pt x="259458" y="13646"/>
                                </a:cubicBezTo>
                                <a:cubicBezTo>
                                  <a:pt x="263881" y="16601"/>
                                  <a:pt x="267973" y="19958"/>
                                  <a:pt x="271735" y="23723"/>
                                </a:cubicBezTo>
                                <a:cubicBezTo>
                                  <a:pt x="275496" y="27484"/>
                                  <a:pt x="278854" y="31573"/>
                                  <a:pt x="281810" y="35995"/>
                                </a:cubicBezTo>
                                <a:cubicBezTo>
                                  <a:pt x="284765" y="40419"/>
                                  <a:pt x="287261" y="45089"/>
                                  <a:pt x="289296" y="50003"/>
                                </a:cubicBezTo>
                                <a:cubicBezTo>
                                  <a:pt x="291332" y="54921"/>
                                  <a:pt x="292869" y="59990"/>
                                  <a:pt x="293906" y="65205"/>
                                </a:cubicBezTo>
                                <a:cubicBezTo>
                                  <a:pt x="294944" y="70424"/>
                                  <a:pt x="295463" y="75698"/>
                                  <a:pt x="295463" y="81015"/>
                                </a:cubicBezTo>
                                <a:cubicBezTo>
                                  <a:pt x="295463" y="86336"/>
                                  <a:pt x="294944" y="91604"/>
                                  <a:pt x="293906" y="96819"/>
                                </a:cubicBezTo>
                                <a:cubicBezTo>
                                  <a:pt x="292869" y="102031"/>
                                  <a:pt x="291332" y="107094"/>
                                  <a:pt x="289296" y="112009"/>
                                </a:cubicBezTo>
                                <a:cubicBezTo>
                                  <a:pt x="287261" y="116929"/>
                                  <a:pt x="284765" y="121596"/>
                                  <a:pt x="281810" y="126017"/>
                                </a:cubicBezTo>
                                <a:cubicBezTo>
                                  <a:pt x="278854" y="130445"/>
                                  <a:pt x="275496" y="134534"/>
                                  <a:pt x="271735" y="138299"/>
                                </a:cubicBezTo>
                                <a:cubicBezTo>
                                  <a:pt x="267973" y="142060"/>
                                  <a:pt x="263881" y="145421"/>
                                  <a:pt x="259458" y="148375"/>
                                </a:cubicBezTo>
                                <a:cubicBezTo>
                                  <a:pt x="255035" y="151330"/>
                                  <a:pt x="250366" y="153826"/>
                                  <a:pt x="245452" y="155857"/>
                                </a:cubicBezTo>
                                <a:cubicBezTo>
                                  <a:pt x="240537" y="157891"/>
                                  <a:pt x="235471" y="159432"/>
                                  <a:pt x="230254" y="160471"/>
                                </a:cubicBezTo>
                                <a:cubicBezTo>
                                  <a:pt x="225037" y="161510"/>
                                  <a:pt x="219769" y="162030"/>
                                  <a:pt x="214449" y="162030"/>
                                </a:cubicBezTo>
                                <a:lnTo>
                                  <a:pt x="81014" y="162030"/>
                                </a:lnTo>
                                <a:cubicBezTo>
                                  <a:pt x="75695" y="162030"/>
                                  <a:pt x="70426" y="161510"/>
                                  <a:pt x="65209" y="160471"/>
                                </a:cubicBezTo>
                                <a:cubicBezTo>
                                  <a:pt x="59992" y="159432"/>
                                  <a:pt x="54926" y="157891"/>
                                  <a:pt x="50011" y="155857"/>
                                </a:cubicBezTo>
                                <a:cubicBezTo>
                                  <a:pt x="45097" y="153826"/>
                                  <a:pt x="40428" y="151327"/>
                                  <a:pt x="36005" y="148369"/>
                                </a:cubicBezTo>
                                <a:cubicBezTo>
                                  <a:pt x="31582" y="145414"/>
                                  <a:pt x="27490" y="142060"/>
                                  <a:pt x="23728" y="138299"/>
                                </a:cubicBezTo>
                                <a:cubicBezTo>
                                  <a:pt x="19967" y="134534"/>
                                  <a:pt x="16609" y="130445"/>
                                  <a:pt x="13653" y="126017"/>
                                </a:cubicBezTo>
                                <a:cubicBezTo>
                                  <a:pt x="10698" y="121596"/>
                                  <a:pt x="8202" y="116929"/>
                                  <a:pt x="6167" y="112009"/>
                                </a:cubicBezTo>
                                <a:cubicBezTo>
                                  <a:pt x="4131" y="107094"/>
                                  <a:pt x="2594" y="102031"/>
                                  <a:pt x="1557" y="96819"/>
                                </a:cubicBezTo>
                                <a:cubicBezTo>
                                  <a:pt x="519" y="91604"/>
                                  <a:pt x="0" y="86336"/>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04" name="Shape 304"/>
                        <wps:cNvSpPr/>
                        <wps:spPr>
                          <a:xfrm>
                            <a:off x="0" y="285933"/>
                            <a:ext cx="295463" cy="162027"/>
                          </a:xfrm>
                          <a:custGeom>
                            <a:avLst/>
                            <a:gdLst/>
                            <a:ahLst/>
                            <a:cxnLst/>
                            <a:rect l="0" t="0" r="0" b="0"/>
                            <a:pathLst>
                              <a:path w="295463" h="162027">
                                <a:moveTo>
                                  <a:pt x="0" y="81015"/>
                                </a:moveTo>
                                <a:cubicBezTo>
                                  <a:pt x="0" y="75695"/>
                                  <a:pt x="519" y="70424"/>
                                  <a:pt x="1557" y="65205"/>
                                </a:cubicBezTo>
                                <a:cubicBezTo>
                                  <a:pt x="2594" y="59990"/>
                                  <a:pt x="4131" y="54921"/>
                                  <a:pt x="6167" y="50006"/>
                                </a:cubicBezTo>
                                <a:cubicBezTo>
                                  <a:pt x="8202" y="45086"/>
                                  <a:pt x="10698" y="40419"/>
                                  <a:pt x="13653" y="35998"/>
                                </a:cubicBezTo>
                                <a:cubicBezTo>
                                  <a:pt x="16609" y="31576"/>
                                  <a:pt x="19967" y="27487"/>
                                  <a:pt x="23728" y="23726"/>
                                </a:cubicBezTo>
                                <a:cubicBezTo>
                                  <a:pt x="27490" y="19962"/>
                                  <a:pt x="31582" y="16607"/>
                                  <a:pt x="36005" y="13652"/>
                                </a:cubicBezTo>
                                <a:cubicBezTo>
                                  <a:pt x="40428" y="10691"/>
                                  <a:pt x="45097" y="8195"/>
                                  <a:pt x="50011" y="6161"/>
                                </a:cubicBezTo>
                                <a:cubicBezTo>
                                  <a:pt x="54926" y="4130"/>
                                  <a:pt x="59992" y="2592"/>
                                  <a:pt x="65209" y="1556"/>
                                </a:cubicBezTo>
                                <a:cubicBezTo>
                                  <a:pt x="70426" y="518"/>
                                  <a:pt x="75695" y="0"/>
                                  <a:pt x="81014" y="0"/>
                                </a:cubicBezTo>
                                <a:lnTo>
                                  <a:pt x="214449" y="0"/>
                                </a:lnTo>
                                <a:cubicBezTo>
                                  <a:pt x="219769" y="0"/>
                                  <a:pt x="225037" y="518"/>
                                  <a:pt x="230254" y="1556"/>
                                </a:cubicBezTo>
                                <a:cubicBezTo>
                                  <a:pt x="235471" y="2592"/>
                                  <a:pt x="240537" y="4130"/>
                                  <a:pt x="245452" y="6161"/>
                                </a:cubicBezTo>
                                <a:cubicBezTo>
                                  <a:pt x="250366" y="8195"/>
                                  <a:pt x="255035" y="10691"/>
                                  <a:pt x="259458" y="13652"/>
                                </a:cubicBezTo>
                                <a:cubicBezTo>
                                  <a:pt x="263881" y="16607"/>
                                  <a:pt x="267973" y="19962"/>
                                  <a:pt x="271735" y="23726"/>
                                </a:cubicBezTo>
                                <a:cubicBezTo>
                                  <a:pt x="275496" y="27487"/>
                                  <a:pt x="278854" y="31576"/>
                                  <a:pt x="281810" y="36004"/>
                                </a:cubicBezTo>
                                <a:cubicBezTo>
                                  <a:pt x="284765" y="40419"/>
                                  <a:pt x="287261" y="45086"/>
                                  <a:pt x="289296" y="50006"/>
                                </a:cubicBezTo>
                                <a:cubicBezTo>
                                  <a:pt x="291332" y="54921"/>
                                  <a:pt x="292869" y="59990"/>
                                  <a:pt x="293906" y="65205"/>
                                </a:cubicBezTo>
                                <a:cubicBezTo>
                                  <a:pt x="294944" y="70424"/>
                                  <a:pt x="295463" y="75695"/>
                                  <a:pt x="295463" y="81015"/>
                                </a:cubicBezTo>
                                <a:cubicBezTo>
                                  <a:pt x="295463" y="86333"/>
                                  <a:pt x="294944" y="91598"/>
                                  <a:pt x="293906" y="96816"/>
                                </a:cubicBezTo>
                                <a:cubicBezTo>
                                  <a:pt x="292869" y="102031"/>
                                  <a:pt x="291332" y="107094"/>
                                  <a:pt x="289296" y="112015"/>
                                </a:cubicBezTo>
                                <a:cubicBezTo>
                                  <a:pt x="287261" y="116929"/>
                                  <a:pt x="284765" y="121596"/>
                                  <a:pt x="281810" y="126017"/>
                                </a:cubicBezTo>
                                <a:cubicBezTo>
                                  <a:pt x="278854" y="130445"/>
                                  <a:pt x="275496" y="134534"/>
                                  <a:pt x="271735" y="138299"/>
                                </a:cubicBezTo>
                                <a:cubicBezTo>
                                  <a:pt x="267973" y="142060"/>
                                  <a:pt x="263881" y="145414"/>
                                  <a:pt x="259458" y="148369"/>
                                </a:cubicBezTo>
                                <a:cubicBezTo>
                                  <a:pt x="255035" y="151324"/>
                                  <a:pt x="250366" y="153820"/>
                                  <a:pt x="245452" y="155854"/>
                                </a:cubicBezTo>
                                <a:cubicBezTo>
                                  <a:pt x="240537" y="157888"/>
                                  <a:pt x="235471" y="159426"/>
                                  <a:pt x="230254" y="160471"/>
                                </a:cubicBezTo>
                                <a:cubicBezTo>
                                  <a:pt x="225037" y="161506"/>
                                  <a:pt x="219769" y="162024"/>
                                  <a:pt x="214449" y="162027"/>
                                </a:cubicBezTo>
                                <a:lnTo>
                                  <a:pt x="81014" y="162027"/>
                                </a:lnTo>
                                <a:cubicBezTo>
                                  <a:pt x="75695" y="162024"/>
                                  <a:pt x="70426" y="161506"/>
                                  <a:pt x="65209" y="160471"/>
                                </a:cubicBezTo>
                                <a:cubicBezTo>
                                  <a:pt x="59992" y="159426"/>
                                  <a:pt x="54926" y="157888"/>
                                  <a:pt x="50011" y="155854"/>
                                </a:cubicBezTo>
                                <a:cubicBezTo>
                                  <a:pt x="45097" y="153820"/>
                                  <a:pt x="40428" y="151324"/>
                                  <a:pt x="36005" y="148369"/>
                                </a:cubicBezTo>
                                <a:cubicBezTo>
                                  <a:pt x="31582" y="145414"/>
                                  <a:pt x="27490" y="142060"/>
                                  <a:pt x="23728" y="138299"/>
                                </a:cubicBezTo>
                                <a:cubicBezTo>
                                  <a:pt x="19967" y="134534"/>
                                  <a:pt x="16609" y="130445"/>
                                  <a:pt x="13653" y="126017"/>
                                </a:cubicBezTo>
                                <a:cubicBezTo>
                                  <a:pt x="10698" y="121596"/>
                                  <a:pt x="8202" y="116929"/>
                                  <a:pt x="6167" y="112015"/>
                                </a:cubicBezTo>
                                <a:cubicBezTo>
                                  <a:pt x="4131" y="107094"/>
                                  <a:pt x="2594" y="102031"/>
                                  <a:pt x="1557" y="96816"/>
                                </a:cubicBezTo>
                                <a:cubicBezTo>
                                  <a:pt x="519" y="91598"/>
                                  <a:pt x="0" y="86333"/>
                                  <a:pt x="0" y="81015"/>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05" name="Shape 305"/>
                        <wps:cNvSpPr/>
                        <wps:spPr>
                          <a:xfrm>
                            <a:off x="0" y="571866"/>
                            <a:ext cx="295463" cy="162030"/>
                          </a:xfrm>
                          <a:custGeom>
                            <a:avLst/>
                            <a:gdLst/>
                            <a:ahLst/>
                            <a:cxnLst/>
                            <a:rect l="0" t="0" r="0" b="0"/>
                            <a:pathLst>
                              <a:path w="295463" h="162030">
                                <a:moveTo>
                                  <a:pt x="0" y="81012"/>
                                </a:moveTo>
                                <a:cubicBezTo>
                                  <a:pt x="0" y="75692"/>
                                  <a:pt x="519" y="70421"/>
                                  <a:pt x="1557" y="65205"/>
                                </a:cubicBezTo>
                                <a:cubicBezTo>
                                  <a:pt x="2594" y="59990"/>
                                  <a:pt x="4131" y="54918"/>
                                  <a:pt x="6167" y="50006"/>
                                </a:cubicBezTo>
                                <a:cubicBezTo>
                                  <a:pt x="8202" y="45089"/>
                                  <a:pt x="10698" y="40425"/>
                                  <a:pt x="13653" y="35998"/>
                                </a:cubicBezTo>
                                <a:cubicBezTo>
                                  <a:pt x="16609" y="31570"/>
                                  <a:pt x="19967" y="27484"/>
                                  <a:pt x="23728" y="23726"/>
                                </a:cubicBezTo>
                                <a:cubicBezTo>
                                  <a:pt x="27490" y="19968"/>
                                  <a:pt x="31582" y="16607"/>
                                  <a:pt x="36005" y="13649"/>
                                </a:cubicBezTo>
                                <a:cubicBezTo>
                                  <a:pt x="40428" y="10697"/>
                                  <a:pt x="45097" y="8198"/>
                                  <a:pt x="50011" y="6164"/>
                                </a:cubicBezTo>
                                <a:cubicBezTo>
                                  <a:pt x="54926" y="4130"/>
                                  <a:pt x="59992" y="2598"/>
                                  <a:pt x="65209" y="1556"/>
                                </a:cubicBezTo>
                                <a:cubicBezTo>
                                  <a:pt x="70426" y="521"/>
                                  <a:pt x="75695" y="6"/>
                                  <a:pt x="81014" y="0"/>
                                </a:cubicBezTo>
                                <a:lnTo>
                                  <a:pt x="214449" y="0"/>
                                </a:lnTo>
                                <a:cubicBezTo>
                                  <a:pt x="219769" y="6"/>
                                  <a:pt x="225037" y="521"/>
                                  <a:pt x="230254" y="1556"/>
                                </a:cubicBezTo>
                                <a:cubicBezTo>
                                  <a:pt x="235471" y="2598"/>
                                  <a:pt x="240537" y="4130"/>
                                  <a:pt x="245452" y="6164"/>
                                </a:cubicBezTo>
                                <a:cubicBezTo>
                                  <a:pt x="250366" y="8198"/>
                                  <a:pt x="255035" y="10697"/>
                                  <a:pt x="259458" y="13649"/>
                                </a:cubicBezTo>
                                <a:cubicBezTo>
                                  <a:pt x="263881" y="16607"/>
                                  <a:pt x="267973" y="19968"/>
                                  <a:pt x="271735" y="23726"/>
                                </a:cubicBezTo>
                                <a:cubicBezTo>
                                  <a:pt x="275496" y="27484"/>
                                  <a:pt x="278854" y="31570"/>
                                  <a:pt x="281810" y="35998"/>
                                </a:cubicBezTo>
                                <a:cubicBezTo>
                                  <a:pt x="284765" y="40425"/>
                                  <a:pt x="287261" y="45089"/>
                                  <a:pt x="289296" y="50006"/>
                                </a:cubicBezTo>
                                <a:cubicBezTo>
                                  <a:pt x="291332" y="54918"/>
                                  <a:pt x="292869" y="59990"/>
                                  <a:pt x="293906" y="65205"/>
                                </a:cubicBezTo>
                                <a:cubicBezTo>
                                  <a:pt x="294944" y="70421"/>
                                  <a:pt x="295463" y="75692"/>
                                  <a:pt x="295463" y="81012"/>
                                </a:cubicBezTo>
                                <a:cubicBezTo>
                                  <a:pt x="295463" y="86327"/>
                                  <a:pt x="294944" y="91598"/>
                                  <a:pt x="293906" y="96813"/>
                                </a:cubicBezTo>
                                <a:cubicBezTo>
                                  <a:pt x="292869" y="102028"/>
                                  <a:pt x="291332" y="107094"/>
                                  <a:pt x="289296" y="112006"/>
                                </a:cubicBezTo>
                                <a:cubicBezTo>
                                  <a:pt x="287261" y="116917"/>
                                  <a:pt x="284765" y="121586"/>
                                  <a:pt x="281810" y="126014"/>
                                </a:cubicBezTo>
                                <a:cubicBezTo>
                                  <a:pt x="278854" y="130435"/>
                                  <a:pt x="275496" y="134528"/>
                                  <a:pt x="271735" y="138292"/>
                                </a:cubicBezTo>
                                <a:cubicBezTo>
                                  <a:pt x="267973" y="142056"/>
                                  <a:pt x="263881" y="145411"/>
                                  <a:pt x="259458" y="148369"/>
                                </a:cubicBezTo>
                                <a:cubicBezTo>
                                  <a:pt x="255035" y="151327"/>
                                  <a:pt x="250366" y="153820"/>
                                  <a:pt x="245452" y="155854"/>
                                </a:cubicBezTo>
                                <a:cubicBezTo>
                                  <a:pt x="240537" y="157888"/>
                                  <a:pt x="235471" y="159432"/>
                                  <a:pt x="230254" y="160468"/>
                                </a:cubicBezTo>
                                <a:cubicBezTo>
                                  <a:pt x="225037" y="161510"/>
                                  <a:pt x="219769" y="162024"/>
                                  <a:pt x="214449" y="162030"/>
                                </a:cubicBezTo>
                                <a:lnTo>
                                  <a:pt x="81014" y="162030"/>
                                </a:lnTo>
                                <a:cubicBezTo>
                                  <a:pt x="75695" y="162024"/>
                                  <a:pt x="70426" y="161510"/>
                                  <a:pt x="65209" y="160468"/>
                                </a:cubicBezTo>
                                <a:cubicBezTo>
                                  <a:pt x="59992" y="159432"/>
                                  <a:pt x="54926" y="157888"/>
                                  <a:pt x="50011" y="155854"/>
                                </a:cubicBezTo>
                                <a:cubicBezTo>
                                  <a:pt x="45097" y="153820"/>
                                  <a:pt x="40428" y="151327"/>
                                  <a:pt x="36005" y="148369"/>
                                </a:cubicBezTo>
                                <a:cubicBezTo>
                                  <a:pt x="31582" y="145411"/>
                                  <a:pt x="27490" y="142056"/>
                                  <a:pt x="23728" y="138292"/>
                                </a:cubicBezTo>
                                <a:cubicBezTo>
                                  <a:pt x="19967" y="134528"/>
                                  <a:pt x="16609" y="130435"/>
                                  <a:pt x="13653" y="126014"/>
                                </a:cubicBezTo>
                                <a:cubicBezTo>
                                  <a:pt x="10698" y="121586"/>
                                  <a:pt x="8202" y="116917"/>
                                  <a:pt x="6167" y="112006"/>
                                </a:cubicBezTo>
                                <a:cubicBezTo>
                                  <a:pt x="4131" y="107094"/>
                                  <a:pt x="2594" y="102028"/>
                                  <a:pt x="1557" y="96813"/>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307071C" id="Group 6055" o:spid="_x0000_s1026" style="position:absolute;margin-left:35.65pt;margin-top:-2.25pt;width:23.25pt;height:57.8pt;z-index:251688960"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">
                <v:shape id="Shape 303" o:spid="_x0000_s1027" style="position:absolute;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" path="m,81015c,75698,519,70424,1557,65205,2594,59990,4131,54921,6167,50003v2035,-4914,4531,-9584,7486,-14008c16609,31573,19967,27484,23728,23723v3762,-3765,7854,-7122,12277,-10077c40428,10691,45097,8198,50011,6164,54926,4130,59992,2595,65209,1556,70426,518,75695,,81014,l214449,v5320,,10588,518,15805,1556c235471,2595,240537,4130,245452,6164v4914,2034,9583,4527,14006,7482c263881,16601,267973,19958,271735,23723v3761,3761,7119,7850,10075,12272c284765,40419,287261,45089,289296,50003v2036,4918,3573,9987,4610,15202c294944,70424,295463,75698,295463,81015v,5321,-519,10589,-1557,15804c292869,102031,291332,107094,289296,112009v-2035,4920,-4531,9587,-7486,14008c278854,130445,275496,134534,271735,138299v-3762,3761,-7854,7122,-12277,10076c255035,151330,250366,153826,245452,155857v-4915,2034,-9981,3575,-15198,4614c225037,161510,219769,162030,214449,162030r-133435,c75695,162030,70426,161510,65209,160471v-5217,-1039,-10283,-2580,-15198,-4614c45097,153826,40428,151327,36005,148369v-4423,-2955,-8515,-6309,-12277,-10070c19967,134534,16609,130445,13653,126017,10698,121596,8202,116929,6167,112009,4131,107094,2594,102031,1557,96819,519,91604,,86336,,81015xe" filled="f" strokecolor="#9aa0a6" strokeweight=".26475mm">
                  <v:stroke miterlimit="1" joinstyle="miter"/>
                  <v:path arrowok="t" textboxrect="0,0,295463,162030"/>
                </v:shape>
                <v:shape id="Shape 304" o:spid="_x0000_s1028" style="position:absolute;top:2859;width:2954;height:1620;visibility:visible;mso-wrap-style:square;v-text-anchor:top" coordsize="295463,16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" path="m,81015c,75695,519,70424,1557,65205,2594,59990,4131,54921,6167,50006v2035,-4920,4531,-9587,7486,-14008c16609,31576,19967,27487,23728,23726v3762,-3764,7854,-7119,12277,-10074c40428,10691,45097,8195,50011,6161,54926,4130,59992,2592,65209,1556,70426,518,75695,,81014,l214449,v5320,,10588,518,15805,1556c235471,2592,240537,4130,245452,6161v4914,2034,9583,4530,14006,7491c263881,16607,267973,19962,271735,23726v3761,3761,7119,7850,10075,12278c284765,40419,287261,45086,289296,50006v2036,4915,3573,9984,4610,15199c294944,70424,295463,75695,295463,81015v,5318,-519,10583,-1557,15801c292869,102031,291332,107094,289296,112015v-2035,4914,-4531,9581,-7486,14002c278854,130445,275496,134534,271735,138299v-3762,3761,-7854,7115,-12277,10070c255035,151324,250366,153820,245452,155854v-4915,2034,-9981,3572,-15198,4617c225037,161506,219769,162024,214449,162027r-133435,c75695,162024,70426,161506,65209,160471v-5217,-1045,-10283,-2583,-15198,-4617c45097,153820,40428,151324,36005,148369v-4423,-2955,-8515,-6309,-12277,-10070c19967,134534,16609,130445,13653,126017,10698,121596,8202,116929,6167,112015,4131,107094,2594,102031,1557,96816,519,91598,,86333,,81015xe" filled="f" strokecolor="#9aa0a6" strokeweight=".26475mm">
                  <v:stroke miterlimit="1" joinstyle="miter"/>
                  <v:path arrowok="t" textboxrect="0,0,295463,162027"/>
                </v:shape>
                <v:shape id="Shape 305" o:spid="_x0000_s1029" style="position:absolute;top:5718;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" path="m,81012c,75692,519,70421,1557,65205,2594,59990,4131,54918,6167,50006v2035,-4917,4531,-9581,7486,-14008c16609,31570,19967,27484,23728,23726v3762,-3758,7854,-7119,12277,-10077c40428,10697,45097,8198,50011,6164,54926,4130,59992,2598,65209,1556,70426,521,75695,6,81014,l214449,v5320,6,10588,521,15805,1556c235471,2598,240537,4130,245452,6164v4914,2034,9583,4533,14006,7485c263881,16607,267973,19968,271735,23726v3761,3758,7119,7844,10075,12272c284765,40425,287261,45089,289296,50006v2036,4912,3573,9984,4610,15199c294944,70421,295463,75692,295463,81012v,5315,-519,10586,-1557,15801c292869,102028,291332,107094,289296,112006v-2035,4911,-4531,9580,-7486,14008c278854,130435,275496,134528,271735,138292v-3762,3764,-7854,7119,-12277,10077c255035,151327,250366,153820,245452,155854v-4915,2034,-9981,3578,-15198,4614c225037,161510,219769,162024,214449,162030r-133435,c75695,162024,70426,161510,65209,160468v-5217,-1036,-10283,-2580,-15198,-4614c45097,153820,40428,151327,36005,148369v-4423,-2958,-8515,-6313,-12277,-10077c19967,134528,16609,130435,13653,126014,10698,121586,8202,116917,6167,112006,4131,107094,2594,102028,1557,96813,519,91598,,86327,,81012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61DB45EF" w14:textId="77777777" w:rsidR="000D0080" w:rsidRPr="000D0080" w:rsidRDefault="000D0080" w:rsidP="002F3685">
      <w:pPr>
        <w:spacing w:line="360" w:lineRule="auto"/>
        <w:rPr>
          <w:rFonts w:cs="Times New Roman"/>
          <w:szCs w:val="24"/>
        </w:rPr>
      </w:pPr>
      <w:r w:rsidRPr="000D0080">
        <w:rPr>
          <w:rFonts w:cs="Times New Roman"/>
          <w:szCs w:val="24"/>
        </w:rPr>
        <w:t>No</w:t>
      </w:r>
    </w:p>
    <w:p w14:paraId="3416C6D4" w14:textId="77777777" w:rsidR="000D0080" w:rsidRPr="000D0080" w:rsidRDefault="000D0080" w:rsidP="002F3685">
      <w:pPr>
        <w:spacing w:line="360" w:lineRule="auto"/>
        <w:rPr>
          <w:rFonts w:cs="Times New Roman"/>
          <w:szCs w:val="24"/>
        </w:rPr>
      </w:pPr>
      <w:r w:rsidRPr="000D0080">
        <w:rPr>
          <w:rFonts w:cs="Times New Roman"/>
          <w:szCs w:val="24"/>
        </w:rPr>
        <w:t>Other:</w:t>
      </w:r>
    </w:p>
    <w:p w14:paraId="68D68728"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4B5BBC62" wp14:editId="1956DC90">
                <wp:extent cx="4098360" cy="9531"/>
                <wp:effectExtent l="0" t="0" r="0" b="0"/>
                <wp:docPr id="6053" name="Group 6053"/>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58" name="Shape 7458"/>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731234C4" id="Group 6053"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">
                <v:shape id="Shape 7458"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" path="m,l4098360,r,9531l,9531,,e" fillcolor="#bdc1c6" stroked="f" strokeweight="0">
                  <v:stroke miterlimit="83231f" joinstyle="miter"/>
                  <v:path arrowok="t" textboxrect="0,0,4098360,9531"/>
                </v:shape>
                <w10:anchorlock/>
              </v:group>
            </w:pict>
          </mc:Fallback>
        </mc:AlternateContent>
      </w:r>
    </w:p>
    <w:p w14:paraId="090C0910" w14:textId="77777777" w:rsidR="000D0080" w:rsidRPr="000D0080" w:rsidRDefault="000D0080" w:rsidP="00521F8A">
      <w:pPr>
        <w:numPr>
          <w:ilvl w:val="0"/>
          <w:numId w:val="12"/>
        </w:numPr>
        <w:spacing w:line="360" w:lineRule="auto"/>
        <w:rPr>
          <w:rFonts w:cs="Times New Roman"/>
          <w:szCs w:val="24"/>
        </w:rPr>
      </w:pPr>
      <w:r w:rsidRPr="000D0080">
        <w:rPr>
          <w:rFonts w:cs="Times New Roman"/>
          <w:szCs w:val="24"/>
        </w:rPr>
        <w:t>Are tongs changed frequently at the buffet area?</w:t>
      </w:r>
    </w:p>
    <w:p w14:paraId="2DC46422"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62424477"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89984" behindDoc="0" locked="0" layoutInCell="1" allowOverlap="1" wp14:anchorId="34583570" wp14:editId="3706DB36">
                <wp:simplePos x="0" y="0"/>
                <wp:positionH relativeFrom="column">
                  <wp:posOffset>452726</wp:posOffset>
                </wp:positionH>
                <wp:positionV relativeFrom="paragraph">
                  <wp:posOffset>-28599</wp:posOffset>
                </wp:positionV>
                <wp:extent cx="295463" cy="733896"/>
                <wp:effectExtent l="0" t="0" r="0" b="0"/>
                <wp:wrapSquare wrapText="bothSides"/>
                <wp:docPr id="6146" name="Group 6146"/>
                <wp:cNvGraphicFramePr/>
                <a:graphic xmlns:a="http://schemas.openxmlformats.org/drawingml/2006/main">
                  <a:graphicData uri="http://schemas.microsoft.com/office/word/2010/wordprocessingGroup">
                    <wpg:wgp>
                      <wpg:cNvGrpSpPr/>
                      <wpg:grpSpPr>
                        <a:xfrm>
                          <a:off x="0" y="0"/>
                          <a:ext cx="295463" cy="733896"/>
                          <a:chOff x="0" y="0"/>
                          <a:chExt cx="295463" cy="733896"/>
                        </a:xfrm>
                      </wpg:grpSpPr>
                      <wps:wsp>
                        <wps:cNvPr id="335" name="Shape 335"/>
                        <wps:cNvSpPr/>
                        <wps:spPr>
                          <a:xfrm>
                            <a:off x="0" y="0"/>
                            <a:ext cx="295463" cy="162030"/>
                          </a:xfrm>
                          <a:custGeom>
                            <a:avLst/>
                            <a:gdLst/>
                            <a:ahLst/>
                            <a:cxnLst/>
                            <a:rect l="0" t="0" r="0" b="0"/>
                            <a:pathLst>
                              <a:path w="295463" h="162030">
                                <a:moveTo>
                                  <a:pt x="0" y="81018"/>
                                </a:moveTo>
                                <a:cubicBezTo>
                                  <a:pt x="0" y="75692"/>
                                  <a:pt x="519" y="70421"/>
                                  <a:pt x="1557" y="65205"/>
                                </a:cubicBezTo>
                                <a:cubicBezTo>
                                  <a:pt x="2594" y="59984"/>
                                  <a:pt x="4131" y="54918"/>
                                  <a:pt x="6167" y="50006"/>
                                </a:cubicBezTo>
                                <a:cubicBezTo>
                                  <a:pt x="8202" y="45089"/>
                                  <a:pt x="10698" y="40419"/>
                                  <a:pt x="13653" y="35998"/>
                                </a:cubicBezTo>
                                <a:cubicBezTo>
                                  <a:pt x="16609" y="31570"/>
                                  <a:pt x="19967" y="27477"/>
                                  <a:pt x="23728" y="23726"/>
                                </a:cubicBezTo>
                                <a:cubicBezTo>
                                  <a:pt x="27490" y="19962"/>
                                  <a:pt x="31582" y="16601"/>
                                  <a:pt x="36005" y="13649"/>
                                </a:cubicBezTo>
                                <a:cubicBezTo>
                                  <a:pt x="40428" y="10691"/>
                                  <a:pt x="45097" y="8198"/>
                                  <a:pt x="50011" y="6164"/>
                                </a:cubicBezTo>
                                <a:cubicBezTo>
                                  <a:pt x="54926" y="4130"/>
                                  <a:pt x="59992" y="2592"/>
                                  <a:pt x="65209" y="1563"/>
                                </a:cubicBezTo>
                                <a:cubicBezTo>
                                  <a:pt x="70426" y="527"/>
                                  <a:pt x="75695" y="0"/>
                                  <a:pt x="81014" y="0"/>
                                </a:cubicBezTo>
                                <a:lnTo>
                                  <a:pt x="214449" y="0"/>
                                </a:lnTo>
                                <a:cubicBezTo>
                                  <a:pt x="219769" y="0"/>
                                  <a:pt x="225037" y="521"/>
                                  <a:pt x="230254" y="1556"/>
                                </a:cubicBezTo>
                                <a:cubicBezTo>
                                  <a:pt x="235471" y="2592"/>
                                  <a:pt x="240537" y="4130"/>
                                  <a:pt x="245452" y="6164"/>
                                </a:cubicBezTo>
                                <a:cubicBezTo>
                                  <a:pt x="250366" y="8198"/>
                                  <a:pt x="255035" y="10691"/>
                                  <a:pt x="259458" y="13649"/>
                                </a:cubicBezTo>
                                <a:cubicBezTo>
                                  <a:pt x="263881" y="16601"/>
                                  <a:pt x="267973" y="19962"/>
                                  <a:pt x="271735" y="23726"/>
                                </a:cubicBezTo>
                                <a:cubicBezTo>
                                  <a:pt x="275496" y="27477"/>
                                  <a:pt x="278854" y="31570"/>
                                  <a:pt x="281810" y="35998"/>
                                </a:cubicBezTo>
                                <a:cubicBezTo>
                                  <a:pt x="284765" y="40419"/>
                                  <a:pt x="287261" y="45089"/>
                                  <a:pt x="289296" y="50006"/>
                                </a:cubicBezTo>
                                <a:cubicBezTo>
                                  <a:pt x="291332" y="54918"/>
                                  <a:pt x="292869" y="59984"/>
                                  <a:pt x="293906" y="65205"/>
                                </a:cubicBezTo>
                                <a:cubicBezTo>
                                  <a:pt x="294944" y="70421"/>
                                  <a:pt x="295463" y="75692"/>
                                  <a:pt x="295463" y="81018"/>
                                </a:cubicBezTo>
                                <a:cubicBezTo>
                                  <a:pt x="295463" y="86339"/>
                                  <a:pt x="294944" y="91598"/>
                                  <a:pt x="293906" y="96819"/>
                                </a:cubicBezTo>
                                <a:cubicBezTo>
                                  <a:pt x="292869" y="102034"/>
                                  <a:pt x="291332" y="107100"/>
                                  <a:pt x="289296" y="112012"/>
                                </a:cubicBezTo>
                                <a:cubicBezTo>
                                  <a:pt x="287261" y="116923"/>
                                  <a:pt x="284765" y="121593"/>
                                  <a:pt x="281810" y="126020"/>
                                </a:cubicBezTo>
                                <a:cubicBezTo>
                                  <a:pt x="278854" y="130442"/>
                                  <a:pt x="275496" y="134534"/>
                                  <a:pt x="271735" y="138299"/>
                                </a:cubicBezTo>
                                <a:cubicBezTo>
                                  <a:pt x="267973" y="142063"/>
                                  <a:pt x="263881" y="145424"/>
                                  <a:pt x="259458" y="148375"/>
                                </a:cubicBezTo>
                                <a:cubicBezTo>
                                  <a:pt x="255035" y="151333"/>
                                  <a:pt x="250366" y="153826"/>
                                  <a:pt x="245452" y="155860"/>
                                </a:cubicBezTo>
                                <a:cubicBezTo>
                                  <a:pt x="240537" y="157894"/>
                                  <a:pt x="235471" y="159432"/>
                                  <a:pt x="230254" y="160474"/>
                                </a:cubicBezTo>
                                <a:cubicBezTo>
                                  <a:pt x="225037" y="161510"/>
                                  <a:pt x="219769" y="162024"/>
                                  <a:pt x="214449" y="162030"/>
                                </a:cubicBezTo>
                                <a:lnTo>
                                  <a:pt x="81014" y="162030"/>
                                </a:lnTo>
                                <a:cubicBezTo>
                                  <a:pt x="75695" y="162024"/>
                                  <a:pt x="70426" y="161503"/>
                                  <a:pt x="65209" y="160468"/>
                                </a:cubicBezTo>
                                <a:cubicBezTo>
                                  <a:pt x="59992" y="159432"/>
                                  <a:pt x="54926" y="157894"/>
                                  <a:pt x="50011" y="155854"/>
                                </a:cubicBezTo>
                                <a:cubicBezTo>
                                  <a:pt x="45097" y="153820"/>
                                  <a:pt x="40428" y="151327"/>
                                  <a:pt x="36005" y="148369"/>
                                </a:cubicBezTo>
                                <a:cubicBezTo>
                                  <a:pt x="31582" y="145417"/>
                                  <a:pt x="27490" y="142063"/>
                                  <a:pt x="23728" y="138299"/>
                                </a:cubicBezTo>
                                <a:cubicBezTo>
                                  <a:pt x="19967" y="134534"/>
                                  <a:pt x="16609" y="130442"/>
                                  <a:pt x="13653" y="126020"/>
                                </a:cubicBezTo>
                                <a:cubicBezTo>
                                  <a:pt x="10698" y="121593"/>
                                  <a:pt x="8202" y="116923"/>
                                  <a:pt x="6167" y="112012"/>
                                </a:cubicBezTo>
                                <a:cubicBezTo>
                                  <a:pt x="4131" y="107100"/>
                                  <a:pt x="2594" y="102034"/>
                                  <a:pt x="1557" y="96819"/>
                                </a:cubicBezTo>
                                <a:cubicBezTo>
                                  <a:pt x="519" y="91598"/>
                                  <a:pt x="0" y="86339"/>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36" name="Shape 336"/>
                        <wps:cNvSpPr/>
                        <wps:spPr>
                          <a:xfrm>
                            <a:off x="0" y="285936"/>
                            <a:ext cx="295463" cy="162024"/>
                          </a:xfrm>
                          <a:custGeom>
                            <a:avLst/>
                            <a:gdLst/>
                            <a:ahLst/>
                            <a:cxnLst/>
                            <a:rect l="0" t="0" r="0" b="0"/>
                            <a:pathLst>
                              <a:path w="295463" h="162024">
                                <a:moveTo>
                                  <a:pt x="0" y="81012"/>
                                </a:moveTo>
                                <a:cubicBezTo>
                                  <a:pt x="0" y="75692"/>
                                  <a:pt x="519" y="70421"/>
                                  <a:pt x="1557" y="65199"/>
                                </a:cubicBezTo>
                                <a:cubicBezTo>
                                  <a:pt x="2594" y="59984"/>
                                  <a:pt x="4131" y="54911"/>
                                  <a:pt x="6167" y="50006"/>
                                </a:cubicBezTo>
                                <a:cubicBezTo>
                                  <a:pt x="8202" y="45089"/>
                                  <a:pt x="10698" y="40419"/>
                                  <a:pt x="13653" y="36004"/>
                                </a:cubicBezTo>
                                <a:cubicBezTo>
                                  <a:pt x="16609" y="31576"/>
                                  <a:pt x="19967" y="27484"/>
                                  <a:pt x="23728" y="23726"/>
                                </a:cubicBezTo>
                                <a:cubicBezTo>
                                  <a:pt x="27490" y="19962"/>
                                  <a:pt x="31582" y="16607"/>
                                  <a:pt x="36005" y="13649"/>
                                </a:cubicBezTo>
                                <a:cubicBezTo>
                                  <a:pt x="40428" y="10691"/>
                                  <a:pt x="45097" y="8192"/>
                                  <a:pt x="50011" y="6158"/>
                                </a:cubicBezTo>
                                <a:cubicBezTo>
                                  <a:pt x="54926" y="4130"/>
                                  <a:pt x="59992" y="2592"/>
                                  <a:pt x="65209" y="1556"/>
                                </a:cubicBezTo>
                                <a:cubicBezTo>
                                  <a:pt x="70426" y="515"/>
                                  <a:pt x="75695" y="0"/>
                                  <a:pt x="81014" y="0"/>
                                </a:cubicBezTo>
                                <a:lnTo>
                                  <a:pt x="214449" y="0"/>
                                </a:lnTo>
                                <a:cubicBezTo>
                                  <a:pt x="219769" y="0"/>
                                  <a:pt x="225037" y="515"/>
                                  <a:pt x="230254" y="1556"/>
                                </a:cubicBezTo>
                                <a:cubicBezTo>
                                  <a:pt x="235471" y="2592"/>
                                  <a:pt x="240537" y="4130"/>
                                  <a:pt x="245452" y="6158"/>
                                </a:cubicBezTo>
                                <a:cubicBezTo>
                                  <a:pt x="250366" y="8192"/>
                                  <a:pt x="255035" y="10691"/>
                                  <a:pt x="259458" y="13643"/>
                                </a:cubicBezTo>
                                <a:cubicBezTo>
                                  <a:pt x="263881" y="16601"/>
                                  <a:pt x="267973" y="19962"/>
                                  <a:pt x="271735" y="23726"/>
                                </a:cubicBezTo>
                                <a:cubicBezTo>
                                  <a:pt x="275496" y="27484"/>
                                  <a:pt x="278854" y="31576"/>
                                  <a:pt x="281810" y="35998"/>
                                </a:cubicBezTo>
                                <a:cubicBezTo>
                                  <a:pt x="284765" y="40419"/>
                                  <a:pt x="287261" y="45089"/>
                                  <a:pt x="289296" y="50006"/>
                                </a:cubicBezTo>
                                <a:cubicBezTo>
                                  <a:pt x="291332" y="54911"/>
                                  <a:pt x="292869" y="59984"/>
                                  <a:pt x="293906" y="65199"/>
                                </a:cubicBezTo>
                                <a:cubicBezTo>
                                  <a:pt x="294944" y="70421"/>
                                  <a:pt x="295463" y="75692"/>
                                  <a:pt x="295463" y="81012"/>
                                </a:cubicBezTo>
                                <a:cubicBezTo>
                                  <a:pt x="295463" y="86333"/>
                                  <a:pt x="294944" y="91598"/>
                                  <a:pt x="293906" y="96813"/>
                                </a:cubicBezTo>
                                <a:cubicBezTo>
                                  <a:pt x="292869" y="102028"/>
                                  <a:pt x="291332" y="107100"/>
                                  <a:pt x="289296" y="112012"/>
                                </a:cubicBezTo>
                                <a:cubicBezTo>
                                  <a:pt x="287261" y="116923"/>
                                  <a:pt x="284765" y="121593"/>
                                  <a:pt x="281810" y="126014"/>
                                </a:cubicBezTo>
                                <a:cubicBezTo>
                                  <a:pt x="278854" y="130442"/>
                                  <a:pt x="275496" y="134534"/>
                                  <a:pt x="271735" y="138292"/>
                                </a:cubicBezTo>
                                <a:cubicBezTo>
                                  <a:pt x="267973" y="142050"/>
                                  <a:pt x="263881" y="145411"/>
                                  <a:pt x="259458" y="148363"/>
                                </a:cubicBezTo>
                                <a:cubicBezTo>
                                  <a:pt x="255035" y="151321"/>
                                  <a:pt x="250366" y="153820"/>
                                  <a:pt x="245452" y="155854"/>
                                </a:cubicBezTo>
                                <a:cubicBezTo>
                                  <a:pt x="240537" y="157888"/>
                                  <a:pt x="235471" y="159426"/>
                                  <a:pt x="230254" y="160462"/>
                                </a:cubicBezTo>
                                <a:cubicBezTo>
                                  <a:pt x="225037" y="161503"/>
                                  <a:pt x="219769" y="162024"/>
                                  <a:pt x="214449" y="162024"/>
                                </a:cubicBezTo>
                                <a:lnTo>
                                  <a:pt x="81014" y="162024"/>
                                </a:lnTo>
                                <a:cubicBezTo>
                                  <a:pt x="75695" y="162024"/>
                                  <a:pt x="70426" y="161503"/>
                                  <a:pt x="65209" y="160462"/>
                                </a:cubicBezTo>
                                <a:cubicBezTo>
                                  <a:pt x="59992" y="159426"/>
                                  <a:pt x="54926" y="157888"/>
                                  <a:pt x="50011" y="155854"/>
                                </a:cubicBezTo>
                                <a:cubicBezTo>
                                  <a:pt x="45097" y="153820"/>
                                  <a:pt x="40428" y="151321"/>
                                  <a:pt x="36005" y="148363"/>
                                </a:cubicBezTo>
                                <a:cubicBezTo>
                                  <a:pt x="31582" y="145411"/>
                                  <a:pt x="27490" y="142050"/>
                                  <a:pt x="23728" y="138292"/>
                                </a:cubicBezTo>
                                <a:cubicBezTo>
                                  <a:pt x="19967" y="134534"/>
                                  <a:pt x="16609" y="130442"/>
                                  <a:pt x="13653" y="126014"/>
                                </a:cubicBezTo>
                                <a:cubicBezTo>
                                  <a:pt x="10698" y="121593"/>
                                  <a:pt x="8202" y="116923"/>
                                  <a:pt x="6167" y="112006"/>
                                </a:cubicBezTo>
                                <a:cubicBezTo>
                                  <a:pt x="4131" y="107094"/>
                                  <a:pt x="2594" y="102028"/>
                                  <a:pt x="1557" y="96819"/>
                                </a:cubicBezTo>
                                <a:cubicBezTo>
                                  <a:pt x="519" y="91604"/>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37" name="Shape 337"/>
                        <wps:cNvSpPr/>
                        <wps:spPr>
                          <a:xfrm>
                            <a:off x="0" y="571866"/>
                            <a:ext cx="295463" cy="162030"/>
                          </a:xfrm>
                          <a:custGeom>
                            <a:avLst/>
                            <a:gdLst/>
                            <a:ahLst/>
                            <a:cxnLst/>
                            <a:rect l="0" t="0" r="0" b="0"/>
                            <a:pathLst>
                              <a:path w="295463" h="162030">
                                <a:moveTo>
                                  <a:pt x="0" y="81018"/>
                                </a:moveTo>
                                <a:cubicBezTo>
                                  <a:pt x="0" y="75698"/>
                                  <a:pt x="519" y="70421"/>
                                  <a:pt x="1557" y="65205"/>
                                </a:cubicBezTo>
                                <a:cubicBezTo>
                                  <a:pt x="2594" y="59990"/>
                                  <a:pt x="4131" y="54924"/>
                                  <a:pt x="6167" y="50006"/>
                                </a:cubicBezTo>
                                <a:cubicBezTo>
                                  <a:pt x="8202" y="45089"/>
                                  <a:pt x="10698" y="40419"/>
                                  <a:pt x="13653" y="35992"/>
                                </a:cubicBezTo>
                                <a:cubicBezTo>
                                  <a:pt x="16609" y="31576"/>
                                  <a:pt x="19967" y="27490"/>
                                  <a:pt x="23728" y="23726"/>
                                </a:cubicBezTo>
                                <a:cubicBezTo>
                                  <a:pt x="27490" y="19962"/>
                                  <a:pt x="31582" y="16607"/>
                                  <a:pt x="36005" y="13649"/>
                                </a:cubicBezTo>
                                <a:cubicBezTo>
                                  <a:pt x="40428" y="10697"/>
                                  <a:pt x="45097" y="8204"/>
                                  <a:pt x="50011" y="6170"/>
                                </a:cubicBezTo>
                                <a:cubicBezTo>
                                  <a:pt x="54926" y="4136"/>
                                  <a:pt x="59992" y="2592"/>
                                  <a:pt x="65209" y="1556"/>
                                </a:cubicBezTo>
                                <a:cubicBezTo>
                                  <a:pt x="70426" y="521"/>
                                  <a:pt x="75695" y="0"/>
                                  <a:pt x="81014" y="0"/>
                                </a:cubicBezTo>
                                <a:lnTo>
                                  <a:pt x="214449" y="0"/>
                                </a:lnTo>
                                <a:cubicBezTo>
                                  <a:pt x="219769" y="0"/>
                                  <a:pt x="225037" y="521"/>
                                  <a:pt x="230254" y="1556"/>
                                </a:cubicBezTo>
                                <a:cubicBezTo>
                                  <a:pt x="235471" y="2592"/>
                                  <a:pt x="240537" y="4136"/>
                                  <a:pt x="245452" y="6170"/>
                                </a:cubicBezTo>
                                <a:cubicBezTo>
                                  <a:pt x="250366" y="8204"/>
                                  <a:pt x="255035" y="10697"/>
                                  <a:pt x="259458" y="13649"/>
                                </a:cubicBezTo>
                                <a:cubicBezTo>
                                  <a:pt x="263881" y="16601"/>
                                  <a:pt x="267973" y="19962"/>
                                  <a:pt x="271735" y="23726"/>
                                </a:cubicBezTo>
                                <a:cubicBezTo>
                                  <a:pt x="275496" y="27490"/>
                                  <a:pt x="278854" y="31576"/>
                                  <a:pt x="281810" y="35992"/>
                                </a:cubicBezTo>
                                <a:cubicBezTo>
                                  <a:pt x="284765" y="40419"/>
                                  <a:pt x="287261" y="45089"/>
                                  <a:pt x="289296" y="50006"/>
                                </a:cubicBezTo>
                                <a:cubicBezTo>
                                  <a:pt x="291332" y="54924"/>
                                  <a:pt x="292869" y="59990"/>
                                  <a:pt x="293906" y="65205"/>
                                </a:cubicBezTo>
                                <a:cubicBezTo>
                                  <a:pt x="294944" y="70421"/>
                                  <a:pt x="295463" y="75698"/>
                                  <a:pt x="295463" y="81018"/>
                                </a:cubicBezTo>
                                <a:cubicBezTo>
                                  <a:pt x="295463" y="86333"/>
                                  <a:pt x="294944" y="91598"/>
                                  <a:pt x="293906" y="96813"/>
                                </a:cubicBezTo>
                                <a:cubicBezTo>
                                  <a:pt x="292869" y="102028"/>
                                  <a:pt x="291332" y="107088"/>
                                  <a:pt x="289296" y="112006"/>
                                </a:cubicBezTo>
                                <a:cubicBezTo>
                                  <a:pt x="287261" y="116917"/>
                                  <a:pt x="284765" y="121586"/>
                                  <a:pt x="281810" y="126014"/>
                                </a:cubicBezTo>
                                <a:cubicBezTo>
                                  <a:pt x="278854" y="130442"/>
                                  <a:pt x="275496" y="134528"/>
                                  <a:pt x="271735" y="138292"/>
                                </a:cubicBezTo>
                                <a:cubicBezTo>
                                  <a:pt x="267973" y="142056"/>
                                  <a:pt x="263881" y="145411"/>
                                  <a:pt x="259458" y="148363"/>
                                </a:cubicBezTo>
                                <a:cubicBezTo>
                                  <a:pt x="255035" y="151327"/>
                                  <a:pt x="250366" y="153820"/>
                                  <a:pt x="245452" y="155854"/>
                                </a:cubicBezTo>
                                <a:cubicBezTo>
                                  <a:pt x="240537" y="157894"/>
                                  <a:pt x="235471" y="159426"/>
                                  <a:pt x="230254" y="160468"/>
                                </a:cubicBezTo>
                                <a:cubicBezTo>
                                  <a:pt x="225037" y="161510"/>
                                  <a:pt x="219769" y="162030"/>
                                  <a:pt x="214449" y="162030"/>
                                </a:cubicBezTo>
                                <a:lnTo>
                                  <a:pt x="81014" y="162030"/>
                                </a:lnTo>
                                <a:cubicBezTo>
                                  <a:pt x="75695" y="162030"/>
                                  <a:pt x="70426" y="161510"/>
                                  <a:pt x="65209" y="160468"/>
                                </a:cubicBezTo>
                                <a:cubicBezTo>
                                  <a:pt x="59992" y="159432"/>
                                  <a:pt x="54926" y="157894"/>
                                  <a:pt x="50011" y="155860"/>
                                </a:cubicBezTo>
                                <a:cubicBezTo>
                                  <a:pt x="45097" y="153826"/>
                                  <a:pt x="40428" y="151327"/>
                                  <a:pt x="36005" y="148369"/>
                                </a:cubicBezTo>
                                <a:cubicBezTo>
                                  <a:pt x="31582" y="145417"/>
                                  <a:pt x="27490" y="142056"/>
                                  <a:pt x="23728" y="138292"/>
                                </a:cubicBezTo>
                                <a:cubicBezTo>
                                  <a:pt x="19967" y="134528"/>
                                  <a:pt x="16609" y="130442"/>
                                  <a:pt x="13653" y="126014"/>
                                </a:cubicBezTo>
                                <a:cubicBezTo>
                                  <a:pt x="10698" y="121593"/>
                                  <a:pt x="8202" y="116923"/>
                                  <a:pt x="6167" y="112012"/>
                                </a:cubicBezTo>
                                <a:cubicBezTo>
                                  <a:pt x="4131" y="107094"/>
                                  <a:pt x="2594" y="102028"/>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7FE8FED5" id="Group 6146" o:spid="_x0000_s1026" style="position:absolute;margin-left:35.65pt;margin-top:-2.25pt;width:23.25pt;height:57.8pt;z-index:251689984" coordsize="2954,7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">
                <v:shape id="Shape 335" o:spid="_x0000_s1027" style="position:absolute;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" path="m,81018c,75692,519,70421,1557,65205,2594,59984,4131,54918,6167,50006v2035,-4917,4531,-9587,7486,-14008c16609,31570,19967,27477,23728,23726v3762,-3764,7854,-7125,12277,-10077c40428,10691,45097,8198,50011,6164,54926,4130,59992,2592,65209,1563,70426,527,75695,,81014,l214449,v5320,,10588,521,15805,1556c235471,2592,240537,4130,245452,6164v4914,2034,9583,4527,14006,7485c263881,16601,267973,19962,271735,23726v3761,3751,7119,7844,10075,12272c284765,40419,287261,45089,289296,50006v2036,4912,3573,9978,4610,15199c294944,70421,295463,75692,295463,81018v,5321,-519,10580,-1557,15801c292869,102034,291332,107100,289296,112012v-2035,4911,-4531,9581,-7486,14008c278854,130442,275496,134534,271735,138299v-3762,3764,-7854,7125,-12277,10076c255035,151333,250366,153826,245452,155860v-4915,2034,-9981,3572,-15198,4614c225037,161510,219769,162024,214449,162030r-133435,c75695,162024,70426,161503,65209,160468v-5217,-1036,-10283,-2574,-15198,-4614c45097,153820,40428,151327,36005,148369v-4423,-2952,-8515,-6306,-12277,-10070c19967,134534,16609,130442,13653,126020,10698,121593,8202,116923,6167,112012,4131,107100,2594,102034,1557,96819,519,91598,,86339,,81018xe" filled="f" strokecolor="#9aa0a6" strokeweight=".26475mm">
                  <v:stroke miterlimit="1" joinstyle="miter"/>
                  <v:path arrowok="t" textboxrect="0,0,295463,162030"/>
                </v:shape>
                <v:shape id="Shape 336" o:spid="_x0000_s1028" style="position:absolute;top:2859;width:2954;height:1620;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" path="m,81012c,75692,519,70421,1557,65199,2594,59984,4131,54911,6167,50006v2035,-4917,4531,-9587,7486,-14002c16609,31576,19967,27484,23728,23726v3762,-3764,7854,-7119,12277,-10077c40428,10691,45097,8192,50011,6158,54926,4130,59992,2592,65209,1556,70426,515,75695,,81014,l214449,v5320,,10588,515,15805,1556c235471,2592,240537,4130,245452,6158v4914,2034,9583,4533,14006,7485c263881,16601,267973,19962,271735,23726v3761,3758,7119,7850,10075,12272c284765,40419,287261,45089,289296,50006v2036,4905,3573,9978,4610,15193c294944,70421,295463,75692,295463,81012v,5321,-519,10586,-1557,15801c292869,102028,291332,107100,289296,112012v-2035,4911,-4531,9581,-7486,14002c278854,130442,275496,134534,271735,138292v-3762,3758,-7854,7119,-12277,10071c255035,151321,250366,153820,245452,155854v-4915,2034,-9981,3572,-15198,4608c225037,161503,219769,162024,214449,162024r-133435,c75695,162024,70426,161503,65209,160462v-5217,-1036,-10283,-2574,-15198,-4608c45097,153820,40428,151321,36005,148363v-4423,-2952,-8515,-6313,-12277,-10071c19967,134534,16609,130442,13653,126014,10698,121593,8202,116923,6167,112006,4131,107094,2594,102028,1557,96819,519,91604,,86333,,81012xe" filled="f" strokecolor="#9aa0a6" strokeweight=".26475mm">
                  <v:stroke miterlimit="1" joinstyle="miter"/>
                  <v:path arrowok="t" textboxrect="0,0,295463,162024"/>
                </v:shape>
                <v:shape id="Shape 337" o:spid="_x0000_s1029" style="position:absolute;top:5718;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" path="m,81018c,75698,519,70421,1557,65205,2594,59990,4131,54924,6167,50006v2035,-4917,4531,-9587,7486,-14014c16609,31576,19967,27490,23728,23726v3762,-3764,7854,-7119,12277,-10077c40428,10697,45097,8204,50011,6170,54926,4136,59992,2592,65209,1556,70426,521,75695,,81014,l214449,v5320,,10588,521,15805,1556c235471,2592,240537,4136,245452,6170v4914,2034,9583,4527,14006,7479c263881,16601,267973,19962,271735,23726v3761,3764,7119,7850,10075,12266c284765,40419,287261,45089,289296,50006v2036,4918,3573,9984,4610,15199c294944,70421,295463,75698,295463,81018v,5315,-519,10580,-1557,15795c292869,102028,291332,107088,289296,112006v-2035,4911,-4531,9580,-7486,14008c278854,130442,275496,134528,271735,138292v-3762,3764,-7854,7119,-12277,10071c255035,151327,250366,153820,245452,155854v-4915,2040,-9981,3572,-15198,4614c225037,161510,219769,162030,214449,162030r-133435,c75695,162030,70426,161510,65209,160468v-5217,-1036,-10283,-2574,-15198,-4608c45097,153826,40428,151327,36005,148369v-4423,-2952,-8515,-6313,-12277,-10077c19967,134528,16609,130442,13653,126014,10698,121593,8202,116923,6167,112012,4131,107094,2594,102028,1557,96813,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23497A73" w14:textId="77777777" w:rsidR="000D0080" w:rsidRPr="000D0080" w:rsidRDefault="000D0080" w:rsidP="002F3685">
      <w:pPr>
        <w:spacing w:line="360" w:lineRule="auto"/>
        <w:rPr>
          <w:rFonts w:cs="Times New Roman"/>
          <w:szCs w:val="24"/>
        </w:rPr>
      </w:pPr>
      <w:r w:rsidRPr="000D0080">
        <w:rPr>
          <w:rFonts w:cs="Times New Roman"/>
          <w:szCs w:val="24"/>
        </w:rPr>
        <w:t>No</w:t>
      </w:r>
    </w:p>
    <w:p w14:paraId="54EB52DC" w14:textId="77777777" w:rsidR="000D0080" w:rsidRPr="000D0080" w:rsidRDefault="000D0080" w:rsidP="002F3685">
      <w:pPr>
        <w:spacing w:line="360" w:lineRule="auto"/>
        <w:rPr>
          <w:rFonts w:cs="Times New Roman"/>
          <w:szCs w:val="24"/>
        </w:rPr>
      </w:pPr>
      <w:r w:rsidRPr="000D0080">
        <w:rPr>
          <w:rFonts w:cs="Times New Roman"/>
          <w:szCs w:val="24"/>
        </w:rPr>
        <w:t>Other:</w:t>
      </w:r>
    </w:p>
    <w:p w14:paraId="62D6ADE4"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inline distT="0" distB="0" distL="0" distR="0" wp14:anchorId="1D147213" wp14:editId="3468F302">
                <wp:extent cx="4098360" cy="9531"/>
                <wp:effectExtent l="0" t="0" r="0" b="0"/>
                <wp:docPr id="6145" name="Group 6145"/>
                <wp:cNvGraphicFramePr/>
                <a:graphic xmlns:a="http://schemas.openxmlformats.org/drawingml/2006/main">
                  <a:graphicData uri="http://schemas.microsoft.com/office/word/2010/wordprocessingGroup">
                    <wpg:wgp>
                      <wpg:cNvGrpSpPr/>
                      <wpg:grpSpPr>
                        <a:xfrm>
                          <a:off x="0" y="0"/>
                          <a:ext cx="4098360" cy="9531"/>
                          <a:chOff x="0" y="0"/>
                          <a:chExt cx="4098360" cy="9531"/>
                        </a:xfrm>
                      </wpg:grpSpPr>
                      <wps:wsp>
                        <wps:cNvPr id="7460" name="Shape 7460"/>
                        <wps:cNvSpPr/>
                        <wps:spPr>
                          <a:xfrm>
                            <a:off x="0" y="0"/>
                            <a:ext cx="4098360" cy="9531"/>
                          </a:xfrm>
                          <a:custGeom>
                            <a:avLst/>
                            <a:gdLst/>
                            <a:ahLst/>
                            <a:cxnLst/>
                            <a:rect l="0" t="0" r="0" b="0"/>
                            <a:pathLst>
                              <a:path w="4098360" h="9531">
                                <a:moveTo>
                                  <a:pt x="0" y="0"/>
                                </a:moveTo>
                                <a:lnTo>
                                  <a:pt x="4098360" y="0"/>
                                </a:lnTo>
                                <a:lnTo>
                                  <a:pt x="4098360" y="9531"/>
                                </a:lnTo>
                                <a:lnTo>
                                  <a:pt x="0" y="9531"/>
                                </a:lnTo>
                                <a:lnTo>
                                  <a:pt x="0" y="0"/>
                                </a:lnTo>
                              </a:path>
                            </a:pathLst>
                          </a:custGeom>
                          <a:ln w="0" cap="flat">
                            <a:miter lim="127000"/>
                          </a:ln>
                        </wps:spPr>
                        <wps:style>
                          <a:lnRef idx="0">
                            <a:srgbClr val="000000">
                              <a:alpha val="0"/>
                            </a:srgbClr>
                          </a:lnRef>
                          <a:fillRef idx="1">
                            <a:srgbClr val="BDC1C6"/>
                          </a:fillRef>
                          <a:effectRef idx="0">
                            <a:scrgbClr r="0" g="0" b="0"/>
                          </a:effectRef>
                          <a:fontRef idx="none"/>
                        </wps:style>
                        <wps:bodyPr/>
                      </wps:wsp>
                    </wpg:wgp>
                  </a:graphicData>
                </a:graphic>
              </wp:inline>
            </w:drawing>
          </mc:Choice>
          <mc:Fallback>
            <w:pict>
              <v:group w14:anchorId="00FBD160" id="Group 6145" o:spid="_x0000_s1026" style="width:322.7pt;height:.75pt;mso-position-horizontal-relative:char;mso-position-vertical-relative:line" coordsize="409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">
                <v:shape id="Shape 7460" o:spid="_x0000_s1027" style="position:absolute;width:40983;height:95;visibility:visible;mso-wrap-style:square;v-text-anchor:top" coordsize="4098360,9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" path="m,l4098360,r,9531l,9531,,e" fillcolor="#bdc1c6" stroked="f" strokeweight="0">
                  <v:stroke miterlimit="83231f" joinstyle="miter"/>
                  <v:path arrowok="t" textboxrect="0,0,4098360,9531"/>
                </v:shape>
                <w10:anchorlock/>
              </v:group>
            </w:pict>
          </mc:Fallback>
        </mc:AlternateContent>
      </w:r>
    </w:p>
    <w:p w14:paraId="60D9FA37" w14:textId="77777777" w:rsidR="000D0080" w:rsidRPr="000D0080" w:rsidRDefault="000D0080" w:rsidP="002F3685">
      <w:pPr>
        <w:spacing w:line="360" w:lineRule="auto"/>
        <w:rPr>
          <w:rFonts w:cs="Times New Roman"/>
          <w:szCs w:val="24"/>
        </w:rPr>
      </w:pPr>
      <w:r w:rsidRPr="000D0080">
        <w:rPr>
          <w:rFonts w:cs="Times New Roman"/>
          <w:szCs w:val="24"/>
        </w:rPr>
        <w:t>Health and safety initiatives in Food and Beverage production</w:t>
      </w:r>
    </w:p>
    <w:p w14:paraId="2560E986" w14:textId="77777777" w:rsidR="000D0080" w:rsidRPr="000D0080" w:rsidRDefault="000D0080" w:rsidP="00521F8A">
      <w:pPr>
        <w:numPr>
          <w:ilvl w:val="0"/>
          <w:numId w:val="13"/>
        </w:numPr>
        <w:spacing w:line="360" w:lineRule="auto"/>
        <w:rPr>
          <w:rFonts w:cs="Times New Roman"/>
          <w:szCs w:val="24"/>
        </w:rPr>
      </w:pPr>
      <w:r w:rsidRPr="000D0080">
        <w:rPr>
          <w:rFonts w:cs="Times New Roman"/>
          <w:szCs w:val="24"/>
        </w:rPr>
        <w:t>Are cleaning procedures adhered to in the kitchen?</w:t>
      </w:r>
    </w:p>
    <w:p w14:paraId="11EB6F7B"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10208532"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1008" behindDoc="0" locked="0" layoutInCell="1" allowOverlap="1" wp14:anchorId="393F5EBB" wp14:editId="4F21FEF4">
                <wp:simplePos x="0" y="0"/>
                <wp:positionH relativeFrom="column">
                  <wp:posOffset>452726</wp:posOffset>
                </wp:positionH>
                <wp:positionV relativeFrom="paragraph">
                  <wp:posOffset>-28593</wp:posOffset>
                </wp:positionV>
                <wp:extent cx="295463" cy="447960"/>
                <wp:effectExtent l="0" t="0" r="0" b="0"/>
                <wp:wrapSquare wrapText="bothSides"/>
                <wp:docPr id="6147" name="Group 6147"/>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339" name="Shape 339"/>
                        <wps:cNvSpPr/>
                        <wps:spPr>
                          <a:xfrm>
                            <a:off x="0" y="0"/>
                            <a:ext cx="295463" cy="162030"/>
                          </a:xfrm>
                          <a:custGeom>
                            <a:avLst/>
                            <a:gdLst/>
                            <a:ahLst/>
                            <a:cxnLst/>
                            <a:rect l="0" t="0" r="0" b="0"/>
                            <a:pathLst>
                              <a:path w="295463" h="162030">
                                <a:moveTo>
                                  <a:pt x="0" y="81012"/>
                                </a:moveTo>
                                <a:cubicBezTo>
                                  <a:pt x="0" y="75698"/>
                                  <a:pt x="519" y="70421"/>
                                  <a:pt x="1557" y="65205"/>
                                </a:cubicBezTo>
                                <a:cubicBezTo>
                                  <a:pt x="2594" y="59984"/>
                                  <a:pt x="4131" y="54918"/>
                                  <a:pt x="6167" y="50000"/>
                                </a:cubicBezTo>
                                <a:cubicBezTo>
                                  <a:pt x="8202" y="45089"/>
                                  <a:pt x="10698" y="40419"/>
                                  <a:pt x="13653" y="35992"/>
                                </a:cubicBezTo>
                                <a:cubicBezTo>
                                  <a:pt x="16609" y="31576"/>
                                  <a:pt x="19967" y="27490"/>
                                  <a:pt x="23728" y="23726"/>
                                </a:cubicBezTo>
                                <a:cubicBezTo>
                                  <a:pt x="27490" y="19962"/>
                                  <a:pt x="31582" y="16601"/>
                                  <a:pt x="36005" y="13649"/>
                                </a:cubicBezTo>
                                <a:cubicBezTo>
                                  <a:pt x="40428" y="10691"/>
                                  <a:pt x="45097" y="8198"/>
                                  <a:pt x="50011" y="6164"/>
                                </a:cubicBezTo>
                                <a:cubicBezTo>
                                  <a:pt x="54926" y="4130"/>
                                  <a:pt x="59992" y="2592"/>
                                  <a:pt x="65209" y="1556"/>
                                </a:cubicBezTo>
                                <a:cubicBezTo>
                                  <a:pt x="70426" y="515"/>
                                  <a:pt x="75695" y="0"/>
                                  <a:pt x="81014" y="0"/>
                                </a:cubicBezTo>
                                <a:lnTo>
                                  <a:pt x="214449" y="0"/>
                                </a:lnTo>
                                <a:cubicBezTo>
                                  <a:pt x="219769" y="0"/>
                                  <a:pt x="225037" y="515"/>
                                  <a:pt x="230254" y="1556"/>
                                </a:cubicBezTo>
                                <a:cubicBezTo>
                                  <a:pt x="235471" y="2592"/>
                                  <a:pt x="240537" y="4130"/>
                                  <a:pt x="245452" y="6164"/>
                                </a:cubicBezTo>
                                <a:cubicBezTo>
                                  <a:pt x="250366" y="8198"/>
                                  <a:pt x="255035" y="10691"/>
                                  <a:pt x="259458" y="13649"/>
                                </a:cubicBezTo>
                                <a:cubicBezTo>
                                  <a:pt x="263881" y="16601"/>
                                  <a:pt x="267973" y="19962"/>
                                  <a:pt x="271735" y="23726"/>
                                </a:cubicBezTo>
                                <a:cubicBezTo>
                                  <a:pt x="275496" y="27490"/>
                                  <a:pt x="278854" y="31583"/>
                                  <a:pt x="281810" y="35998"/>
                                </a:cubicBezTo>
                                <a:cubicBezTo>
                                  <a:pt x="284765" y="40419"/>
                                  <a:pt x="287261" y="45089"/>
                                  <a:pt x="289296" y="50000"/>
                                </a:cubicBezTo>
                                <a:cubicBezTo>
                                  <a:pt x="291332" y="54918"/>
                                  <a:pt x="292869" y="59984"/>
                                  <a:pt x="293906" y="65205"/>
                                </a:cubicBezTo>
                                <a:cubicBezTo>
                                  <a:pt x="294944" y="70421"/>
                                  <a:pt x="295463" y="75698"/>
                                  <a:pt x="295463" y="81012"/>
                                </a:cubicBezTo>
                                <a:cubicBezTo>
                                  <a:pt x="295463" y="86333"/>
                                  <a:pt x="294944" y="91598"/>
                                  <a:pt x="293906" y="96813"/>
                                </a:cubicBezTo>
                                <a:cubicBezTo>
                                  <a:pt x="292869" y="102034"/>
                                  <a:pt x="291332" y="107100"/>
                                  <a:pt x="289296" y="112012"/>
                                </a:cubicBezTo>
                                <a:cubicBezTo>
                                  <a:pt x="287261" y="116923"/>
                                  <a:pt x="284765" y="121593"/>
                                  <a:pt x="281810" y="126020"/>
                                </a:cubicBezTo>
                                <a:cubicBezTo>
                                  <a:pt x="278854" y="130442"/>
                                  <a:pt x="275496" y="134534"/>
                                  <a:pt x="271735" y="138292"/>
                                </a:cubicBezTo>
                                <a:cubicBezTo>
                                  <a:pt x="267973" y="142056"/>
                                  <a:pt x="263881" y="145411"/>
                                  <a:pt x="259458" y="148363"/>
                                </a:cubicBezTo>
                                <a:cubicBezTo>
                                  <a:pt x="255035" y="151321"/>
                                  <a:pt x="250366" y="153820"/>
                                  <a:pt x="245452" y="155854"/>
                                </a:cubicBezTo>
                                <a:cubicBezTo>
                                  <a:pt x="240537" y="157888"/>
                                  <a:pt x="235471" y="159426"/>
                                  <a:pt x="230254" y="160468"/>
                                </a:cubicBezTo>
                                <a:cubicBezTo>
                                  <a:pt x="225037" y="161503"/>
                                  <a:pt x="219769" y="162024"/>
                                  <a:pt x="214449" y="162030"/>
                                </a:cubicBezTo>
                                <a:lnTo>
                                  <a:pt x="81014" y="162030"/>
                                </a:lnTo>
                                <a:cubicBezTo>
                                  <a:pt x="75695" y="162024"/>
                                  <a:pt x="70426" y="161497"/>
                                  <a:pt x="65209" y="160462"/>
                                </a:cubicBezTo>
                                <a:cubicBezTo>
                                  <a:pt x="59992" y="159420"/>
                                  <a:pt x="54926" y="157888"/>
                                  <a:pt x="50011" y="155854"/>
                                </a:cubicBezTo>
                                <a:cubicBezTo>
                                  <a:pt x="45097" y="153820"/>
                                  <a:pt x="40428" y="151321"/>
                                  <a:pt x="36005" y="148363"/>
                                </a:cubicBezTo>
                                <a:cubicBezTo>
                                  <a:pt x="31582" y="145411"/>
                                  <a:pt x="27490" y="142056"/>
                                  <a:pt x="23728" y="138292"/>
                                </a:cubicBezTo>
                                <a:cubicBezTo>
                                  <a:pt x="19967" y="134534"/>
                                  <a:pt x="16609" y="130442"/>
                                  <a:pt x="13653" y="126014"/>
                                </a:cubicBezTo>
                                <a:cubicBezTo>
                                  <a:pt x="10698" y="121586"/>
                                  <a:pt x="8202" y="116917"/>
                                  <a:pt x="6167" y="112006"/>
                                </a:cubicBezTo>
                                <a:cubicBezTo>
                                  <a:pt x="4131" y="107094"/>
                                  <a:pt x="2594" y="102034"/>
                                  <a:pt x="1557" y="96813"/>
                                </a:cubicBezTo>
                                <a:cubicBezTo>
                                  <a:pt x="519" y="91598"/>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40" name="Shape 340"/>
                        <wps:cNvSpPr/>
                        <wps:spPr>
                          <a:xfrm>
                            <a:off x="0" y="285930"/>
                            <a:ext cx="295463" cy="162030"/>
                          </a:xfrm>
                          <a:custGeom>
                            <a:avLst/>
                            <a:gdLst/>
                            <a:ahLst/>
                            <a:cxnLst/>
                            <a:rect l="0" t="0" r="0" b="0"/>
                            <a:pathLst>
                              <a:path w="295463" h="162030">
                                <a:moveTo>
                                  <a:pt x="0" y="81018"/>
                                </a:moveTo>
                                <a:cubicBezTo>
                                  <a:pt x="0" y="75698"/>
                                  <a:pt x="519" y="70427"/>
                                  <a:pt x="1557" y="65205"/>
                                </a:cubicBezTo>
                                <a:cubicBezTo>
                                  <a:pt x="2594" y="59990"/>
                                  <a:pt x="4131" y="54924"/>
                                  <a:pt x="6167" y="50006"/>
                                </a:cubicBezTo>
                                <a:cubicBezTo>
                                  <a:pt x="8202" y="45089"/>
                                  <a:pt x="10698" y="40419"/>
                                  <a:pt x="13653" y="35998"/>
                                </a:cubicBezTo>
                                <a:cubicBezTo>
                                  <a:pt x="16609" y="31576"/>
                                  <a:pt x="19967" y="27484"/>
                                  <a:pt x="23728" y="23726"/>
                                </a:cubicBezTo>
                                <a:cubicBezTo>
                                  <a:pt x="27490" y="19968"/>
                                  <a:pt x="31582" y="16607"/>
                                  <a:pt x="36005" y="13649"/>
                                </a:cubicBezTo>
                                <a:cubicBezTo>
                                  <a:pt x="40428" y="10691"/>
                                  <a:pt x="45097" y="8198"/>
                                  <a:pt x="50011" y="6164"/>
                                </a:cubicBezTo>
                                <a:cubicBezTo>
                                  <a:pt x="54926" y="4130"/>
                                  <a:pt x="59992" y="2598"/>
                                  <a:pt x="65209" y="1550"/>
                                </a:cubicBezTo>
                                <a:cubicBezTo>
                                  <a:pt x="70426" y="521"/>
                                  <a:pt x="75695" y="0"/>
                                  <a:pt x="81014" y="0"/>
                                </a:cubicBezTo>
                                <a:lnTo>
                                  <a:pt x="214449" y="0"/>
                                </a:lnTo>
                                <a:cubicBezTo>
                                  <a:pt x="219769" y="0"/>
                                  <a:pt x="225037" y="521"/>
                                  <a:pt x="230254" y="1556"/>
                                </a:cubicBezTo>
                                <a:cubicBezTo>
                                  <a:pt x="235471" y="2598"/>
                                  <a:pt x="240537" y="4130"/>
                                  <a:pt x="245452" y="6164"/>
                                </a:cubicBezTo>
                                <a:cubicBezTo>
                                  <a:pt x="250366" y="8198"/>
                                  <a:pt x="255035" y="10691"/>
                                  <a:pt x="259458" y="13649"/>
                                </a:cubicBezTo>
                                <a:cubicBezTo>
                                  <a:pt x="263881" y="16607"/>
                                  <a:pt x="267973" y="19968"/>
                                  <a:pt x="271735" y="23726"/>
                                </a:cubicBezTo>
                                <a:cubicBezTo>
                                  <a:pt x="275496" y="27484"/>
                                  <a:pt x="278854" y="31576"/>
                                  <a:pt x="281810" y="35998"/>
                                </a:cubicBezTo>
                                <a:cubicBezTo>
                                  <a:pt x="284765" y="40419"/>
                                  <a:pt x="287261" y="45089"/>
                                  <a:pt x="289296" y="50006"/>
                                </a:cubicBezTo>
                                <a:cubicBezTo>
                                  <a:pt x="291332" y="54924"/>
                                  <a:pt x="292869" y="59990"/>
                                  <a:pt x="293906" y="65205"/>
                                </a:cubicBezTo>
                                <a:cubicBezTo>
                                  <a:pt x="294944" y="70427"/>
                                  <a:pt x="295463" y="75698"/>
                                  <a:pt x="295463" y="81018"/>
                                </a:cubicBezTo>
                                <a:cubicBezTo>
                                  <a:pt x="295463" y="86339"/>
                                  <a:pt x="294944" y="91598"/>
                                  <a:pt x="293906" y="96819"/>
                                </a:cubicBezTo>
                                <a:cubicBezTo>
                                  <a:pt x="292869" y="102034"/>
                                  <a:pt x="291332" y="107094"/>
                                  <a:pt x="289296" y="112018"/>
                                </a:cubicBezTo>
                                <a:cubicBezTo>
                                  <a:pt x="287261" y="116929"/>
                                  <a:pt x="284765" y="121599"/>
                                  <a:pt x="281810" y="126020"/>
                                </a:cubicBezTo>
                                <a:cubicBezTo>
                                  <a:pt x="278854" y="130448"/>
                                  <a:pt x="275496" y="134534"/>
                                  <a:pt x="271735" y="138299"/>
                                </a:cubicBezTo>
                                <a:cubicBezTo>
                                  <a:pt x="267973" y="142056"/>
                                  <a:pt x="263881" y="145417"/>
                                  <a:pt x="259458" y="148369"/>
                                </a:cubicBezTo>
                                <a:cubicBezTo>
                                  <a:pt x="255035" y="151327"/>
                                  <a:pt x="250366" y="153820"/>
                                  <a:pt x="245452" y="155854"/>
                                </a:cubicBezTo>
                                <a:cubicBezTo>
                                  <a:pt x="240537" y="157888"/>
                                  <a:pt x="235471" y="159432"/>
                                  <a:pt x="230254" y="160474"/>
                                </a:cubicBezTo>
                                <a:cubicBezTo>
                                  <a:pt x="225037" y="161510"/>
                                  <a:pt x="219769" y="162024"/>
                                  <a:pt x="214449" y="162030"/>
                                </a:cubicBezTo>
                                <a:lnTo>
                                  <a:pt x="81014" y="162030"/>
                                </a:lnTo>
                                <a:cubicBezTo>
                                  <a:pt x="75695" y="162024"/>
                                  <a:pt x="70426" y="161503"/>
                                  <a:pt x="65209" y="160468"/>
                                </a:cubicBezTo>
                                <a:cubicBezTo>
                                  <a:pt x="59992" y="159432"/>
                                  <a:pt x="54926" y="157888"/>
                                  <a:pt x="50011" y="155854"/>
                                </a:cubicBezTo>
                                <a:cubicBezTo>
                                  <a:pt x="45097" y="153820"/>
                                  <a:pt x="40428" y="151327"/>
                                  <a:pt x="36005" y="148369"/>
                                </a:cubicBezTo>
                                <a:cubicBezTo>
                                  <a:pt x="31582" y="145417"/>
                                  <a:pt x="27490" y="142056"/>
                                  <a:pt x="23728" y="138299"/>
                                </a:cubicBezTo>
                                <a:cubicBezTo>
                                  <a:pt x="19967" y="134534"/>
                                  <a:pt x="16609" y="130448"/>
                                  <a:pt x="13653" y="126020"/>
                                </a:cubicBezTo>
                                <a:cubicBezTo>
                                  <a:pt x="10698" y="121599"/>
                                  <a:pt x="8202" y="116929"/>
                                  <a:pt x="6167" y="112018"/>
                                </a:cubicBezTo>
                                <a:cubicBezTo>
                                  <a:pt x="4131" y="107094"/>
                                  <a:pt x="2594" y="102034"/>
                                  <a:pt x="1557" y="96819"/>
                                </a:cubicBezTo>
                                <a:cubicBezTo>
                                  <a:pt x="519" y="91598"/>
                                  <a:pt x="0" y="86339"/>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FA905CC" id="Group 6147" o:spid="_x0000_s1026" style="position:absolute;margin-left:35.65pt;margin-top:-2.25pt;width:23.25pt;height:35.25pt;z-index:251691008"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">
                <v:shape id="Shape 339"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" path="m,81012c,75698,519,70421,1557,65205,2594,59984,4131,54918,6167,50000v2035,-4911,4531,-9581,7486,-14008c16609,31576,19967,27490,23728,23726v3762,-3764,7854,-7125,12277,-10077c40428,10691,45097,8198,50011,6164,54926,4130,59992,2592,65209,1556,70426,515,75695,,81014,l214449,v5320,,10588,515,15805,1556c235471,2592,240537,4130,245452,6164v4914,2034,9583,4527,14006,7485c263881,16601,267973,19962,271735,23726v3761,3764,7119,7857,10075,12272c284765,40419,287261,45089,289296,50000v2036,4918,3573,9984,4610,15205c294944,70421,295463,75698,295463,81012v,5321,-519,10586,-1557,15801c292869,102034,291332,107100,289296,112012v-2035,4911,-4531,9581,-7486,14008c278854,130442,275496,134534,271735,138292v-3762,3764,-7854,7119,-12277,10071c255035,151321,250366,153820,245452,155854v-4915,2034,-9981,3572,-15198,4614c225037,161503,219769,162024,214449,162030r-133435,c75695,162024,70426,161497,65209,160462v-5217,-1042,-10283,-2574,-15198,-4608c45097,153820,40428,151321,36005,148363v-4423,-2952,-8515,-6307,-12277,-10071c19967,134534,16609,130442,13653,126014,10698,121586,8202,116917,6167,112006,4131,107094,2594,102034,1557,96813,519,91598,,86333,,81012xe" filled="f" strokecolor="#9aa0a6" strokeweight=".26475mm">
                  <v:stroke miterlimit="1" joinstyle="miter"/>
                  <v:path arrowok="t" textboxrect="0,0,295463,162030"/>
                </v:shape>
                <v:shape id="Shape 340"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" path="m,81018c,75698,519,70427,1557,65205,2594,59990,4131,54924,6167,50006v2035,-4917,4531,-9587,7486,-14008c16609,31576,19967,27484,23728,23726v3762,-3758,7854,-7119,12277,-10077c40428,10691,45097,8198,50011,6164,54926,4130,59992,2598,65209,1550,70426,521,75695,,81014,l214449,v5320,,10588,521,15805,1556c235471,2598,240537,4130,245452,6164v4914,2034,9583,4527,14006,7485c263881,16607,267973,19968,271735,23726v3761,3758,7119,7850,10075,12272c284765,40419,287261,45089,289296,50006v2036,4918,3573,9984,4610,15199c294944,70427,295463,75698,295463,81018v,5321,-519,10580,-1557,15801c292869,102034,291332,107094,289296,112018v-2035,4911,-4531,9581,-7486,14002c278854,130448,275496,134534,271735,138299v-3762,3757,-7854,7118,-12277,10070c255035,151327,250366,153820,245452,155854v-4915,2034,-9981,3578,-15198,4620c225037,161510,219769,162024,214449,162030r-133435,c75695,162024,70426,161503,65209,160468v-5217,-1036,-10283,-2580,-15198,-4614c45097,153820,40428,151327,36005,148369v-4423,-2952,-8515,-6313,-12277,-10070c19967,134534,16609,130448,13653,126020,10698,121599,8202,116929,6167,112018,4131,107094,2594,102034,1557,96819,519,91598,,86339,,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4AA29BE4" w14:textId="77777777" w:rsidR="000D0080" w:rsidRPr="000D0080" w:rsidRDefault="000D0080" w:rsidP="002F3685">
      <w:pPr>
        <w:spacing w:line="360" w:lineRule="auto"/>
        <w:rPr>
          <w:rFonts w:cs="Times New Roman"/>
          <w:szCs w:val="24"/>
        </w:rPr>
      </w:pPr>
      <w:r w:rsidRPr="000D0080">
        <w:rPr>
          <w:rFonts w:cs="Times New Roman"/>
          <w:szCs w:val="24"/>
        </w:rPr>
        <w:t>No</w:t>
      </w:r>
    </w:p>
    <w:p w14:paraId="5B4353AA" w14:textId="77777777" w:rsidR="000D0080" w:rsidRPr="000D0080" w:rsidRDefault="000D0080" w:rsidP="00521F8A">
      <w:pPr>
        <w:numPr>
          <w:ilvl w:val="0"/>
          <w:numId w:val="13"/>
        </w:numPr>
        <w:spacing w:line="360" w:lineRule="auto"/>
        <w:rPr>
          <w:rFonts w:cs="Times New Roman"/>
          <w:szCs w:val="24"/>
        </w:rPr>
      </w:pPr>
      <w:r w:rsidRPr="000D0080">
        <w:rPr>
          <w:rFonts w:cs="Times New Roman"/>
          <w:szCs w:val="24"/>
        </w:rPr>
        <w:t>Do kitchen staff follow the hand wash and sanitation procedures effectively?</w:t>
      </w:r>
    </w:p>
    <w:p w14:paraId="40ED98CB"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760B7D22"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2032" behindDoc="0" locked="0" layoutInCell="1" allowOverlap="1" wp14:anchorId="663EBA5E" wp14:editId="0F809F4A">
                <wp:simplePos x="0" y="0"/>
                <wp:positionH relativeFrom="column">
                  <wp:posOffset>452726</wp:posOffset>
                </wp:positionH>
                <wp:positionV relativeFrom="paragraph">
                  <wp:posOffset>-28593</wp:posOffset>
                </wp:positionV>
                <wp:extent cx="295463" cy="447960"/>
                <wp:effectExtent l="0" t="0" r="0" b="0"/>
                <wp:wrapSquare wrapText="bothSides"/>
                <wp:docPr id="6148" name="Group 6148"/>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342" name="Shape 342"/>
                        <wps:cNvSpPr/>
                        <wps:spPr>
                          <a:xfrm>
                            <a:off x="0" y="0"/>
                            <a:ext cx="295463" cy="162030"/>
                          </a:xfrm>
                          <a:custGeom>
                            <a:avLst/>
                            <a:gdLst/>
                            <a:ahLst/>
                            <a:cxnLst/>
                            <a:rect l="0" t="0" r="0" b="0"/>
                            <a:pathLst>
                              <a:path w="295463" h="162030">
                                <a:moveTo>
                                  <a:pt x="0" y="81012"/>
                                </a:moveTo>
                                <a:cubicBezTo>
                                  <a:pt x="0" y="75692"/>
                                  <a:pt x="519" y="70421"/>
                                  <a:pt x="1557" y="65205"/>
                                </a:cubicBezTo>
                                <a:cubicBezTo>
                                  <a:pt x="2594" y="59990"/>
                                  <a:pt x="4131" y="54918"/>
                                  <a:pt x="6167" y="50000"/>
                                </a:cubicBezTo>
                                <a:cubicBezTo>
                                  <a:pt x="8202" y="45089"/>
                                  <a:pt x="10698" y="40419"/>
                                  <a:pt x="13653" y="35992"/>
                                </a:cubicBezTo>
                                <a:cubicBezTo>
                                  <a:pt x="16609" y="31576"/>
                                  <a:pt x="19967" y="27484"/>
                                  <a:pt x="23728" y="23726"/>
                                </a:cubicBezTo>
                                <a:cubicBezTo>
                                  <a:pt x="27490" y="19962"/>
                                  <a:pt x="31582" y="16607"/>
                                  <a:pt x="36005" y="13649"/>
                                </a:cubicBezTo>
                                <a:cubicBezTo>
                                  <a:pt x="40428" y="10691"/>
                                  <a:pt x="45097" y="8192"/>
                                  <a:pt x="50011" y="6158"/>
                                </a:cubicBezTo>
                                <a:cubicBezTo>
                                  <a:pt x="54926" y="4130"/>
                                  <a:pt x="59992" y="2592"/>
                                  <a:pt x="65209" y="1556"/>
                                </a:cubicBezTo>
                                <a:cubicBezTo>
                                  <a:pt x="70426" y="515"/>
                                  <a:pt x="75695" y="0"/>
                                  <a:pt x="81014" y="0"/>
                                </a:cubicBezTo>
                                <a:lnTo>
                                  <a:pt x="214449" y="0"/>
                                </a:lnTo>
                                <a:cubicBezTo>
                                  <a:pt x="219769" y="0"/>
                                  <a:pt x="225037" y="515"/>
                                  <a:pt x="230254" y="1556"/>
                                </a:cubicBezTo>
                                <a:cubicBezTo>
                                  <a:pt x="235471" y="2592"/>
                                  <a:pt x="240537" y="4130"/>
                                  <a:pt x="245452" y="6158"/>
                                </a:cubicBezTo>
                                <a:cubicBezTo>
                                  <a:pt x="250366" y="8192"/>
                                  <a:pt x="255035" y="10691"/>
                                  <a:pt x="259458" y="13643"/>
                                </a:cubicBezTo>
                                <a:cubicBezTo>
                                  <a:pt x="263881" y="16601"/>
                                  <a:pt x="267973" y="19962"/>
                                  <a:pt x="271735" y="23726"/>
                                </a:cubicBezTo>
                                <a:cubicBezTo>
                                  <a:pt x="275496" y="27484"/>
                                  <a:pt x="278854" y="31576"/>
                                  <a:pt x="281810" y="35992"/>
                                </a:cubicBezTo>
                                <a:cubicBezTo>
                                  <a:pt x="284765" y="40419"/>
                                  <a:pt x="287261" y="45089"/>
                                  <a:pt x="289296" y="50000"/>
                                </a:cubicBezTo>
                                <a:cubicBezTo>
                                  <a:pt x="291332" y="54918"/>
                                  <a:pt x="292869" y="59990"/>
                                  <a:pt x="293906" y="65205"/>
                                </a:cubicBezTo>
                                <a:cubicBezTo>
                                  <a:pt x="294944" y="70421"/>
                                  <a:pt x="295463" y="75692"/>
                                  <a:pt x="295463" y="81012"/>
                                </a:cubicBezTo>
                                <a:cubicBezTo>
                                  <a:pt x="295463" y="86333"/>
                                  <a:pt x="294944" y="91598"/>
                                  <a:pt x="293906" y="96813"/>
                                </a:cubicBezTo>
                                <a:cubicBezTo>
                                  <a:pt x="292869" y="102028"/>
                                  <a:pt x="291332" y="107094"/>
                                  <a:pt x="289296" y="112006"/>
                                </a:cubicBezTo>
                                <a:cubicBezTo>
                                  <a:pt x="287261" y="116929"/>
                                  <a:pt x="284765" y="121593"/>
                                  <a:pt x="281810" y="126014"/>
                                </a:cubicBezTo>
                                <a:cubicBezTo>
                                  <a:pt x="278854" y="130435"/>
                                  <a:pt x="275496" y="134534"/>
                                  <a:pt x="271735" y="138292"/>
                                </a:cubicBezTo>
                                <a:cubicBezTo>
                                  <a:pt x="267973" y="142050"/>
                                  <a:pt x="263881" y="145411"/>
                                  <a:pt x="259458" y="148363"/>
                                </a:cubicBezTo>
                                <a:cubicBezTo>
                                  <a:pt x="255035" y="151327"/>
                                  <a:pt x="250366" y="153826"/>
                                  <a:pt x="245452" y="155854"/>
                                </a:cubicBezTo>
                                <a:cubicBezTo>
                                  <a:pt x="240537" y="157888"/>
                                  <a:pt x="235471" y="159426"/>
                                  <a:pt x="230254" y="160462"/>
                                </a:cubicBezTo>
                                <a:cubicBezTo>
                                  <a:pt x="225037" y="161503"/>
                                  <a:pt x="219769" y="162024"/>
                                  <a:pt x="214449" y="162030"/>
                                </a:cubicBezTo>
                                <a:lnTo>
                                  <a:pt x="81014" y="162030"/>
                                </a:lnTo>
                                <a:cubicBezTo>
                                  <a:pt x="75695" y="162024"/>
                                  <a:pt x="70426" y="161503"/>
                                  <a:pt x="65209" y="160462"/>
                                </a:cubicBezTo>
                                <a:cubicBezTo>
                                  <a:pt x="59992" y="159420"/>
                                  <a:pt x="54926" y="157888"/>
                                  <a:pt x="50011" y="155854"/>
                                </a:cubicBezTo>
                                <a:cubicBezTo>
                                  <a:pt x="45097" y="153820"/>
                                  <a:pt x="40428" y="151321"/>
                                  <a:pt x="36005" y="148363"/>
                                </a:cubicBezTo>
                                <a:cubicBezTo>
                                  <a:pt x="31582" y="145411"/>
                                  <a:pt x="27490" y="142050"/>
                                  <a:pt x="23728" y="138292"/>
                                </a:cubicBezTo>
                                <a:cubicBezTo>
                                  <a:pt x="19967" y="134534"/>
                                  <a:pt x="16609" y="130435"/>
                                  <a:pt x="13653" y="126014"/>
                                </a:cubicBezTo>
                                <a:cubicBezTo>
                                  <a:pt x="10698" y="121593"/>
                                  <a:pt x="8202" y="116923"/>
                                  <a:pt x="6167" y="112006"/>
                                </a:cubicBezTo>
                                <a:cubicBezTo>
                                  <a:pt x="4131" y="107094"/>
                                  <a:pt x="2594" y="102028"/>
                                  <a:pt x="1557" y="96813"/>
                                </a:cubicBezTo>
                                <a:cubicBezTo>
                                  <a:pt x="519" y="91598"/>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43" name="Shape 343"/>
                        <wps:cNvSpPr/>
                        <wps:spPr>
                          <a:xfrm>
                            <a:off x="0" y="285930"/>
                            <a:ext cx="295463" cy="162030"/>
                          </a:xfrm>
                          <a:custGeom>
                            <a:avLst/>
                            <a:gdLst/>
                            <a:ahLst/>
                            <a:cxnLst/>
                            <a:rect l="0" t="0" r="0" b="0"/>
                            <a:pathLst>
                              <a:path w="295463" h="162030">
                                <a:moveTo>
                                  <a:pt x="0" y="81018"/>
                                </a:moveTo>
                                <a:cubicBezTo>
                                  <a:pt x="0" y="75698"/>
                                  <a:pt x="519" y="70427"/>
                                  <a:pt x="1557" y="65205"/>
                                </a:cubicBezTo>
                                <a:cubicBezTo>
                                  <a:pt x="2594" y="59990"/>
                                  <a:pt x="4131" y="54924"/>
                                  <a:pt x="6167" y="50006"/>
                                </a:cubicBezTo>
                                <a:cubicBezTo>
                                  <a:pt x="8202" y="45095"/>
                                  <a:pt x="10698" y="40425"/>
                                  <a:pt x="13653" y="36010"/>
                                </a:cubicBezTo>
                                <a:cubicBezTo>
                                  <a:pt x="16609" y="31583"/>
                                  <a:pt x="19967" y="27490"/>
                                  <a:pt x="23728" y="23732"/>
                                </a:cubicBezTo>
                                <a:cubicBezTo>
                                  <a:pt x="27490" y="19968"/>
                                  <a:pt x="31582" y="16607"/>
                                  <a:pt x="36005" y="13649"/>
                                </a:cubicBezTo>
                                <a:cubicBezTo>
                                  <a:pt x="40428" y="10691"/>
                                  <a:pt x="45097" y="8198"/>
                                  <a:pt x="50011" y="6164"/>
                                </a:cubicBezTo>
                                <a:cubicBezTo>
                                  <a:pt x="54926" y="4130"/>
                                  <a:pt x="59992" y="2592"/>
                                  <a:pt x="65209" y="1556"/>
                                </a:cubicBezTo>
                                <a:cubicBezTo>
                                  <a:pt x="70426" y="521"/>
                                  <a:pt x="75695" y="0"/>
                                  <a:pt x="81014" y="0"/>
                                </a:cubicBezTo>
                                <a:lnTo>
                                  <a:pt x="214449" y="0"/>
                                </a:lnTo>
                                <a:cubicBezTo>
                                  <a:pt x="219769" y="0"/>
                                  <a:pt x="225037" y="521"/>
                                  <a:pt x="230254" y="1563"/>
                                </a:cubicBezTo>
                                <a:cubicBezTo>
                                  <a:pt x="235471" y="2598"/>
                                  <a:pt x="240537" y="4136"/>
                                  <a:pt x="245452" y="6170"/>
                                </a:cubicBezTo>
                                <a:cubicBezTo>
                                  <a:pt x="250366" y="8204"/>
                                  <a:pt x="255035" y="10697"/>
                                  <a:pt x="259458" y="13655"/>
                                </a:cubicBezTo>
                                <a:cubicBezTo>
                                  <a:pt x="263881" y="16613"/>
                                  <a:pt x="267973" y="19968"/>
                                  <a:pt x="271735" y="23732"/>
                                </a:cubicBezTo>
                                <a:cubicBezTo>
                                  <a:pt x="275496" y="27490"/>
                                  <a:pt x="278854" y="31583"/>
                                  <a:pt x="281810" y="36004"/>
                                </a:cubicBezTo>
                                <a:cubicBezTo>
                                  <a:pt x="284765" y="40425"/>
                                  <a:pt x="287261" y="45095"/>
                                  <a:pt x="289296" y="50006"/>
                                </a:cubicBezTo>
                                <a:cubicBezTo>
                                  <a:pt x="291332" y="54924"/>
                                  <a:pt x="292869" y="59990"/>
                                  <a:pt x="293906" y="65205"/>
                                </a:cubicBezTo>
                                <a:cubicBezTo>
                                  <a:pt x="294944" y="70427"/>
                                  <a:pt x="295463" y="75698"/>
                                  <a:pt x="295463" y="81018"/>
                                </a:cubicBezTo>
                                <a:cubicBezTo>
                                  <a:pt x="295463" y="86333"/>
                                  <a:pt x="294944" y="91598"/>
                                  <a:pt x="293906" y="96819"/>
                                </a:cubicBezTo>
                                <a:cubicBezTo>
                                  <a:pt x="292869" y="102028"/>
                                  <a:pt x="291332" y="107094"/>
                                  <a:pt x="289296" y="112006"/>
                                </a:cubicBezTo>
                                <a:cubicBezTo>
                                  <a:pt x="287261" y="116923"/>
                                  <a:pt x="284765" y="121586"/>
                                  <a:pt x="281810" y="126014"/>
                                </a:cubicBezTo>
                                <a:cubicBezTo>
                                  <a:pt x="278854" y="130435"/>
                                  <a:pt x="275496" y="134528"/>
                                  <a:pt x="271735" y="138299"/>
                                </a:cubicBezTo>
                                <a:cubicBezTo>
                                  <a:pt x="267973" y="142056"/>
                                  <a:pt x="263881" y="145417"/>
                                  <a:pt x="259458" y="148369"/>
                                </a:cubicBezTo>
                                <a:cubicBezTo>
                                  <a:pt x="255035" y="151321"/>
                                  <a:pt x="250366" y="153814"/>
                                  <a:pt x="245452" y="155848"/>
                                </a:cubicBezTo>
                                <a:cubicBezTo>
                                  <a:pt x="240537" y="157882"/>
                                  <a:pt x="235471" y="159426"/>
                                  <a:pt x="230254" y="160468"/>
                                </a:cubicBezTo>
                                <a:cubicBezTo>
                                  <a:pt x="225037" y="161503"/>
                                  <a:pt x="219769" y="162024"/>
                                  <a:pt x="214449" y="162030"/>
                                </a:cubicBezTo>
                                <a:lnTo>
                                  <a:pt x="81014" y="162030"/>
                                </a:lnTo>
                                <a:cubicBezTo>
                                  <a:pt x="75695" y="162024"/>
                                  <a:pt x="70426" y="161503"/>
                                  <a:pt x="65209" y="160468"/>
                                </a:cubicBezTo>
                                <a:cubicBezTo>
                                  <a:pt x="59992" y="159426"/>
                                  <a:pt x="54926" y="157888"/>
                                  <a:pt x="50011" y="155854"/>
                                </a:cubicBezTo>
                                <a:cubicBezTo>
                                  <a:pt x="45097" y="153820"/>
                                  <a:pt x="40428" y="151327"/>
                                  <a:pt x="36005" y="148369"/>
                                </a:cubicBezTo>
                                <a:cubicBezTo>
                                  <a:pt x="31582" y="145417"/>
                                  <a:pt x="27490" y="142056"/>
                                  <a:pt x="23728" y="138299"/>
                                </a:cubicBezTo>
                                <a:cubicBezTo>
                                  <a:pt x="19967" y="134528"/>
                                  <a:pt x="16609" y="130435"/>
                                  <a:pt x="13653" y="126020"/>
                                </a:cubicBezTo>
                                <a:cubicBezTo>
                                  <a:pt x="10698" y="121593"/>
                                  <a:pt x="8202" y="116923"/>
                                  <a:pt x="6167" y="112006"/>
                                </a:cubicBezTo>
                                <a:cubicBezTo>
                                  <a:pt x="4131" y="107094"/>
                                  <a:pt x="2594" y="102028"/>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3B1689F" id="Group 6148" o:spid="_x0000_s1026" style="position:absolute;margin-left:35.65pt;margin-top:-2.25pt;width:23.25pt;height:35.25pt;z-index:251692032"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">
                <v:shape id="Shape 342"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" path="m,81012c,75692,519,70421,1557,65205,2594,59990,4131,54918,6167,50000v2035,-4911,4531,-9581,7486,-14008c16609,31576,19967,27484,23728,23726v3762,-3764,7854,-7119,12277,-10077c40428,10691,45097,8192,50011,6158,54926,4130,59992,2592,65209,1556,70426,515,75695,,81014,l214449,v5320,,10588,515,15805,1556c235471,2592,240537,4130,245452,6158v4914,2034,9583,4533,14006,7485c263881,16601,267973,19962,271735,23726v3761,3758,7119,7850,10075,12266c284765,40419,287261,45089,289296,50000v2036,4918,3573,9990,4610,15205c294944,70421,295463,75692,295463,81012v,5321,-519,10586,-1557,15801c292869,102028,291332,107094,289296,112006v-2035,4923,-4531,9587,-7486,14008c278854,130435,275496,134534,271735,138292v-3762,3758,-7854,7119,-12277,10071c255035,151327,250366,153826,245452,155854v-4915,2034,-9981,3572,-15198,4608c225037,161503,219769,162024,214449,162030r-133435,c75695,162024,70426,161503,65209,160462v-5217,-1042,-10283,-2574,-15198,-4608c45097,153820,40428,151321,36005,148363v-4423,-2952,-8515,-6313,-12277,-10071c19967,134534,16609,130435,13653,126014,10698,121593,8202,116923,6167,112006,4131,107094,2594,102028,1557,96813,519,91598,,86333,,81012xe" filled="f" strokecolor="#9aa0a6" strokeweight=".26475mm">
                  <v:stroke miterlimit="1" joinstyle="miter"/>
                  <v:path arrowok="t" textboxrect="0,0,295463,162030"/>
                </v:shape>
                <v:shape id="Shape 343"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" path="m,81018c,75698,519,70427,1557,65205,2594,59990,4131,54924,6167,50006v2035,-4911,4531,-9581,7486,-13996c16609,31583,19967,27490,23728,23732v3762,-3764,7854,-7125,12277,-10083c40428,10691,45097,8198,50011,6164,54926,4130,59992,2592,65209,1556,70426,521,75695,,81014,l214449,v5320,,10588,521,15805,1563c235471,2598,240537,4136,245452,6170v4914,2034,9583,4527,14006,7485c263881,16613,267973,19968,271735,23732v3761,3758,7119,7851,10075,12272c284765,40425,287261,45095,289296,50006v2036,4918,3573,9984,4610,15199c294944,70427,295463,75698,295463,81018v,5315,-519,10580,-1557,15801c292869,102028,291332,107094,289296,112006v-2035,4917,-4531,9580,-7486,14008c278854,130435,275496,134528,271735,138299v-3762,3757,-7854,7118,-12277,10070c255035,151321,250366,153814,245452,155848v-4915,2034,-9981,3578,-15198,4620c225037,161503,219769,162024,214449,162030r-133435,c75695,162024,70426,161503,65209,160468v-5217,-1042,-10283,-2580,-15198,-4614c45097,153820,40428,151327,36005,148369v-4423,-2952,-8515,-6313,-12277,-10070c19967,134528,16609,130435,13653,126020,10698,121593,8202,116923,6167,112006,4131,107094,2594,102028,1557,96813,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31CC75F1" w14:textId="77777777" w:rsidR="000D0080" w:rsidRPr="000D0080" w:rsidRDefault="000D0080" w:rsidP="002F3685">
      <w:pPr>
        <w:spacing w:line="360" w:lineRule="auto"/>
        <w:rPr>
          <w:rFonts w:cs="Times New Roman"/>
          <w:szCs w:val="24"/>
        </w:rPr>
      </w:pPr>
      <w:r w:rsidRPr="000D0080">
        <w:rPr>
          <w:rFonts w:cs="Times New Roman"/>
          <w:szCs w:val="24"/>
        </w:rPr>
        <w:t>No</w:t>
      </w:r>
    </w:p>
    <w:p w14:paraId="0BD56A4F" w14:textId="77777777" w:rsidR="000D0080" w:rsidRPr="000D0080" w:rsidRDefault="000D0080" w:rsidP="00521F8A">
      <w:pPr>
        <w:numPr>
          <w:ilvl w:val="0"/>
          <w:numId w:val="13"/>
        </w:numPr>
        <w:spacing w:line="360" w:lineRule="auto"/>
        <w:rPr>
          <w:rFonts w:cs="Times New Roman"/>
          <w:szCs w:val="24"/>
        </w:rPr>
      </w:pPr>
      <w:r w:rsidRPr="000D0080">
        <w:rPr>
          <w:rFonts w:cs="Times New Roman"/>
          <w:szCs w:val="24"/>
        </w:rPr>
        <w:t>Are kitchen machines cleaned frequently?</w:t>
      </w:r>
    </w:p>
    <w:p w14:paraId="155BFE51"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053823F3"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3056" behindDoc="0" locked="0" layoutInCell="1" allowOverlap="1" wp14:anchorId="546B8604" wp14:editId="3C0120C5">
                <wp:simplePos x="0" y="0"/>
                <wp:positionH relativeFrom="column">
                  <wp:posOffset>452726</wp:posOffset>
                </wp:positionH>
                <wp:positionV relativeFrom="paragraph">
                  <wp:posOffset>-28593</wp:posOffset>
                </wp:positionV>
                <wp:extent cx="295463" cy="447960"/>
                <wp:effectExtent l="0" t="0" r="0" b="0"/>
                <wp:wrapSquare wrapText="bothSides"/>
                <wp:docPr id="6237" name="Group 6237"/>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371" name="Shape 371"/>
                        <wps:cNvSpPr/>
                        <wps:spPr>
                          <a:xfrm>
                            <a:off x="0" y="0"/>
                            <a:ext cx="295463" cy="162030"/>
                          </a:xfrm>
                          <a:custGeom>
                            <a:avLst/>
                            <a:gdLst/>
                            <a:ahLst/>
                            <a:cxnLst/>
                            <a:rect l="0" t="0" r="0" b="0"/>
                            <a:pathLst>
                              <a:path w="295463" h="162030">
                                <a:moveTo>
                                  <a:pt x="0" y="81012"/>
                                </a:moveTo>
                                <a:cubicBezTo>
                                  <a:pt x="0" y="75692"/>
                                  <a:pt x="519" y="70421"/>
                                  <a:pt x="1557" y="65199"/>
                                </a:cubicBezTo>
                                <a:cubicBezTo>
                                  <a:pt x="2594" y="59978"/>
                                  <a:pt x="4131" y="54911"/>
                                  <a:pt x="6167" y="50000"/>
                                </a:cubicBezTo>
                                <a:cubicBezTo>
                                  <a:pt x="8202" y="45089"/>
                                  <a:pt x="10698" y="40425"/>
                                  <a:pt x="13653" y="35998"/>
                                </a:cubicBezTo>
                                <a:cubicBezTo>
                                  <a:pt x="16609" y="31576"/>
                                  <a:pt x="19967" y="27484"/>
                                  <a:pt x="23728" y="23726"/>
                                </a:cubicBezTo>
                                <a:cubicBezTo>
                                  <a:pt x="27490" y="19968"/>
                                  <a:pt x="31582" y="16607"/>
                                  <a:pt x="36005" y="13649"/>
                                </a:cubicBezTo>
                                <a:cubicBezTo>
                                  <a:pt x="40428" y="10697"/>
                                  <a:pt x="45097" y="8198"/>
                                  <a:pt x="50011" y="6164"/>
                                </a:cubicBezTo>
                                <a:cubicBezTo>
                                  <a:pt x="54926" y="4130"/>
                                  <a:pt x="59992" y="2592"/>
                                  <a:pt x="65209" y="1556"/>
                                </a:cubicBezTo>
                                <a:cubicBezTo>
                                  <a:pt x="70426" y="515"/>
                                  <a:pt x="75695" y="0"/>
                                  <a:pt x="81014" y="0"/>
                                </a:cubicBezTo>
                                <a:lnTo>
                                  <a:pt x="214449" y="0"/>
                                </a:lnTo>
                                <a:cubicBezTo>
                                  <a:pt x="219769" y="0"/>
                                  <a:pt x="225037" y="515"/>
                                  <a:pt x="230254" y="1556"/>
                                </a:cubicBezTo>
                                <a:cubicBezTo>
                                  <a:pt x="235471" y="2586"/>
                                  <a:pt x="240537" y="4124"/>
                                  <a:pt x="245452" y="6158"/>
                                </a:cubicBezTo>
                                <a:cubicBezTo>
                                  <a:pt x="250366" y="8198"/>
                                  <a:pt x="255035" y="10697"/>
                                  <a:pt x="259458" y="13649"/>
                                </a:cubicBezTo>
                                <a:cubicBezTo>
                                  <a:pt x="263881" y="16607"/>
                                  <a:pt x="267973" y="19968"/>
                                  <a:pt x="271735" y="23726"/>
                                </a:cubicBezTo>
                                <a:cubicBezTo>
                                  <a:pt x="275496" y="27484"/>
                                  <a:pt x="278854" y="31576"/>
                                  <a:pt x="281810" y="35998"/>
                                </a:cubicBezTo>
                                <a:cubicBezTo>
                                  <a:pt x="284765" y="40425"/>
                                  <a:pt x="287261" y="45089"/>
                                  <a:pt x="289296" y="50006"/>
                                </a:cubicBezTo>
                                <a:cubicBezTo>
                                  <a:pt x="291332" y="54918"/>
                                  <a:pt x="292869" y="59984"/>
                                  <a:pt x="293906" y="65205"/>
                                </a:cubicBezTo>
                                <a:cubicBezTo>
                                  <a:pt x="294944" y="70421"/>
                                  <a:pt x="295463" y="75692"/>
                                  <a:pt x="295463" y="81012"/>
                                </a:cubicBezTo>
                                <a:cubicBezTo>
                                  <a:pt x="295463" y="86333"/>
                                  <a:pt x="294944" y="91598"/>
                                  <a:pt x="293906" y="96813"/>
                                </a:cubicBezTo>
                                <a:cubicBezTo>
                                  <a:pt x="292869" y="102034"/>
                                  <a:pt x="291332" y="107094"/>
                                  <a:pt x="289296" y="112012"/>
                                </a:cubicBezTo>
                                <a:cubicBezTo>
                                  <a:pt x="287261" y="116917"/>
                                  <a:pt x="284765" y="121593"/>
                                  <a:pt x="281810" y="126020"/>
                                </a:cubicBezTo>
                                <a:cubicBezTo>
                                  <a:pt x="278854" y="130435"/>
                                  <a:pt x="275496" y="134528"/>
                                  <a:pt x="271735" y="138292"/>
                                </a:cubicBezTo>
                                <a:cubicBezTo>
                                  <a:pt x="267973" y="142056"/>
                                  <a:pt x="263881" y="145411"/>
                                  <a:pt x="259458" y="148363"/>
                                </a:cubicBezTo>
                                <a:cubicBezTo>
                                  <a:pt x="255035" y="151315"/>
                                  <a:pt x="250366" y="153814"/>
                                  <a:pt x="245452" y="155854"/>
                                </a:cubicBezTo>
                                <a:cubicBezTo>
                                  <a:pt x="240537" y="157888"/>
                                  <a:pt x="235471" y="159426"/>
                                  <a:pt x="230254" y="160468"/>
                                </a:cubicBezTo>
                                <a:cubicBezTo>
                                  <a:pt x="225037" y="161503"/>
                                  <a:pt x="219769" y="162024"/>
                                  <a:pt x="214449" y="162030"/>
                                </a:cubicBezTo>
                                <a:lnTo>
                                  <a:pt x="81014" y="162030"/>
                                </a:lnTo>
                                <a:cubicBezTo>
                                  <a:pt x="75695" y="162024"/>
                                  <a:pt x="70426" y="161503"/>
                                  <a:pt x="65209" y="160468"/>
                                </a:cubicBezTo>
                                <a:cubicBezTo>
                                  <a:pt x="59992" y="159426"/>
                                  <a:pt x="54926" y="157888"/>
                                  <a:pt x="50011" y="155848"/>
                                </a:cubicBezTo>
                                <a:cubicBezTo>
                                  <a:pt x="45097" y="153814"/>
                                  <a:pt x="40428" y="151321"/>
                                  <a:pt x="36005" y="148363"/>
                                </a:cubicBezTo>
                                <a:cubicBezTo>
                                  <a:pt x="31582" y="145411"/>
                                  <a:pt x="27490" y="142056"/>
                                  <a:pt x="23728" y="138292"/>
                                </a:cubicBezTo>
                                <a:cubicBezTo>
                                  <a:pt x="19967" y="134528"/>
                                  <a:pt x="16609" y="130435"/>
                                  <a:pt x="13653" y="126020"/>
                                </a:cubicBezTo>
                                <a:cubicBezTo>
                                  <a:pt x="10698" y="121593"/>
                                  <a:pt x="8202" y="116917"/>
                                  <a:pt x="6167" y="112012"/>
                                </a:cubicBezTo>
                                <a:cubicBezTo>
                                  <a:pt x="4131" y="107094"/>
                                  <a:pt x="2594" y="102034"/>
                                  <a:pt x="1557" y="96813"/>
                                </a:cubicBezTo>
                                <a:cubicBezTo>
                                  <a:pt x="519" y="91598"/>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72" name="Shape 372"/>
                        <wps:cNvSpPr/>
                        <wps:spPr>
                          <a:xfrm>
                            <a:off x="0" y="285930"/>
                            <a:ext cx="295463" cy="162030"/>
                          </a:xfrm>
                          <a:custGeom>
                            <a:avLst/>
                            <a:gdLst/>
                            <a:ahLst/>
                            <a:cxnLst/>
                            <a:rect l="0" t="0" r="0" b="0"/>
                            <a:pathLst>
                              <a:path w="295463" h="162030">
                                <a:moveTo>
                                  <a:pt x="0" y="81018"/>
                                </a:moveTo>
                                <a:cubicBezTo>
                                  <a:pt x="0" y="75698"/>
                                  <a:pt x="519" y="70427"/>
                                  <a:pt x="1557" y="65205"/>
                                </a:cubicBezTo>
                                <a:cubicBezTo>
                                  <a:pt x="2594" y="59990"/>
                                  <a:pt x="4131" y="54930"/>
                                  <a:pt x="6167" y="50006"/>
                                </a:cubicBezTo>
                                <a:cubicBezTo>
                                  <a:pt x="8202" y="45095"/>
                                  <a:pt x="10698" y="40425"/>
                                  <a:pt x="13653" y="36004"/>
                                </a:cubicBezTo>
                                <a:cubicBezTo>
                                  <a:pt x="16609" y="31576"/>
                                  <a:pt x="19967" y="27490"/>
                                  <a:pt x="23728" y="23732"/>
                                </a:cubicBezTo>
                                <a:cubicBezTo>
                                  <a:pt x="27490" y="19974"/>
                                  <a:pt x="31582" y="16613"/>
                                  <a:pt x="36005" y="13655"/>
                                </a:cubicBezTo>
                                <a:cubicBezTo>
                                  <a:pt x="40428" y="10697"/>
                                  <a:pt x="45097" y="8204"/>
                                  <a:pt x="50011" y="6170"/>
                                </a:cubicBezTo>
                                <a:cubicBezTo>
                                  <a:pt x="54926" y="4136"/>
                                  <a:pt x="59992" y="2592"/>
                                  <a:pt x="65209" y="1556"/>
                                </a:cubicBezTo>
                                <a:cubicBezTo>
                                  <a:pt x="70426" y="521"/>
                                  <a:pt x="75695" y="0"/>
                                  <a:pt x="81014" y="0"/>
                                </a:cubicBezTo>
                                <a:lnTo>
                                  <a:pt x="214449" y="0"/>
                                </a:lnTo>
                                <a:cubicBezTo>
                                  <a:pt x="219769" y="0"/>
                                  <a:pt x="225037" y="521"/>
                                  <a:pt x="230254" y="1550"/>
                                </a:cubicBezTo>
                                <a:cubicBezTo>
                                  <a:pt x="235471" y="2592"/>
                                  <a:pt x="240537" y="4136"/>
                                  <a:pt x="245452" y="6170"/>
                                </a:cubicBezTo>
                                <a:cubicBezTo>
                                  <a:pt x="250366" y="8204"/>
                                  <a:pt x="255035" y="10703"/>
                                  <a:pt x="259458" y="13655"/>
                                </a:cubicBezTo>
                                <a:cubicBezTo>
                                  <a:pt x="263881" y="16613"/>
                                  <a:pt x="267973" y="19974"/>
                                  <a:pt x="271735" y="23732"/>
                                </a:cubicBezTo>
                                <a:cubicBezTo>
                                  <a:pt x="275496" y="27490"/>
                                  <a:pt x="278854" y="31576"/>
                                  <a:pt x="281810" y="36004"/>
                                </a:cubicBezTo>
                                <a:cubicBezTo>
                                  <a:pt x="284765" y="40425"/>
                                  <a:pt x="287261" y="45095"/>
                                  <a:pt x="289296" y="50006"/>
                                </a:cubicBezTo>
                                <a:cubicBezTo>
                                  <a:pt x="291332" y="54930"/>
                                  <a:pt x="292869" y="59990"/>
                                  <a:pt x="293906" y="65205"/>
                                </a:cubicBezTo>
                                <a:cubicBezTo>
                                  <a:pt x="294944" y="70427"/>
                                  <a:pt x="295463" y="75698"/>
                                  <a:pt x="295463" y="81018"/>
                                </a:cubicBezTo>
                                <a:cubicBezTo>
                                  <a:pt x="295463" y="86339"/>
                                  <a:pt x="294944" y="91598"/>
                                  <a:pt x="293906" y="96819"/>
                                </a:cubicBezTo>
                                <a:cubicBezTo>
                                  <a:pt x="292869" y="102034"/>
                                  <a:pt x="291332" y="107094"/>
                                  <a:pt x="289296" y="112012"/>
                                </a:cubicBezTo>
                                <a:cubicBezTo>
                                  <a:pt x="287261" y="116923"/>
                                  <a:pt x="284765" y="121593"/>
                                  <a:pt x="281810" y="126020"/>
                                </a:cubicBezTo>
                                <a:cubicBezTo>
                                  <a:pt x="278854" y="130442"/>
                                  <a:pt x="275496" y="134528"/>
                                  <a:pt x="271735" y="138299"/>
                                </a:cubicBezTo>
                                <a:cubicBezTo>
                                  <a:pt x="267973" y="142050"/>
                                  <a:pt x="263881" y="145405"/>
                                  <a:pt x="259458" y="148363"/>
                                </a:cubicBezTo>
                                <a:cubicBezTo>
                                  <a:pt x="255035" y="151321"/>
                                  <a:pt x="250366" y="153820"/>
                                  <a:pt x="245452" y="155854"/>
                                </a:cubicBezTo>
                                <a:cubicBezTo>
                                  <a:pt x="240537" y="157888"/>
                                  <a:pt x="235471" y="159432"/>
                                  <a:pt x="230254" y="160468"/>
                                </a:cubicBezTo>
                                <a:cubicBezTo>
                                  <a:pt x="225037" y="161510"/>
                                  <a:pt x="219769" y="162030"/>
                                  <a:pt x="214449" y="162030"/>
                                </a:cubicBezTo>
                                <a:lnTo>
                                  <a:pt x="81014" y="162030"/>
                                </a:lnTo>
                                <a:cubicBezTo>
                                  <a:pt x="75695" y="162030"/>
                                  <a:pt x="70426" y="161510"/>
                                  <a:pt x="65209" y="160468"/>
                                </a:cubicBezTo>
                                <a:cubicBezTo>
                                  <a:pt x="59992" y="159432"/>
                                  <a:pt x="54926" y="157888"/>
                                  <a:pt x="50011" y="155854"/>
                                </a:cubicBezTo>
                                <a:cubicBezTo>
                                  <a:pt x="45097" y="153820"/>
                                  <a:pt x="40428" y="151321"/>
                                  <a:pt x="36005" y="148363"/>
                                </a:cubicBezTo>
                                <a:cubicBezTo>
                                  <a:pt x="31582" y="145405"/>
                                  <a:pt x="27490" y="142050"/>
                                  <a:pt x="23728" y="138299"/>
                                </a:cubicBezTo>
                                <a:cubicBezTo>
                                  <a:pt x="19967" y="134528"/>
                                  <a:pt x="16609" y="130442"/>
                                  <a:pt x="13653" y="126020"/>
                                </a:cubicBezTo>
                                <a:cubicBezTo>
                                  <a:pt x="10698" y="121593"/>
                                  <a:pt x="8202" y="116923"/>
                                  <a:pt x="6167" y="112006"/>
                                </a:cubicBezTo>
                                <a:cubicBezTo>
                                  <a:pt x="4131" y="107094"/>
                                  <a:pt x="2594" y="102028"/>
                                  <a:pt x="1557" y="96819"/>
                                </a:cubicBezTo>
                                <a:cubicBezTo>
                                  <a:pt x="519" y="91598"/>
                                  <a:pt x="0" y="86339"/>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9C1431F" id="Group 6237" o:spid="_x0000_s1026" style="position:absolute;margin-left:35.65pt;margin-top:-2.25pt;width:23.25pt;height:35.25pt;z-index:251693056"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">
                <v:shape id="Shape 371"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" path="m,81012c,75692,519,70421,1557,65199,2594,59978,4131,54911,6167,50000v2035,-4911,4531,-9575,7486,-14002c16609,31576,19967,27484,23728,23726v3762,-3758,7854,-7119,12277,-10077c40428,10697,45097,8198,50011,6164,54926,4130,59992,2592,65209,1556,70426,515,75695,,81014,l214449,v5320,,10588,515,15805,1556c235471,2586,240537,4124,245452,6158v4914,2040,9583,4539,14006,7491c263881,16607,267973,19968,271735,23726v3761,3758,7119,7850,10075,12272c284765,40425,287261,45089,289296,50006v2036,4912,3573,9978,4610,15199c294944,70421,295463,75692,295463,81012v,5321,-519,10586,-1557,15801c292869,102034,291332,107094,289296,112012v-2035,4905,-4531,9581,-7486,14008c278854,130435,275496,134528,271735,138292v-3762,3764,-7854,7119,-12277,10071c255035,151315,250366,153814,245452,155854v-4915,2034,-9981,3572,-15198,4614c225037,161503,219769,162024,214449,162030r-133435,c75695,162024,70426,161503,65209,160468v-5217,-1042,-10283,-2580,-15198,-4620c45097,153814,40428,151321,36005,148363v-4423,-2952,-8515,-6307,-12277,-10071c19967,134528,16609,130435,13653,126020,10698,121593,8202,116917,6167,112012,4131,107094,2594,102034,1557,96813,519,91598,,86333,,81012xe" filled="f" strokecolor="#9aa0a6" strokeweight=".26475mm">
                  <v:stroke miterlimit="1" joinstyle="miter"/>
                  <v:path arrowok="t" textboxrect="0,0,295463,162030"/>
                </v:shape>
                <v:shape id="Shape 372"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" path="m,81018c,75698,519,70427,1557,65205,2594,59990,4131,54930,6167,50006v2035,-4911,4531,-9581,7486,-14002c16609,31576,19967,27490,23728,23732v3762,-3758,7854,-7119,12277,-10077c40428,10697,45097,8204,50011,6170,54926,4136,59992,2592,65209,1556,70426,521,75695,,81014,l214449,v5320,,10588,521,15805,1550c235471,2592,240537,4136,245452,6170v4914,2034,9583,4533,14006,7485c263881,16613,267973,19974,271735,23732v3761,3758,7119,7844,10075,12272c284765,40425,287261,45095,289296,50006v2036,4924,3573,9984,4610,15199c294944,70427,295463,75698,295463,81018v,5321,-519,10580,-1557,15801c292869,102034,291332,107094,289296,112012v-2035,4911,-4531,9581,-7486,14008c278854,130442,275496,134528,271735,138299v-3762,3751,-7854,7106,-12277,10064c255035,151321,250366,153820,245452,155854v-4915,2034,-9981,3578,-15198,4614c225037,161510,219769,162030,214449,162030r-133435,c75695,162030,70426,161510,65209,160468v-5217,-1036,-10283,-2580,-15198,-4614c45097,153820,40428,151321,36005,148363v-4423,-2958,-8515,-6313,-12277,-10064c19967,134528,16609,130442,13653,126020,10698,121593,8202,116923,6167,112006,4131,107094,2594,102028,1557,96819,519,91598,,86339,,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55C7CF6F" w14:textId="77777777" w:rsidR="000D0080" w:rsidRPr="000D0080" w:rsidRDefault="000D0080" w:rsidP="002F3685">
      <w:pPr>
        <w:spacing w:line="360" w:lineRule="auto"/>
        <w:rPr>
          <w:rFonts w:cs="Times New Roman"/>
          <w:szCs w:val="24"/>
        </w:rPr>
      </w:pPr>
      <w:r w:rsidRPr="000D0080">
        <w:rPr>
          <w:rFonts w:cs="Times New Roman"/>
          <w:szCs w:val="24"/>
        </w:rPr>
        <w:t>No</w:t>
      </w:r>
    </w:p>
    <w:p w14:paraId="6D6DAAF7" w14:textId="77777777" w:rsidR="000D0080" w:rsidRPr="000D0080" w:rsidRDefault="000D0080" w:rsidP="002F3685">
      <w:pPr>
        <w:spacing w:line="360" w:lineRule="auto"/>
        <w:rPr>
          <w:rFonts w:cs="Times New Roman"/>
          <w:szCs w:val="24"/>
        </w:rPr>
      </w:pPr>
      <w:r w:rsidRPr="000D0080">
        <w:rPr>
          <w:rFonts w:cs="Times New Roman"/>
          <w:szCs w:val="24"/>
        </w:rPr>
        <w:t xml:space="preserve">Health and safety initiatives in House </w:t>
      </w:r>
      <w:proofErr w:type="gramStart"/>
      <w:r w:rsidRPr="000D0080">
        <w:rPr>
          <w:rFonts w:cs="Times New Roman"/>
          <w:szCs w:val="24"/>
        </w:rPr>
        <w:t>Keeping</w:t>
      </w:r>
      <w:proofErr w:type="gramEnd"/>
    </w:p>
    <w:p w14:paraId="2344B72D" w14:textId="77777777" w:rsidR="000D0080" w:rsidRPr="000D0080" w:rsidRDefault="000D0080" w:rsidP="00521F8A">
      <w:pPr>
        <w:numPr>
          <w:ilvl w:val="0"/>
          <w:numId w:val="14"/>
        </w:numPr>
        <w:spacing w:line="360" w:lineRule="auto"/>
        <w:rPr>
          <w:rFonts w:cs="Times New Roman"/>
          <w:szCs w:val="24"/>
        </w:rPr>
      </w:pPr>
      <w:r w:rsidRPr="000D0080">
        <w:rPr>
          <w:rFonts w:cs="Times New Roman"/>
          <w:szCs w:val="24"/>
        </w:rPr>
        <w:t>Has the housekeeping department been provided and trained on the usage of Personal protective equipment?</w:t>
      </w:r>
    </w:p>
    <w:p w14:paraId="1E33ED20"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491CABCF"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4080" behindDoc="0" locked="0" layoutInCell="1" allowOverlap="1" wp14:anchorId="1252ECD4" wp14:editId="12542A87">
                <wp:simplePos x="0" y="0"/>
                <wp:positionH relativeFrom="column">
                  <wp:posOffset>452726</wp:posOffset>
                </wp:positionH>
                <wp:positionV relativeFrom="paragraph">
                  <wp:posOffset>-28599</wp:posOffset>
                </wp:positionV>
                <wp:extent cx="295463" cy="447960"/>
                <wp:effectExtent l="0" t="0" r="0" b="0"/>
                <wp:wrapSquare wrapText="bothSides"/>
                <wp:docPr id="6238" name="Group 6238"/>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374" name="Shape 374"/>
                        <wps:cNvSpPr/>
                        <wps:spPr>
                          <a:xfrm>
                            <a:off x="0" y="0"/>
                            <a:ext cx="295463" cy="162030"/>
                          </a:xfrm>
                          <a:custGeom>
                            <a:avLst/>
                            <a:gdLst/>
                            <a:ahLst/>
                            <a:cxnLst/>
                            <a:rect l="0" t="0" r="0" b="0"/>
                            <a:pathLst>
                              <a:path w="295463" h="162030">
                                <a:moveTo>
                                  <a:pt x="0" y="81018"/>
                                </a:moveTo>
                                <a:cubicBezTo>
                                  <a:pt x="0" y="75692"/>
                                  <a:pt x="519" y="70421"/>
                                  <a:pt x="1557" y="65205"/>
                                </a:cubicBezTo>
                                <a:cubicBezTo>
                                  <a:pt x="2594" y="59984"/>
                                  <a:pt x="4131" y="54911"/>
                                  <a:pt x="6167" y="50006"/>
                                </a:cubicBezTo>
                                <a:cubicBezTo>
                                  <a:pt x="8202" y="45095"/>
                                  <a:pt x="10698" y="40425"/>
                                  <a:pt x="13653" y="35998"/>
                                </a:cubicBezTo>
                                <a:cubicBezTo>
                                  <a:pt x="16609" y="31576"/>
                                  <a:pt x="19967" y="27490"/>
                                  <a:pt x="23728" y="23726"/>
                                </a:cubicBezTo>
                                <a:cubicBezTo>
                                  <a:pt x="27490" y="19968"/>
                                  <a:pt x="31582" y="16607"/>
                                  <a:pt x="36005" y="13655"/>
                                </a:cubicBezTo>
                                <a:cubicBezTo>
                                  <a:pt x="40428" y="10697"/>
                                  <a:pt x="45097" y="8198"/>
                                  <a:pt x="50011" y="6164"/>
                                </a:cubicBezTo>
                                <a:cubicBezTo>
                                  <a:pt x="54926" y="4130"/>
                                  <a:pt x="59992" y="2592"/>
                                  <a:pt x="65209" y="1556"/>
                                </a:cubicBezTo>
                                <a:cubicBezTo>
                                  <a:pt x="70426" y="521"/>
                                  <a:pt x="75695" y="0"/>
                                  <a:pt x="81014" y="0"/>
                                </a:cubicBezTo>
                                <a:lnTo>
                                  <a:pt x="214449" y="0"/>
                                </a:lnTo>
                                <a:cubicBezTo>
                                  <a:pt x="219769" y="0"/>
                                  <a:pt x="225037" y="521"/>
                                  <a:pt x="230254" y="1556"/>
                                </a:cubicBezTo>
                                <a:cubicBezTo>
                                  <a:pt x="235471" y="2592"/>
                                  <a:pt x="240537" y="4124"/>
                                  <a:pt x="245452" y="6158"/>
                                </a:cubicBezTo>
                                <a:cubicBezTo>
                                  <a:pt x="250366" y="8198"/>
                                  <a:pt x="255035" y="10697"/>
                                  <a:pt x="259458" y="13655"/>
                                </a:cubicBezTo>
                                <a:cubicBezTo>
                                  <a:pt x="263881" y="16607"/>
                                  <a:pt x="267973" y="19968"/>
                                  <a:pt x="271735" y="23726"/>
                                </a:cubicBezTo>
                                <a:cubicBezTo>
                                  <a:pt x="275496" y="27490"/>
                                  <a:pt x="278854" y="31576"/>
                                  <a:pt x="281810" y="35998"/>
                                </a:cubicBezTo>
                                <a:cubicBezTo>
                                  <a:pt x="284765" y="40425"/>
                                  <a:pt x="287261" y="45095"/>
                                  <a:pt x="289296" y="50006"/>
                                </a:cubicBezTo>
                                <a:cubicBezTo>
                                  <a:pt x="291332" y="54918"/>
                                  <a:pt x="292869" y="59984"/>
                                  <a:pt x="293906" y="65205"/>
                                </a:cubicBezTo>
                                <a:cubicBezTo>
                                  <a:pt x="294944" y="70427"/>
                                  <a:pt x="295463" y="75692"/>
                                  <a:pt x="295463" y="81018"/>
                                </a:cubicBezTo>
                                <a:cubicBezTo>
                                  <a:pt x="295463" y="86339"/>
                                  <a:pt x="294944" y="91598"/>
                                  <a:pt x="293906" y="96819"/>
                                </a:cubicBezTo>
                                <a:cubicBezTo>
                                  <a:pt x="292869" y="102034"/>
                                  <a:pt x="291332" y="107094"/>
                                  <a:pt x="289296" y="112012"/>
                                </a:cubicBezTo>
                                <a:cubicBezTo>
                                  <a:pt x="287261" y="116923"/>
                                  <a:pt x="284765" y="121593"/>
                                  <a:pt x="281810" y="126020"/>
                                </a:cubicBezTo>
                                <a:cubicBezTo>
                                  <a:pt x="278854" y="130448"/>
                                  <a:pt x="275496" y="134541"/>
                                  <a:pt x="271735" y="138299"/>
                                </a:cubicBezTo>
                                <a:cubicBezTo>
                                  <a:pt x="267973" y="142056"/>
                                  <a:pt x="263881" y="145411"/>
                                  <a:pt x="259458" y="148369"/>
                                </a:cubicBezTo>
                                <a:cubicBezTo>
                                  <a:pt x="255035" y="151321"/>
                                  <a:pt x="250366" y="153820"/>
                                  <a:pt x="245452" y="155854"/>
                                </a:cubicBezTo>
                                <a:cubicBezTo>
                                  <a:pt x="240537" y="157888"/>
                                  <a:pt x="235471" y="159432"/>
                                  <a:pt x="230254" y="160468"/>
                                </a:cubicBezTo>
                                <a:cubicBezTo>
                                  <a:pt x="225037" y="161510"/>
                                  <a:pt x="219769" y="162030"/>
                                  <a:pt x="214449" y="162030"/>
                                </a:cubicBezTo>
                                <a:lnTo>
                                  <a:pt x="81014" y="162030"/>
                                </a:lnTo>
                                <a:cubicBezTo>
                                  <a:pt x="75695" y="162030"/>
                                  <a:pt x="70426" y="161510"/>
                                  <a:pt x="65209" y="160468"/>
                                </a:cubicBezTo>
                                <a:cubicBezTo>
                                  <a:pt x="59992" y="159432"/>
                                  <a:pt x="54926" y="157888"/>
                                  <a:pt x="50011" y="155848"/>
                                </a:cubicBezTo>
                                <a:cubicBezTo>
                                  <a:pt x="45097" y="153820"/>
                                  <a:pt x="40428" y="151321"/>
                                  <a:pt x="36005" y="148369"/>
                                </a:cubicBezTo>
                                <a:cubicBezTo>
                                  <a:pt x="31582" y="145411"/>
                                  <a:pt x="27490" y="142056"/>
                                  <a:pt x="23728" y="138299"/>
                                </a:cubicBezTo>
                                <a:cubicBezTo>
                                  <a:pt x="19967" y="134541"/>
                                  <a:pt x="16609" y="130448"/>
                                  <a:pt x="13653" y="126020"/>
                                </a:cubicBezTo>
                                <a:cubicBezTo>
                                  <a:pt x="10698" y="121599"/>
                                  <a:pt x="8202" y="116929"/>
                                  <a:pt x="6167" y="112018"/>
                                </a:cubicBezTo>
                                <a:cubicBezTo>
                                  <a:pt x="4131" y="107100"/>
                                  <a:pt x="2594" y="102034"/>
                                  <a:pt x="1557" y="96819"/>
                                </a:cubicBezTo>
                                <a:cubicBezTo>
                                  <a:pt x="519" y="91598"/>
                                  <a:pt x="0" y="86339"/>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75" name="Shape 375"/>
                        <wps:cNvSpPr/>
                        <wps:spPr>
                          <a:xfrm>
                            <a:off x="0" y="285936"/>
                            <a:ext cx="295463" cy="162024"/>
                          </a:xfrm>
                          <a:custGeom>
                            <a:avLst/>
                            <a:gdLst/>
                            <a:ahLst/>
                            <a:cxnLst/>
                            <a:rect l="0" t="0" r="0" b="0"/>
                            <a:pathLst>
                              <a:path w="295463" h="162024">
                                <a:moveTo>
                                  <a:pt x="0" y="81012"/>
                                </a:moveTo>
                                <a:cubicBezTo>
                                  <a:pt x="0" y="75692"/>
                                  <a:pt x="519" y="70414"/>
                                  <a:pt x="1557" y="65199"/>
                                </a:cubicBezTo>
                                <a:cubicBezTo>
                                  <a:pt x="2594" y="59984"/>
                                  <a:pt x="4131" y="54911"/>
                                  <a:pt x="6167" y="50000"/>
                                </a:cubicBezTo>
                                <a:cubicBezTo>
                                  <a:pt x="8202" y="45083"/>
                                  <a:pt x="10698" y="40413"/>
                                  <a:pt x="13653" y="35992"/>
                                </a:cubicBezTo>
                                <a:cubicBezTo>
                                  <a:pt x="16609" y="31576"/>
                                  <a:pt x="19967" y="27484"/>
                                  <a:pt x="23728" y="23726"/>
                                </a:cubicBezTo>
                                <a:cubicBezTo>
                                  <a:pt x="27490" y="19962"/>
                                  <a:pt x="31582" y="16601"/>
                                  <a:pt x="36005" y="13643"/>
                                </a:cubicBezTo>
                                <a:cubicBezTo>
                                  <a:pt x="40428" y="10691"/>
                                  <a:pt x="45097" y="8192"/>
                                  <a:pt x="50011" y="6158"/>
                                </a:cubicBezTo>
                                <a:cubicBezTo>
                                  <a:pt x="54926" y="4130"/>
                                  <a:pt x="59992" y="2592"/>
                                  <a:pt x="65209" y="1556"/>
                                </a:cubicBezTo>
                                <a:cubicBezTo>
                                  <a:pt x="70426" y="521"/>
                                  <a:pt x="75695" y="0"/>
                                  <a:pt x="81014" y="0"/>
                                </a:cubicBezTo>
                                <a:lnTo>
                                  <a:pt x="214449" y="0"/>
                                </a:lnTo>
                                <a:cubicBezTo>
                                  <a:pt x="219769" y="0"/>
                                  <a:pt x="225037" y="515"/>
                                  <a:pt x="230254" y="1550"/>
                                </a:cubicBezTo>
                                <a:cubicBezTo>
                                  <a:pt x="235471" y="2586"/>
                                  <a:pt x="240537" y="4130"/>
                                  <a:pt x="245452" y="6158"/>
                                </a:cubicBezTo>
                                <a:cubicBezTo>
                                  <a:pt x="250366" y="8192"/>
                                  <a:pt x="255035" y="10691"/>
                                  <a:pt x="259458" y="13636"/>
                                </a:cubicBezTo>
                                <a:cubicBezTo>
                                  <a:pt x="263881" y="16601"/>
                                  <a:pt x="267973" y="19962"/>
                                  <a:pt x="271735" y="23726"/>
                                </a:cubicBezTo>
                                <a:cubicBezTo>
                                  <a:pt x="275496" y="27484"/>
                                  <a:pt x="278854" y="31576"/>
                                  <a:pt x="281810" y="35998"/>
                                </a:cubicBezTo>
                                <a:cubicBezTo>
                                  <a:pt x="284765" y="40413"/>
                                  <a:pt x="287261" y="45083"/>
                                  <a:pt x="289296" y="50000"/>
                                </a:cubicBezTo>
                                <a:cubicBezTo>
                                  <a:pt x="291332" y="54911"/>
                                  <a:pt x="292869" y="59984"/>
                                  <a:pt x="293906" y="65199"/>
                                </a:cubicBezTo>
                                <a:cubicBezTo>
                                  <a:pt x="294944" y="70414"/>
                                  <a:pt x="295463" y="75692"/>
                                  <a:pt x="295463" y="81012"/>
                                </a:cubicBezTo>
                                <a:cubicBezTo>
                                  <a:pt x="295463" y="86333"/>
                                  <a:pt x="294944" y="91598"/>
                                  <a:pt x="293906" y="96813"/>
                                </a:cubicBezTo>
                                <a:cubicBezTo>
                                  <a:pt x="292869" y="102028"/>
                                  <a:pt x="291332" y="107094"/>
                                  <a:pt x="289296" y="112006"/>
                                </a:cubicBezTo>
                                <a:cubicBezTo>
                                  <a:pt x="287261" y="116923"/>
                                  <a:pt x="284765" y="121593"/>
                                  <a:pt x="281810" y="126014"/>
                                </a:cubicBezTo>
                                <a:cubicBezTo>
                                  <a:pt x="278854" y="130435"/>
                                  <a:pt x="275496" y="134528"/>
                                  <a:pt x="271735" y="138292"/>
                                </a:cubicBezTo>
                                <a:cubicBezTo>
                                  <a:pt x="267973" y="142050"/>
                                  <a:pt x="263881" y="145411"/>
                                  <a:pt x="259458" y="148363"/>
                                </a:cubicBezTo>
                                <a:cubicBezTo>
                                  <a:pt x="255035" y="151321"/>
                                  <a:pt x="250366" y="153820"/>
                                  <a:pt x="245452" y="155854"/>
                                </a:cubicBezTo>
                                <a:cubicBezTo>
                                  <a:pt x="240537" y="157888"/>
                                  <a:pt x="235471" y="159426"/>
                                  <a:pt x="230254" y="160468"/>
                                </a:cubicBezTo>
                                <a:cubicBezTo>
                                  <a:pt x="225037" y="161503"/>
                                  <a:pt x="219769" y="162024"/>
                                  <a:pt x="214449" y="162024"/>
                                </a:cubicBezTo>
                                <a:lnTo>
                                  <a:pt x="81014" y="162024"/>
                                </a:lnTo>
                                <a:cubicBezTo>
                                  <a:pt x="75695" y="162024"/>
                                  <a:pt x="70426" y="161503"/>
                                  <a:pt x="65209" y="160462"/>
                                </a:cubicBezTo>
                                <a:cubicBezTo>
                                  <a:pt x="59992" y="159426"/>
                                  <a:pt x="54926" y="157888"/>
                                  <a:pt x="50011" y="155854"/>
                                </a:cubicBezTo>
                                <a:cubicBezTo>
                                  <a:pt x="45097" y="153820"/>
                                  <a:pt x="40428" y="151321"/>
                                  <a:pt x="36005" y="148363"/>
                                </a:cubicBezTo>
                                <a:cubicBezTo>
                                  <a:pt x="31582" y="145411"/>
                                  <a:pt x="27490" y="142050"/>
                                  <a:pt x="23728" y="138292"/>
                                </a:cubicBezTo>
                                <a:cubicBezTo>
                                  <a:pt x="19967" y="134528"/>
                                  <a:pt x="16609" y="130435"/>
                                  <a:pt x="13653" y="126014"/>
                                </a:cubicBezTo>
                                <a:cubicBezTo>
                                  <a:pt x="10698" y="121593"/>
                                  <a:pt x="8202" y="116923"/>
                                  <a:pt x="6167" y="112006"/>
                                </a:cubicBezTo>
                                <a:cubicBezTo>
                                  <a:pt x="4131" y="107094"/>
                                  <a:pt x="2594" y="102028"/>
                                  <a:pt x="1557" y="96813"/>
                                </a:cubicBezTo>
                                <a:cubicBezTo>
                                  <a:pt x="519" y="91598"/>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A9A2854" id="Group 6238" o:spid="_x0000_s1026" style="position:absolute;margin-left:35.65pt;margin-top:-2.25pt;width:23.25pt;height:35.25pt;z-index:251694080"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">
                <v:shape id="Shape 374"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" path="m,81018c,75692,519,70421,1557,65205,2594,59984,4131,54911,6167,50006v2035,-4911,4531,-9581,7486,-14008c16609,31576,19967,27490,23728,23726v3762,-3758,7854,-7119,12277,-10071c40428,10697,45097,8198,50011,6164,54926,4130,59992,2592,65209,1556,70426,521,75695,,81014,l214449,v5320,,10588,521,15805,1556c235471,2592,240537,4124,245452,6158v4914,2040,9583,4539,14006,7497c263881,16607,267973,19968,271735,23726v3761,3764,7119,7850,10075,12272c284765,40425,287261,45095,289296,50006v2036,4912,3573,9978,4610,15199c294944,70427,295463,75692,295463,81018v,5321,-519,10580,-1557,15801c292869,102034,291332,107094,289296,112012v-2035,4911,-4531,9581,-7486,14008c278854,130448,275496,134541,271735,138299v-3762,3757,-7854,7112,-12277,10070c255035,151321,250366,153820,245452,155854v-4915,2034,-9981,3578,-15198,4614c225037,161510,219769,162030,214449,162030r-133435,c75695,162030,70426,161510,65209,160468v-5217,-1036,-10283,-2580,-15198,-4620c45097,153820,40428,151321,36005,148369v-4423,-2958,-8515,-6313,-12277,-10070c19967,134541,16609,130448,13653,126020,10698,121599,8202,116929,6167,112018,4131,107100,2594,102034,1557,96819,519,91598,,86339,,81018xe" filled="f" strokecolor="#9aa0a6" strokeweight=".26475mm">
                  <v:stroke miterlimit="1" joinstyle="miter"/>
                  <v:path arrowok="t" textboxrect="0,0,295463,162030"/>
                </v:shape>
                <v:shape id="Shape 375" o:spid="_x0000_s1028" style="position:absolute;top:285936;width:295463;height:162024;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" path="m,81012c,75692,519,70414,1557,65199,2594,59984,4131,54911,6167,50000v2035,-4917,4531,-9587,7486,-14008c16609,31576,19967,27484,23728,23726v3762,-3764,7854,-7125,12277,-10083c40428,10691,45097,8192,50011,6158,54926,4130,59992,2592,65209,1556,70426,521,75695,,81014,l214449,v5320,,10588,515,15805,1550c235471,2586,240537,4130,245452,6158v4914,2034,9583,4533,14006,7478c263881,16601,267973,19962,271735,23726v3761,3758,7119,7850,10075,12272c284765,40413,287261,45083,289296,50000v2036,4911,3573,9984,4610,15199c294944,70414,295463,75692,295463,81012v,5321,-519,10586,-1557,15801c292869,102028,291332,107094,289296,112006v-2035,4917,-4531,9587,-7486,14008c278854,130435,275496,134528,271735,138292v-3762,3758,-7854,7119,-12277,10071c255035,151321,250366,153820,245452,155854v-4915,2034,-9981,3572,-15198,4614c225037,161503,219769,162024,214449,162024r-133435,c75695,162024,70426,161503,65209,160462v-5217,-1036,-10283,-2574,-15198,-4608c45097,153820,40428,151321,36005,148363v-4423,-2952,-8515,-6313,-12277,-10071c19967,134528,16609,130435,13653,126014,10698,121593,8202,116923,6167,112006,4131,107094,2594,102028,1557,96813,519,91598,,86333,,81012xe" filled="f" strokecolor="#9aa0a6" strokeweight=".26475mm">
                  <v:stroke miterlimit="1" joinstyle="miter"/>
                  <v:path arrowok="t" textboxrect="0,0,295463,162024"/>
                </v:shape>
                <w10:wrap type="square"/>
              </v:group>
            </w:pict>
          </mc:Fallback>
        </mc:AlternateContent>
      </w:r>
      <w:r w:rsidRPr="000D0080">
        <w:rPr>
          <w:rFonts w:cs="Times New Roman"/>
          <w:szCs w:val="24"/>
        </w:rPr>
        <w:t>Yes</w:t>
      </w:r>
    </w:p>
    <w:p w14:paraId="6BF7ED1A" w14:textId="77777777" w:rsidR="000D0080" w:rsidRPr="000D0080" w:rsidRDefault="000D0080" w:rsidP="002F3685">
      <w:pPr>
        <w:spacing w:line="360" w:lineRule="auto"/>
        <w:rPr>
          <w:rFonts w:cs="Times New Roman"/>
          <w:szCs w:val="24"/>
        </w:rPr>
      </w:pPr>
      <w:r w:rsidRPr="000D0080">
        <w:rPr>
          <w:rFonts w:cs="Times New Roman"/>
          <w:szCs w:val="24"/>
        </w:rPr>
        <w:t>No</w:t>
      </w:r>
    </w:p>
    <w:p w14:paraId="214FF489" w14:textId="77777777" w:rsidR="000D0080" w:rsidRPr="000D0080" w:rsidRDefault="000D0080" w:rsidP="00521F8A">
      <w:pPr>
        <w:numPr>
          <w:ilvl w:val="0"/>
          <w:numId w:val="14"/>
        </w:numPr>
        <w:spacing w:line="360" w:lineRule="auto"/>
        <w:rPr>
          <w:rFonts w:cs="Times New Roman"/>
          <w:szCs w:val="24"/>
        </w:rPr>
      </w:pPr>
      <w:r w:rsidRPr="000D0080">
        <w:rPr>
          <w:rFonts w:cs="Times New Roman"/>
          <w:szCs w:val="24"/>
        </w:rPr>
        <w:t>Is daily and routine cleaning and disinfection taking place at the hotel premises surfaces?</w:t>
      </w:r>
    </w:p>
    <w:p w14:paraId="1364E970"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215C33F9"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5104" behindDoc="0" locked="0" layoutInCell="1" allowOverlap="1" wp14:anchorId="41F048A5" wp14:editId="3A1FC659">
                <wp:simplePos x="0" y="0"/>
                <wp:positionH relativeFrom="column">
                  <wp:posOffset>452726</wp:posOffset>
                </wp:positionH>
                <wp:positionV relativeFrom="paragraph">
                  <wp:posOffset>-28599</wp:posOffset>
                </wp:positionV>
                <wp:extent cx="295463" cy="447960"/>
                <wp:effectExtent l="0" t="0" r="0" b="0"/>
                <wp:wrapSquare wrapText="bothSides"/>
                <wp:docPr id="6239" name="Group 6239"/>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377" name="Shape 377"/>
                        <wps:cNvSpPr/>
                        <wps:spPr>
                          <a:xfrm>
                            <a:off x="0" y="0"/>
                            <a:ext cx="295463" cy="162030"/>
                          </a:xfrm>
                          <a:custGeom>
                            <a:avLst/>
                            <a:gdLst/>
                            <a:ahLst/>
                            <a:cxnLst/>
                            <a:rect l="0" t="0" r="0" b="0"/>
                            <a:pathLst>
                              <a:path w="295463" h="162030">
                                <a:moveTo>
                                  <a:pt x="0" y="81018"/>
                                </a:moveTo>
                                <a:cubicBezTo>
                                  <a:pt x="0" y="75692"/>
                                  <a:pt x="519" y="70421"/>
                                  <a:pt x="1557" y="65199"/>
                                </a:cubicBezTo>
                                <a:cubicBezTo>
                                  <a:pt x="2594" y="59984"/>
                                  <a:pt x="4131" y="54918"/>
                                  <a:pt x="6167" y="50000"/>
                                </a:cubicBezTo>
                                <a:cubicBezTo>
                                  <a:pt x="8202" y="45083"/>
                                  <a:pt x="10698" y="40413"/>
                                  <a:pt x="13653" y="35992"/>
                                </a:cubicBezTo>
                                <a:cubicBezTo>
                                  <a:pt x="16609" y="31576"/>
                                  <a:pt x="19967" y="27490"/>
                                  <a:pt x="23728" y="23719"/>
                                </a:cubicBezTo>
                                <a:cubicBezTo>
                                  <a:pt x="27490" y="19955"/>
                                  <a:pt x="31582" y="16601"/>
                                  <a:pt x="36005" y="13649"/>
                                </a:cubicBezTo>
                                <a:cubicBezTo>
                                  <a:pt x="40428" y="10691"/>
                                  <a:pt x="45097" y="8198"/>
                                  <a:pt x="50011" y="6164"/>
                                </a:cubicBezTo>
                                <a:cubicBezTo>
                                  <a:pt x="54926" y="4130"/>
                                  <a:pt x="59992" y="2592"/>
                                  <a:pt x="65209" y="1556"/>
                                </a:cubicBezTo>
                                <a:cubicBezTo>
                                  <a:pt x="70426" y="521"/>
                                  <a:pt x="75695" y="0"/>
                                  <a:pt x="81014" y="0"/>
                                </a:cubicBezTo>
                                <a:lnTo>
                                  <a:pt x="214449" y="0"/>
                                </a:lnTo>
                                <a:cubicBezTo>
                                  <a:pt x="219769" y="0"/>
                                  <a:pt x="225037" y="521"/>
                                  <a:pt x="230254" y="1556"/>
                                </a:cubicBezTo>
                                <a:cubicBezTo>
                                  <a:pt x="235471" y="2592"/>
                                  <a:pt x="240537" y="4124"/>
                                  <a:pt x="245452" y="6158"/>
                                </a:cubicBezTo>
                                <a:cubicBezTo>
                                  <a:pt x="250366" y="8192"/>
                                  <a:pt x="255035" y="10685"/>
                                  <a:pt x="259458" y="13643"/>
                                </a:cubicBezTo>
                                <a:cubicBezTo>
                                  <a:pt x="263881" y="16601"/>
                                  <a:pt x="267973" y="19955"/>
                                  <a:pt x="271735" y="23719"/>
                                </a:cubicBezTo>
                                <a:cubicBezTo>
                                  <a:pt x="275496" y="27490"/>
                                  <a:pt x="278854" y="31576"/>
                                  <a:pt x="281810" y="35992"/>
                                </a:cubicBezTo>
                                <a:cubicBezTo>
                                  <a:pt x="284765" y="40419"/>
                                  <a:pt x="287261" y="45089"/>
                                  <a:pt x="289296" y="50000"/>
                                </a:cubicBezTo>
                                <a:cubicBezTo>
                                  <a:pt x="291332" y="54918"/>
                                  <a:pt x="292869" y="59984"/>
                                  <a:pt x="293906" y="65199"/>
                                </a:cubicBezTo>
                                <a:cubicBezTo>
                                  <a:pt x="294944" y="70421"/>
                                  <a:pt x="295463" y="75692"/>
                                  <a:pt x="295463" y="81018"/>
                                </a:cubicBezTo>
                                <a:cubicBezTo>
                                  <a:pt x="295463" y="86333"/>
                                  <a:pt x="294944" y="91598"/>
                                  <a:pt x="293906" y="96813"/>
                                </a:cubicBezTo>
                                <a:cubicBezTo>
                                  <a:pt x="292869" y="102028"/>
                                  <a:pt x="291332" y="107094"/>
                                  <a:pt x="289296" y="112006"/>
                                </a:cubicBezTo>
                                <a:cubicBezTo>
                                  <a:pt x="287261" y="116923"/>
                                  <a:pt x="284765" y="121593"/>
                                  <a:pt x="281810" y="126014"/>
                                </a:cubicBezTo>
                                <a:cubicBezTo>
                                  <a:pt x="278854" y="130442"/>
                                  <a:pt x="275496" y="134528"/>
                                  <a:pt x="271735" y="138299"/>
                                </a:cubicBezTo>
                                <a:cubicBezTo>
                                  <a:pt x="267973" y="142056"/>
                                  <a:pt x="263881" y="145411"/>
                                  <a:pt x="259458" y="148369"/>
                                </a:cubicBezTo>
                                <a:cubicBezTo>
                                  <a:pt x="255035" y="151321"/>
                                  <a:pt x="250366" y="153820"/>
                                  <a:pt x="245452" y="155854"/>
                                </a:cubicBezTo>
                                <a:cubicBezTo>
                                  <a:pt x="240537" y="157888"/>
                                  <a:pt x="235471" y="159426"/>
                                  <a:pt x="230254" y="160468"/>
                                </a:cubicBezTo>
                                <a:cubicBezTo>
                                  <a:pt x="225037" y="161510"/>
                                  <a:pt x="219769" y="162030"/>
                                  <a:pt x="214449" y="162030"/>
                                </a:cubicBezTo>
                                <a:lnTo>
                                  <a:pt x="81014" y="162030"/>
                                </a:lnTo>
                                <a:cubicBezTo>
                                  <a:pt x="75695" y="162030"/>
                                  <a:pt x="70426" y="161510"/>
                                  <a:pt x="65209" y="160468"/>
                                </a:cubicBezTo>
                                <a:cubicBezTo>
                                  <a:pt x="59992" y="159426"/>
                                  <a:pt x="54926" y="157888"/>
                                  <a:pt x="50011" y="155854"/>
                                </a:cubicBezTo>
                                <a:cubicBezTo>
                                  <a:pt x="45097" y="153820"/>
                                  <a:pt x="40428" y="151321"/>
                                  <a:pt x="36005" y="148369"/>
                                </a:cubicBezTo>
                                <a:cubicBezTo>
                                  <a:pt x="31582" y="145411"/>
                                  <a:pt x="27490" y="142056"/>
                                  <a:pt x="23728" y="138299"/>
                                </a:cubicBezTo>
                                <a:cubicBezTo>
                                  <a:pt x="19967" y="134528"/>
                                  <a:pt x="16609" y="130442"/>
                                  <a:pt x="13653" y="126014"/>
                                </a:cubicBezTo>
                                <a:cubicBezTo>
                                  <a:pt x="10698" y="121593"/>
                                  <a:pt x="8202" y="116923"/>
                                  <a:pt x="6167" y="112012"/>
                                </a:cubicBezTo>
                                <a:cubicBezTo>
                                  <a:pt x="4131" y="107094"/>
                                  <a:pt x="2594" y="102034"/>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378" name="Shape 378"/>
                        <wps:cNvSpPr/>
                        <wps:spPr>
                          <a:xfrm>
                            <a:off x="0" y="285936"/>
                            <a:ext cx="295463" cy="162024"/>
                          </a:xfrm>
                          <a:custGeom>
                            <a:avLst/>
                            <a:gdLst/>
                            <a:ahLst/>
                            <a:cxnLst/>
                            <a:rect l="0" t="0" r="0" b="0"/>
                            <a:pathLst>
                              <a:path w="295463" h="162024">
                                <a:moveTo>
                                  <a:pt x="0" y="81012"/>
                                </a:moveTo>
                                <a:cubicBezTo>
                                  <a:pt x="0" y="75685"/>
                                  <a:pt x="519" y="70414"/>
                                  <a:pt x="1557" y="65199"/>
                                </a:cubicBezTo>
                                <a:cubicBezTo>
                                  <a:pt x="2594" y="59984"/>
                                  <a:pt x="4131" y="54911"/>
                                  <a:pt x="6167" y="50000"/>
                                </a:cubicBezTo>
                                <a:cubicBezTo>
                                  <a:pt x="8202" y="45083"/>
                                  <a:pt x="10698" y="40413"/>
                                  <a:pt x="13653" y="35992"/>
                                </a:cubicBezTo>
                                <a:cubicBezTo>
                                  <a:pt x="16609" y="31576"/>
                                  <a:pt x="19967" y="27484"/>
                                  <a:pt x="23728" y="23726"/>
                                </a:cubicBezTo>
                                <a:cubicBezTo>
                                  <a:pt x="27490" y="19955"/>
                                  <a:pt x="31582" y="16601"/>
                                  <a:pt x="36005" y="13649"/>
                                </a:cubicBezTo>
                                <a:cubicBezTo>
                                  <a:pt x="40428" y="10691"/>
                                  <a:pt x="45097" y="8192"/>
                                  <a:pt x="50011" y="6158"/>
                                </a:cubicBezTo>
                                <a:cubicBezTo>
                                  <a:pt x="54926" y="4124"/>
                                  <a:pt x="59992" y="2592"/>
                                  <a:pt x="65209" y="1550"/>
                                </a:cubicBezTo>
                                <a:cubicBezTo>
                                  <a:pt x="70426" y="515"/>
                                  <a:pt x="75695" y="0"/>
                                  <a:pt x="81014" y="0"/>
                                </a:cubicBezTo>
                                <a:lnTo>
                                  <a:pt x="214449" y="0"/>
                                </a:lnTo>
                                <a:cubicBezTo>
                                  <a:pt x="219769" y="0"/>
                                  <a:pt x="225037" y="515"/>
                                  <a:pt x="230254" y="1550"/>
                                </a:cubicBezTo>
                                <a:cubicBezTo>
                                  <a:pt x="235471" y="2592"/>
                                  <a:pt x="240537" y="4124"/>
                                  <a:pt x="245452" y="6158"/>
                                </a:cubicBezTo>
                                <a:cubicBezTo>
                                  <a:pt x="250366" y="8192"/>
                                  <a:pt x="255035" y="10691"/>
                                  <a:pt x="259458" y="13643"/>
                                </a:cubicBezTo>
                                <a:cubicBezTo>
                                  <a:pt x="263881" y="16601"/>
                                  <a:pt x="267973" y="19955"/>
                                  <a:pt x="271735" y="23726"/>
                                </a:cubicBezTo>
                                <a:cubicBezTo>
                                  <a:pt x="275496" y="27484"/>
                                  <a:pt x="278854" y="31576"/>
                                  <a:pt x="281810" y="35998"/>
                                </a:cubicBezTo>
                                <a:cubicBezTo>
                                  <a:pt x="284765" y="40413"/>
                                  <a:pt x="287261" y="45083"/>
                                  <a:pt x="289296" y="50000"/>
                                </a:cubicBezTo>
                                <a:cubicBezTo>
                                  <a:pt x="291332" y="54911"/>
                                  <a:pt x="292869" y="59984"/>
                                  <a:pt x="293906" y="65199"/>
                                </a:cubicBezTo>
                                <a:cubicBezTo>
                                  <a:pt x="294944" y="70414"/>
                                  <a:pt x="295463" y="75685"/>
                                  <a:pt x="295463" y="81012"/>
                                </a:cubicBezTo>
                                <a:cubicBezTo>
                                  <a:pt x="295463" y="86327"/>
                                  <a:pt x="294944" y="91591"/>
                                  <a:pt x="293906" y="96806"/>
                                </a:cubicBezTo>
                                <a:cubicBezTo>
                                  <a:pt x="292869" y="102022"/>
                                  <a:pt x="291332" y="107088"/>
                                  <a:pt x="289296" y="112006"/>
                                </a:cubicBezTo>
                                <a:cubicBezTo>
                                  <a:pt x="287261" y="116923"/>
                                  <a:pt x="284765" y="121586"/>
                                  <a:pt x="281810" y="126014"/>
                                </a:cubicBezTo>
                                <a:cubicBezTo>
                                  <a:pt x="278854" y="130435"/>
                                  <a:pt x="275496" y="134528"/>
                                  <a:pt x="271735" y="138292"/>
                                </a:cubicBezTo>
                                <a:cubicBezTo>
                                  <a:pt x="267973" y="142050"/>
                                  <a:pt x="263881" y="145405"/>
                                  <a:pt x="259458" y="148363"/>
                                </a:cubicBezTo>
                                <a:cubicBezTo>
                                  <a:pt x="255035" y="151315"/>
                                  <a:pt x="250366" y="153814"/>
                                  <a:pt x="245452" y="155848"/>
                                </a:cubicBezTo>
                                <a:cubicBezTo>
                                  <a:pt x="240537" y="157882"/>
                                  <a:pt x="235471" y="159426"/>
                                  <a:pt x="230254" y="160462"/>
                                </a:cubicBezTo>
                                <a:cubicBezTo>
                                  <a:pt x="225037" y="161503"/>
                                  <a:pt x="219769" y="162024"/>
                                  <a:pt x="214449" y="162024"/>
                                </a:cubicBezTo>
                                <a:lnTo>
                                  <a:pt x="81014" y="162024"/>
                                </a:lnTo>
                                <a:cubicBezTo>
                                  <a:pt x="75695" y="162024"/>
                                  <a:pt x="70426" y="161503"/>
                                  <a:pt x="65209" y="160462"/>
                                </a:cubicBezTo>
                                <a:cubicBezTo>
                                  <a:pt x="59992" y="159420"/>
                                  <a:pt x="54926" y="157882"/>
                                  <a:pt x="50011" y="155848"/>
                                </a:cubicBezTo>
                                <a:cubicBezTo>
                                  <a:pt x="45097" y="153814"/>
                                  <a:pt x="40428" y="151315"/>
                                  <a:pt x="36005" y="148363"/>
                                </a:cubicBezTo>
                                <a:cubicBezTo>
                                  <a:pt x="31582" y="145405"/>
                                  <a:pt x="27490" y="142050"/>
                                  <a:pt x="23728" y="138292"/>
                                </a:cubicBezTo>
                                <a:cubicBezTo>
                                  <a:pt x="19967" y="134528"/>
                                  <a:pt x="16609" y="130435"/>
                                  <a:pt x="13653" y="126014"/>
                                </a:cubicBezTo>
                                <a:cubicBezTo>
                                  <a:pt x="10698" y="121586"/>
                                  <a:pt x="8202" y="116923"/>
                                  <a:pt x="6167" y="112006"/>
                                </a:cubicBezTo>
                                <a:cubicBezTo>
                                  <a:pt x="4131" y="107088"/>
                                  <a:pt x="2594" y="102022"/>
                                  <a:pt x="1557" y="96813"/>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7E43B626" id="Group 6239" o:spid="_x0000_s1026" style="position:absolute;margin-left:35.65pt;margin-top:-2.25pt;width:23.25pt;height:35.25pt;z-index:251695104"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">
                <v:shape id="Shape 377"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" path="m,81018c,75692,519,70421,1557,65199,2594,59984,4131,54918,6167,50000v2035,-4917,4531,-9587,7486,-14008c16609,31576,19967,27490,23728,23719v3762,-3764,7854,-7118,12277,-10070c40428,10691,45097,8198,50011,6164,54926,4130,59992,2592,65209,1556,70426,521,75695,,81014,l214449,v5320,,10588,521,15805,1556c235471,2592,240537,4124,245452,6158v4914,2034,9583,4527,14006,7485c263881,16601,267973,19955,271735,23719v3761,3771,7119,7857,10075,12273c284765,40419,287261,45089,289296,50000v2036,4918,3573,9984,4610,15199c294944,70421,295463,75692,295463,81018v,5315,-519,10580,-1557,15795c292869,102028,291332,107094,289296,112006v-2035,4917,-4531,9587,-7486,14008c278854,130442,275496,134528,271735,138299v-3762,3757,-7854,7112,-12277,10070c255035,151321,250366,153820,245452,155854v-4915,2034,-9981,3572,-15198,4614c225037,161510,219769,162030,214449,162030r-133435,c75695,162030,70426,161510,65209,160468v-5217,-1042,-10283,-2580,-15198,-4614c45097,153820,40428,151321,36005,148369v-4423,-2958,-8515,-6313,-12277,-10070c19967,134528,16609,130442,13653,126014,10698,121593,8202,116923,6167,112012,4131,107094,2594,102034,1557,96813,519,91598,,86333,,81018xe" filled="f" strokecolor="#9aa0a6" strokeweight=".26475mm">
                  <v:stroke miterlimit="1" joinstyle="miter"/>
                  <v:path arrowok="t" textboxrect="0,0,295463,162030"/>
                </v:shape>
                <v:shape id="Shape 378" o:spid="_x0000_s1028" style="position:absolute;top:285936;width:295463;height:162024;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" path="m,81012c,75685,519,70414,1557,65199,2594,59984,4131,54911,6167,50000v2035,-4917,4531,-9587,7486,-14008c16609,31576,19967,27484,23728,23726v3762,-3771,7854,-7125,12277,-10077c40428,10691,45097,8192,50011,6158,54926,4124,59992,2592,65209,1550,70426,515,75695,,81014,l214449,v5320,,10588,515,15805,1550c235471,2592,240537,4124,245452,6158v4914,2034,9583,4533,14006,7485c263881,16601,267973,19955,271735,23726v3761,3758,7119,7850,10075,12272c284765,40413,287261,45083,289296,50000v2036,4911,3573,9984,4610,15199c294944,70414,295463,75685,295463,81012v,5315,-519,10579,-1557,15794c292869,102022,291332,107088,289296,112006v-2035,4917,-4531,9580,-7486,14008c278854,130435,275496,134528,271735,138292v-3762,3758,-7854,7113,-12277,10071c255035,151315,250366,153814,245452,155848v-4915,2034,-9981,3578,-15198,4614c225037,161503,219769,162024,214449,162024r-133435,c75695,162024,70426,161503,65209,160462v-5217,-1042,-10283,-2580,-15198,-4614c45097,153814,40428,151315,36005,148363v-4423,-2958,-8515,-6313,-12277,-10071c19967,134528,16609,130435,13653,126014,10698,121586,8202,116923,6167,112006,4131,107088,2594,102022,1557,96813,519,91598,,86327,,81012xe" filled="f" strokecolor="#9aa0a6" strokeweight=".26475mm">
                  <v:stroke miterlimit="1" joinstyle="miter"/>
                  <v:path arrowok="t" textboxrect="0,0,295463,162024"/>
                </v:shape>
                <w10:wrap type="square"/>
              </v:group>
            </w:pict>
          </mc:Fallback>
        </mc:AlternateContent>
      </w:r>
      <w:r w:rsidRPr="000D0080">
        <w:rPr>
          <w:rFonts w:cs="Times New Roman"/>
          <w:szCs w:val="24"/>
        </w:rPr>
        <w:t>Yes</w:t>
      </w:r>
    </w:p>
    <w:p w14:paraId="69429977" w14:textId="77777777" w:rsidR="000D0080" w:rsidRPr="000D0080" w:rsidRDefault="000D0080" w:rsidP="002F3685">
      <w:pPr>
        <w:spacing w:line="360" w:lineRule="auto"/>
        <w:rPr>
          <w:rFonts w:cs="Times New Roman"/>
          <w:szCs w:val="24"/>
        </w:rPr>
      </w:pPr>
      <w:r w:rsidRPr="000D0080">
        <w:rPr>
          <w:rFonts w:cs="Times New Roman"/>
          <w:szCs w:val="24"/>
        </w:rPr>
        <w:t>No</w:t>
      </w:r>
    </w:p>
    <w:p w14:paraId="3B066B68" w14:textId="77777777" w:rsidR="000D0080" w:rsidRPr="000D0080" w:rsidRDefault="000D0080" w:rsidP="00521F8A">
      <w:pPr>
        <w:numPr>
          <w:ilvl w:val="0"/>
          <w:numId w:val="14"/>
        </w:numPr>
        <w:spacing w:line="360" w:lineRule="auto"/>
        <w:rPr>
          <w:rFonts w:cs="Times New Roman"/>
          <w:szCs w:val="24"/>
        </w:rPr>
      </w:pPr>
      <w:r w:rsidRPr="000D0080">
        <w:rPr>
          <w:rFonts w:cs="Times New Roman"/>
          <w:szCs w:val="24"/>
        </w:rPr>
        <w:t>Are there health and safety measures put in place to protect Housekeeping staff from infection?</w:t>
      </w:r>
    </w:p>
    <w:p w14:paraId="00535452"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17D6719C"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6128" behindDoc="0" locked="0" layoutInCell="1" allowOverlap="1" wp14:anchorId="70090717" wp14:editId="2561F77E">
                <wp:simplePos x="0" y="0"/>
                <wp:positionH relativeFrom="column">
                  <wp:posOffset>452726</wp:posOffset>
                </wp:positionH>
                <wp:positionV relativeFrom="paragraph">
                  <wp:posOffset>-28593</wp:posOffset>
                </wp:positionV>
                <wp:extent cx="295463" cy="447960"/>
                <wp:effectExtent l="0" t="0" r="0" b="0"/>
                <wp:wrapSquare wrapText="bothSides"/>
                <wp:docPr id="6424" name="Group 6424"/>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404" name="Shape 404"/>
                        <wps:cNvSpPr/>
                        <wps:spPr>
                          <a:xfrm>
                            <a:off x="0" y="0"/>
                            <a:ext cx="295463" cy="162030"/>
                          </a:xfrm>
                          <a:custGeom>
                            <a:avLst/>
                            <a:gdLst/>
                            <a:ahLst/>
                            <a:cxnLst/>
                            <a:rect l="0" t="0" r="0" b="0"/>
                            <a:pathLst>
                              <a:path w="295463" h="162030">
                                <a:moveTo>
                                  <a:pt x="0" y="81018"/>
                                </a:moveTo>
                                <a:cubicBezTo>
                                  <a:pt x="0" y="75692"/>
                                  <a:pt x="519" y="70421"/>
                                  <a:pt x="1557" y="65199"/>
                                </a:cubicBezTo>
                                <a:cubicBezTo>
                                  <a:pt x="2594" y="59984"/>
                                  <a:pt x="4131" y="54918"/>
                                  <a:pt x="6167" y="50000"/>
                                </a:cubicBezTo>
                                <a:cubicBezTo>
                                  <a:pt x="8202" y="45083"/>
                                  <a:pt x="10698" y="40413"/>
                                  <a:pt x="13653" y="35992"/>
                                </a:cubicBezTo>
                                <a:cubicBezTo>
                                  <a:pt x="16609" y="31570"/>
                                  <a:pt x="19967" y="27484"/>
                                  <a:pt x="23728" y="23719"/>
                                </a:cubicBezTo>
                                <a:cubicBezTo>
                                  <a:pt x="27490" y="19962"/>
                                  <a:pt x="31582" y="16607"/>
                                  <a:pt x="36005" y="13649"/>
                                </a:cubicBezTo>
                                <a:cubicBezTo>
                                  <a:pt x="40428" y="10697"/>
                                  <a:pt x="45097" y="8198"/>
                                  <a:pt x="50011" y="6164"/>
                                </a:cubicBezTo>
                                <a:cubicBezTo>
                                  <a:pt x="54926" y="4130"/>
                                  <a:pt x="59992" y="2592"/>
                                  <a:pt x="65209" y="1563"/>
                                </a:cubicBezTo>
                                <a:cubicBezTo>
                                  <a:pt x="70426" y="521"/>
                                  <a:pt x="75695" y="0"/>
                                  <a:pt x="81014" y="0"/>
                                </a:cubicBezTo>
                                <a:lnTo>
                                  <a:pt x="214449" y="0"/>
                                </a:lnTo>
                                <a:cubicBezTo>
                                  <a:pt x="219769" y="0"/>
                                  <a:pt x="225037" y="521"/>
                                  <a:pt x="230254" y="1556"/>
                                </a:cubicBezTo>
                                <a:cubicBezTo>
                                  <a:pt x="235471" y="2592"/>
                                  <a:pt x="240537" y="4130"/>
                                  <a:pt x="245452" y="6164"/>
                                </a:cubicBezTo>
                                <a:cubicBezTo>
                                  <a:pt x="250366" y="8198"/>
                                  <a:pt x="255035" y="10691"/>
                                  <a:pt x="259458" y="13649"/>
                                </a:cubicBezTo>
                                <a:cubicBezTo>
                                  <a:pt x="263881" y="16601"/>
                                  <a:pt x="267973" y="19962"/>
                                  <a:pt x="271735" y="23719"/>
                                </a:cubicBezTo>
                                <a:cubicBezTo>
                                  <a:pt x="275496" y="27484"/>
                                  <a:pt x="278854" y="31570"/>
                                  <a:pt x="281810" y="35998"/>
                                </a:cubicBezTo>
                                <a:cubicBezTo>
                                  <a:pt x="284765" y="40413"/>
                                  <a:pt x="287261" y="45083"/>
                                  <a:pt x="289296" y="50000"/>
                                </a:cubicBezTo>
                                <a:cubicBezTo>
                                  <a:pt x="291332" y="54918"/>
                                  <a:pt x="292869" y="59984"/>
                                  <a:pt x="293906" y="65199"/>
                                </a:cubicBezTo>
                                <a:cubicBezTo>
                                  <a:pt x="294944" y="70421"/>
                                  <a:pt x="295463" y="75692"/>
                                  <a:pt x="295463" y="81018"/>
                                </a:cubicBezTo>
                                <a:cubicBezTo>
                                  <a:pt x="295463" y="86333"/>
                                  <a:pt x="294944" y="91591"/>
                                  <a:pt x="293906" y="96813"/>
                                </a:cubicBezTo>
                                <a:cubicBezTo>
                                  <a:pt x="292869" y="102028"/>
                                  <a:pt x="291332" y="107088"/>
                                  <a:pt x="289296" y="112012"/>
                                </a:cubicBezTo>
                                <a:cubicBezTo>
                                  <a:pt x="287261" y="116923"/>
                                  <a:pt x="284765" y="121593"/>
                                  <a:pt x="281810" y="126008"/>
                                </a:cubicBezTo>
                                <a:cubicBezTo>
                                  <a:pt x="278854" y="130435"/>
                                  <a:pt x="275496" y="134528"/>
                                  <a:pt x="271735" y="138292"/>
                                </a:cubicBezTo>
                                <a:cubicBezTo>
                                  <a:pt x="267973" y="142050"/>
                                  <a:pt x="263881" y="145411"/>
                                  <a:pt x="259458" y="148363"/>
                                </a:cubicBezTo>
                                <a:cubicBezTo>
                                  <a:pt x="255035" y="151321"/>
                                  <a:pt x="250366" y="153814"/>
                                  <a:pt x="245452" y="155848"/>
                                </a:cubicBezTo>
                                <a:cubicBezTo>
                                  <a:pt x="240537" y="157882"/>
                                  <a:pt x="235471" y="159426"/>
                                  <a:pt x="230254" y="160468"/>
                                </a:cubicBezTo>
                                <a:cubicBezTo>
                                  <a:pt x="225037" y="161503"/>
                                  <a:pt x="219769" y="162024"/>
                                  <a:pt x="214449" y="162030"/>
                                </a:cubicBezTo>
                                <a:lnTo>
                                  <a:pt x="81014" y="162030"/>
                                </a:lnTo>
                                <a:cubicBezTo>
                                  <a:pt x="75695" y="162024"/>
                                  <a:pt x="70426" y="161503"/>
                                  <a:pt x="65209" y="160468"/>
                                </a:cubicBezTo>
                                <a:cubicBezTo>
                                  <a:pt x="59992" y="159426"/>
                                  <a:pt x="54926" y="157882"/>
                                  <a:pt x="50011" y="155848"/>
                                </a:cubicBezTo>
                                <a:cubicBezTo>
                                  <a:pt x="45097" y="153814"/>
                                  <a:pt x="40428" y="151321"/>
                                  <a:pt x="36005" y="148363"/>
                                </a:cubicBezTo>
                                <a:cubicBezTo>
                                  <a:pt x="31582" y="145411"/>
                                  <a:pt x="27490" y="142050"/>
                                  <a:pt x="23728" y="138292"/>
                                </a:cubicBezTo>
                                <a:cubicBezTo>
                                  <a:pt x="19967" y="134528"/>
                                  <a:pt x="16609" y="130435"/>
                                  <a:pt x="13653" y="126008"/>
                                </a:cubicBezTo>
                                <a:cubicBezTo>
                                  <a:pt x="10698" y="121593"/>
                                  <a:pt x="8202" y="116923"/>
                                  <a:pt x="6167" y="112012"/>
                                </a:cubicBezTo>
                                <a:cubicBezTo>
                                  <a:pt x="4131" y="107088"/>
                                  <a:pt x="2594" y="102028"/>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05" name="Shape 405"/>
                        <wps:cNvSpPr/>
                        <wps:spPr>
                          <a:xfrm>
                            <a:off x="0" y="285936"/>
                            <a:ext cx="295463" cy="162024"/>
                          </a:xfrm>
                          <a:custGeom>
                            <a:avLst/>
                            <a:gdLst/>
                            <a:ahLst/>
                            <a:cxnLst/>
                            <a:rect l="0" t="0" r="0" b="0"/>
                            <a:pathLst>
                              <a:path w="295463" h="162024">
                                <a:moveTo>
                                  <a:pt x="0" y="81012"/>
                                </a:moveTo>
                                <a:cubicBezTo>
                                  <a:pt x="0" y="75692"/>
                                  <a:pt x="519" y="70421"/>
                                  <a:pt x="1557" y="65205"/>
                                </a:cubicBezTo>
                                <a:cubicBezTo>
                                  <a:pt x="2594" y="59984"/>
                                  <a:pt x="4131" y="54924"/>
                                  <a:pt x="6167" y="50000"/>
                                </a:cubicBezTo>
                                <a:cubicBezTo>
                                  <a:pt x="8202" y="45089"/>
                                  <a:pt x="10698" y="40419"/>
                                  <a:pt x="13653" y="35998"/>
                                </a:cubicBezTo>
                                <a:cubicBezTo>
                                  <a:pt x="16609" y="31576"/>
                                  <a:pt x="19967" y="27484"/>
                                  <a:pt x="23728" y="23726"/>
                                </a:cubicBezTo>
                                <a:cubicBezTo>
                                  <a:pt x="27490" y="19955"/>
                                  <a:pt x="31582" y="16601"/>
                                  <a:pt x="36005" y="13649"/>
                                </a:cubicBezTo>
                                <a:cubicBezTo>
                                  <a:pt x="40428" y="10691"/>
                                  <a:pt x="45097" y="8198"/>
                                  <a:pt x="50011" y="6164"/>
                                </a:cubicBezTo>
                                <a:cubicBezTo>
                                  <a:pt x="54926" y="4130"/>
                                  <a:pt x="59992" y="2592"/>
                                  <a:pt x="65209" y="1556"/>
                                </a:cubicBezTo>
                                <a:cubicBezTo>
                                  <a:pt x="70426" y="521"/>
                                  <a:pt x="75695" y="0"/>
                                  <a:pt x="81014" y="0"/>
                                </a:cubicBezTo>
                                <a:lnTo>
                                  <a:pt x="214449" y="0"/>
                                </a:lnTo>
                                <a:cubicBezTo>
                                  <a:pt x="219769" y="0"/>
                                  <a:pt x="225037" y="515"/>
                                  <a:pt x="230254" y="1550"/>
                                </a:cubicBezTo>
                                <a:cubicBezTo>
                                  <a:pt x="235471" y="2592"/>
                                  <a:pt x="240537" y="4130"/>
                                  <a:pt x="245452" y="6164"/>
                                </a:cubicBezTo>
                                <a:cubicBezTo>
                                  <a:pt x="250366" y="8198"/>
                                  <a:pt x="255035" y="10697"/>
                                  <a:pt x="259458" y="13655"/>
                                </a:cubicBezTo>
                                <a:cubicBezTo>
                                  <a:pt x="263881" y="16601"/>
                                  <a:pt x="267973" y="19955"/>
                                  <a:pt x="271735" y="23726"/>
                                </a:cubicBezTo>
                                <a:cubicBezTo>
                                  <a:pt x="275496" y="27484"/>
                                  <a:pt x="278854" y="31576"/>
                                  <a:pt x="281810" y="35998"/>
                                </a:cubicBezTo>
                                <a:cubicBezTo>
                                  <a:pt x="284765" y="40419"/>
                                  <a:pt x="287261" y="45089"/>
                                  <a:pt x="289296" y="50000"/>
                                </a:cubicBezTo>
                                <a:cubicBezTo>
                                  <a:pt x="291332" y="54924"/>
                                  <a:pt x="292869" y="59984"/>
                                  <a:pt x="293906" y="65205"/>
                                </a:cubicBezTo>
                                <a:cubicBezTo>
                                  <a:pt x="294944" y="70421"/>
                                  <a:pt x="295463" y="75692"/>
                                  <a:pt x="295463" y="81012"/>
                                </a:cubicBezTo>
                                <a:cubicBezTo>
                                  <a:pt x="295463" y="86327"/>
                                  <a:pt x="294944" y="91591"/>
                                  <a:pt x="293906" y="96806"/>
                                </a:cubicBezTo>
                                <a:cubicBezTo>
                                  <a:pt x="292869" y="102022"/>
                                  <a:pt x="291332" y="107094"/>
                                  <a:pt x="289296" y="112006"/>
                                </a:cubicBezTo>
                                <a:cubicBezTo>
                                  <a:pt x="287261" y="116923"/>
                                  <a:pt x="284765" y="121586"/>
                                  <a:pt x="281810" y="126014"/>
                                </a:cubicBezTo>
                                <a:cubicBezTo>
                                  <a:pt x="278854" y="130435"/>
                                  <a:pt x="275496" y="134528"/>
                                  <a:pt x="271735" y="138292"/>
                                </a:cubicBezTo>
                                <a:cubicBezTo>
                                  <a:pt x="267973" y="142056"/>
                                  <a:pt x="263881" y="145411"/>
                                  <a:pt x="259458" y="148363"/>
                                </a:cubicBezTo>
                                <a:cubicBezTo>
                                  <a:pt x="255035" y="151315"/>
                                  <a:pt x="250366" y="153814"/>
                                  <a:pt x="245452" y="155848"/>
                                </a:cubicBezTo>
                                <a:cubicBezTo>
                                  <a:pt x="240537" y="157888"/>
                                  <a:pt x="235471" y="159426"/>
                                  <a:pt x="230254" y="160468"/>
                                </a:cubicBezTo>
                                <a:cubicBezTo>
                                  <a:pt x="225037" y="161503"/>
                                  <a:pt x="219769" y="162024"/>
                                  <a:pt x="214449" y="162024"/>
                                </a:cubicBezTo>
                                <a:lnTo>
                                  <a:pt x="81014" y="162024"/>
                                </a:lnTo>
                                <a:cubicBezTo>
                                  <a:pt x="75695" y="162024"/>
                                  <a:pt x="70426" y="161503"/>
                                  <a:pt x="65209" y="160468"/>
                                </a:cubicBezTo>
                                <a:cubicBezTo>
                                  <a:pt x="59992" y="159426"/>
                                  <a:pt x="54926" y="157888"/>
                                  <a:pt x="50011" y="155854"/>
                                </a:cubicBezTo>
                                <a:cubicBezTo>
                                  <a:pt x="45097" y="153814"/>
                                  <a:pt x="40428" y="151321"/>
                                  <a:pt x="36005" y="148369"/>
                                </a:cubicBezTo>
                                <a:cubicBezTo>
                                  <a:pt x="31582" y="145411"/>
                                  <a:pt x="27490" y="142056"/>
                                  <a:pt x="23728" y="138292"/>
                                </a:cubicBezTo>
                                <a:cubicBezTo>
                                  <a:pt x="19967" y="134528"/>
                                  <a:pt x="16609" y="130435"/>
                                  <a:pt x="13653" y="126014"/>
                                </a:cubicBezTo>
                                <a:cubicBezTo>
                                  <a:pt x="10698" y="121586"/>
                                  <a:pt x="8202" y="116923"/>
                                  <a:pt x="6167" y="112006"/>
                                </a:cubicBezTo>
                                <a:cubicBezTo>
                                  <a:pt x="4131" y="107094"/>
                                  <a:pt x="2594" y="102028"/>
                                  <a:pt x="1557" y="96813"/>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6CEEAA6D" id="Group 6424" o:spid="_x0000_s1026" style="position:absolute;margin-left:35.65pt;margin-top:-2.25pt;width:23.25pt;height:35.25pt;z-index:251696128"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">
                <v:shape id="Shape 404"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" path="m,81018c,75692,519,70421,1557,65199,2594,59984,4131,54918,6167,50000v2035,-4917,4531,-9587,7486,-14008c16609,31570,19967,27484,23728,23719v3762,-3757,7854,-7112,12277,-10070c40428,10697,45097,8198,50011,6164,54926,4130,59992,2592,65209,1563,70426,521,75695,,81014,l214449,v5320,,10588,521,15805,1556c235471,2592,240537,4130,245452,6164v4914,2034,9583,4527,14006,7485c263881,16601,267973,19962,271735,23719v3761,3765,7119,7851,10075,12279c284765,40413,287261,45083,289296,50000v2036,4918,3573,9984,4610,15199c294944,70421,295463,75692,295463,81018v,5315,-519,10573,-1557,15795c292869,102028,291332,107088,289296,112012v-2035,4911,-4531,9581,-7486,13996c278854,130435,275496,134528,271735,138292v-3762,3758,-7854,7119,-12277,10071c255035,151321,250366,153814,245452,155848v-4915,2034,-9981,3578,-15198,4620c225037,161503,219769,162024,214449,162030r-133435,c75695,162024,70426,161503,65209,160468v-5217,-1042,-10283,-2586,-15198,-4620c45097,153814,40428,151321,36005,148363v-4423,-2952,-8515,-6313,-12277,-10071c19967,134528,16609,130435,13653,126008,10698,121593,8202,116923,6167,112012,4131,107088,2594,102028,1557,96813,519,91598,,86333,,81018xe" filled="f" strokecolor="#9aa0a6" strokeweight=".26475mm">
                  <v:stroke miterlimit="1" joinstyle="miter"/>
                  <v:path arrowok="t" textboxrect="0,0,295463,162030"/>
                </v:shape>
                <v:shape id="Shape 405" o:spid="_x0000_s1028" style="position:absolute;top:285936;width:295463;height:162024;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" path="m,81012c,75692,519,70421,1557,65205,2594,59984,4131,54924,6167,50000v2035,-4911,4531,-9581,7486,-14002c16609,31576,19967,27484,23728,23726v3762,-3771,7854,-7125,12277,-10077c40428,10691,45097,8198,50011,6164,54926,4130,59992,2592,65209,1556,70426,521,75695,,81014,l214449,v5320,,10588,515,15805,1550c235471,2592,240537,4130,245452,6164v4914,2034,9583,4533,14006,7491c263881,16601,267973,19955,271735,23726v3761,3758,7119,7850,10075,12272c284765,40419,287261,45089,289296,50000v2036,4924,3573,9984,4610,15205c294944,70421,295463,75692,295463,81012v,5315,-519,10579,-1557,15794c292869,102022,291332,107094,289296,112006v-2035,4917,-4531,9580,-7486,14008c278854,130435,275496,134528,271735,138292v-3762,3764,-7854,7119,-12277,10071c255035,151315,250366,153814,245452,155848v-4915,2040,-9981,3578,-15198,4620c225037,161503,219769,162024,214449,162024r-133435,c75695,162024,70426,161503,65209,160468v-5217,-1042,-10283,-2580,-15198,-4614c45097,153814,40428,151321,36005,148369v-4423,-2958,-8515,-6313,-12277,-10077c19967,134528,16609,130435,13653,126014,10698,121586,8202,116923,6167,112006,4131,107094,2594,102028,1557,96813,519,91598,,86327,,81012xe" filled="f" strokecolor="#9aa0a6" strokeweight=".26475mm">
                  <v:stroke miterlimit="1" joinstyle="miter"/>
                  <v:path arrowok="t" textboxrect="0,0,295463,162024"/>
                </v:shape>
                <w10:wrap type="square"/>
              </v:group>
            </w:pict>
          </mc:Fallback>
        </mc:AlternateContent>
      </w:r>
      <w:r w:rsidRPr="000D0080">
        <w:rPr>
          <w:rFonts w:cs="Times New Roman"/>
          <w:szCs w:val="24"/>
        </w:rPr>
        <w:t>Yes</w:t>
      </w:r>
    </w:p>
    <w:p w14:paraId="18D11A69" w14:textId="77777777" w:rsidR="000D0080" w:rsidRPr="000D0080" w:rsidRDefault="000D0080" w:rsidP="002F3685">
      <w:pPr>
        <w:spacing w:line="360" w:lineRule="auto"/>
        <w:rPr>
          <w:rFonts w:cs="Times New Roman"/>
          <w:szCs w:val="24"/>
        </w:rPr>
      </w:pPr>
      <w:r w:rsidRPr="000D0080">
        <w:rPr>
          <w:rFonts w:cs="Times New Roman"/>
          <w:szCs w:val="24"/>
        </w:rPr>
        <w:t>No</w:t>
      </w:r>
    </w:p>
    <w:p w14:paraId="28EEDA7C" w14:textId="77777777" w:rsidR="000D0080" w:rsidRPr="000D0080" w:rsidRDefault="000D0080" w:rsidP="00521F8A">
      <w:pPr>
        <w:numPr>
          <w:ilvl w:val="0"/>
          <w:numId w:val="14"/>
        </w:numPr>
        <w:spacing w:line="360" w:lineRule="auto"/>
        <w:rPr>
          <w:rFonts w:cs="Times New Roman"/>
          <w:szCs w:val="24"/>
        </w:rPr>
      </w:pPr>
      <w:r w:rsidRPr="000D0080">
        <w:rPr>
          <w:rFonts w:cs="Times New Roman"/>
          <w:szCs w:val="24"/>
        </w:rPr>
        <w:t>Are there safety measures put in place to protect the Guests from Infection?</w:t>
      </w:r>
    </w:p>
    <w:p w14:paraId="6E4096C0"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3EE42FA6"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7152" behindDoc="0" locked="0" layoutInCell="1" allowOverlap="1" wp14:anchorId="3A60533F" wp14:editId="1C6673C0">
                <wp:simplePos x="0" y="0"/>
                <wp:positionH relativeFrom="column">
                  <wp:posOffset>452726</wp:posOffset>
                </wp:positionH>
                <wp:positionV relativeFrom="paragraph">
                  <wp:posOffset>-28599</wp:posOffset>
                </wp:positionV>
                <wp:extent cx="295463" cy="447960"/>
                <wp:effectExtent l="0" t="0" r="0" b="0"/>
                <wp:wrapSquare wrapText="bothSides"/>
                <wp:docPr id="6425" name="Group 6425"/>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407" name="Shape 407"/>
                        <wps:cNvSpPr/>
                        <wps:spPr>
                          <a:xfrm>
                            <a:off x="0" y="0"/>
                            <a:ext cx="295463" cy="162030"/>
                          </a:xfrm>
                          <a:custGeom>
                            <a:avLst/>
                            <a:gdLst/>
                            <a:ahLst/>
                            <a:cxnLst/>
                            <a:rect l="0" t="0" r="0" b="0"/>
                            <a:pathLst>
                              <a:path w="295463" h="162030">
                                <a:moveTo>
                                  <a:pt x="0" y="81018"/>
                                </a:moveTo>
                                <a:cubicBezTo>
                                  <a:pt x="0" y="75698"/>
                                  <a:pt x="519" y="70427"/>
                                  <a:pt x="1557" y="65205"/>
                                </a:cubicBezTo>
                                <a:cubicBezTo>
                                  <a:pt x="2594" y="59990"/>
                                  <a:pt x="4131" y="54924"/>
                                  <a:pt x="6167" y="50006"/>
                                </a:cubicBezTo>
                                <a:cubicBezTo>
                                  <a:pt x="8202" y="45095"/>
                                  <a:pt x="10698" y="40425"/>
                                  <a:pt x="13653" y="35998"/>
                                </a:cubicBezTo>
                                <a:cubicBezTo>
                                  <a:pt x="16609" y="31576"/>
                                  <a:pt x="19967" y="27484"/>
                                  <a:pt x="23728" y="23726"/>
                                </a:cubicBezTo>
                                <a:cubicBezTo>
                                  <a:pt x="27490" y="19962"/>
                                  <a:pt x="31582" y="16601"/>
                                  <a:pt x="36005" y="13649"/>
                                </a:cubicBezTo>
                                <a:cubicBezTo>
                                  <a:pt x="40428" y="10691"/>
                                  <a:pt x="45097" y="8198"/>
                                  <a:pt x="50011" y="6164"/>
                                </a:cubicBezTo>
                                <a:cubicBezTo>
                                  <a:pt x="54926" y="4130"/>
                                  <a:pt x="59992" y="2592"/>
                                  <a:pt x="65209" y="1556"/>
                                </a:cubicBezTo>
                                <a:cubicBezTo>
                                  <a:pt x="70426" y="521"/>
                                  <a:pt x="75695" y="0"/>
                                  <a:pt x="81014" y="0"/>
                                </a:cubicBezTo>
                                <a:lnTo>
                                  <a:pt x="214449" y="0"/>
                                </a:lnTo>
                                <a:cubicBezTo>
                                  <a:pt x="219769" y="0"/>
                                  <a:pt x="225037" y="521"/>
                                  <a:pt x="230254" y="1556"/>
                                </a:cubicBezTo>
                                <a:cubicBezTo>
                                  <a:pt x="235471" y="2592"/>
                                  <a:pt x="240537" y="4130"/>
                                  <a:pt x="245452" y="6164"/>
                                </a:cubicBezTo>
                                <a:cubicBezTo>
                                  <a:pt x="250366" y="8198"/>
                                  <a:pt x="255035" y="10697"/>
                                  <a:pt x="259458" y="13649"/>
                                </a:cubicBezTo>
                                <a:cubicBezTo>
                                  <a:pt x="263881" y="16607"/>
                                  <a:pt x="267973" y="19962"/>
                                  <a:pt x="271735" y="23726"/>
                                </a:cubicBezTo>
                                <a:cubicBezTo>
                                  <a:pt x="275496" y="27484"/>
                                  <a:pt x="278854" y="31576"/>
                                  <a:pt x="281810" y="35998"/>
                                </a:cubicBezTo>
                                <a:cubicBezTo>
                                  <a:pt x="284765" y="40425"/>
                                  <a:pt x="287261" y="45095"/>
                                  <a:pt x="289296" y="50006"/>
                                </a:cubicBezTo>
                                <a:cubicBezTo>
                                  <a:pt x="291332" y="54924"/>
                                  <a:pt x="292869" y="59990"/>
                                  <a:pt x="293906" y="65205"/>
                                </a:cubicBezTo>
                                <a:cubicBezTo>
                                  <a:pt x="294944" y="70427"/>
                                  <a:pt x="295463" y="75698"/>
                                  <a:pt x="295463" y="81018"/>
                                </a:cubicBezTo>
                                <a:cubicBezTo>
                                  <a:pt x="295463" y="86333"/>
                                  <a:pt x="294944" y="91598"/>
                                  <a:pt x="293906" y="96813"/>
                                </a:cubicBezTo>
                                <a:cubicBezTo>
                                  <a:pt x="292869" y="102034"/>
                                  <a:pt x="291332" y="107094"/>
                                  <a:pt x="289296" y="112012"/>
                                </a:cubicBezTo>
                                <a:cubicBezTo>
                                  <a:pt x="287261" y="116923"/>
                                  <a:pt x="284765" y="121593"/>
                                  <a:pt x="281810" y="126020"/>
                                </a:cubicBezTo>
                                <a:cubicBezTo>
                                  <a:pt x="278854" y="130442"/>
                                  <a:pt x="275496" y="134528"/>
                                  <a:pt x="271735" y="138292"/>
                                </a:cubicBezTo>
                                <a:cubicBezTo>
                                  <a:pt x="267973" y="142056"/>
                                  <a:pt x="263881" y="145411"/>
                                  <a:pt x="259458" y="148369"/>
                                </a:cubicBezTo>
                                <a:cubicBezTo>
                                  <a:pt x="255035" y="151321"/>
                                  <a:pt x="250366" y="153814"/>
                                  <a:pt x="245452" y="155848"/>
                                </a:cubicBezTo>
                                <a:cubicBezTo>
                                  <a:pt x="240537" y="157888"/>
                                  <a:pt x="235471" y="159426"/>
                                  <a:pt x="230254" y="160468"/>
                                </a:cubicBezTo>
                                <a:cubicBezTo>
                                  <a:pt x="225037" y="161503"/>
                                  <a:pt x="219769" y="162024"/>
                                  <a:pt x="214449" y="162030"/>
                                </a:cubicBezTo>
                                <a:lnTo>
                                  <a:pt x="81014" y="162030"/>
                                </a:lnTo>
                                <a:cubicBezTo>
                                  <a:pt x="75695" y="162024"/>
                                  <a:pt x="70426" y="161503"/>
                                  <a:pt x="65209" y="160468"/>
                                </a:cubicBezTo>
                                <a:cubicBezTo>
                                  <a:pt x="59992" y="159426"/>
                                  <a:pt x="54926" y="157888"/>
                                  <a:pt x="50011" y="155854"/>
                                </a:cubicBezTo>
                                <a:cubicBezTo>
                                  <a:pt x="45097" y="153814"/>
                                  <a:pt x="40428" y="151321"/>
                                  <a:pt x="36005" y="148369"/>
                                </a:cubicBezTo>
                                <a:cubicBezTo>
                                  <a:pt x="31582" y="145411"/>
                                  <a:pt x="27490" y="142056"/>
                                  <a:pt x="23728" y="138292"/>
                                </a:cubicBezTo>
                                <a:cubicBezTo>
                                  <a:pt x="19967" y="134528"/>
                                  <a:pt x="16609" y="130442"/>
                                  <a:pt x="13653" y="126020"/>
                                </a:cubicBezTo>
                                <a:cubicBezTo>
                                  <a:pt x="10698" y="121593"/>
                                  <a:pt x="8202" y="116923"/>
                                  <a:pt x="6167" y="112012"/>
                                </a:cubicBezTo>
                                <a:cubicBezTo>
                                  <a:pt x="4131" y="107094"/>
                                  <a:pt x="2594" y="102034"/>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08" name="Shape 408"/>
                        <wps:cNvSpPr/>
                        <wps:spPr>
                          <a:xfrm>
                            <a:off x="0" y="285936"/>
                            <a:ext cx="295463" cy="162024"/>
                          </a:xfrm>
                          <a:custGeom>
                            <a:avLst/>
                            <a:gdLst/>
                            <a:ahLst/>
                            <a:cxnLst/>
                            <a:rect l="0" t="0" r="0" b="0"/>
                            <a:pathLst>
                              <a:path w="295463" h="162024">
                                <a:moveTo>
                                  <a:pt x="0" y="81012"/>
                                </a:moveTo>
                                <a:cubicBezTo>
                                  <a:pt x="0" y="75685"/>
                                  <a:pt x="519" y="70414"/>
                                  <a:pt x="1557" y="65199"/>
                                </a:cubicBezTo>
                                <a:cubicBezTo>
                                  <a:pt x="2594" y="59978"/>
                                  <a:pt x="4131" y="54911"/>
                                  <a:pt x="6167" y="49994"/>
                                </a:cubicBezTo>
                                <a:cubicBezTo>
                                  <a:pt x="8202" y="45083"/>
                                  <a:pt x="10698" y="40413"/>
                                  <a:pt x="13653" y="35998"/>
                                </a:cubicBezTo>
                                <a:cubicBezTo>
                                  <a:pt x="16609" y="31576"/>
                                  <a:pt x="19967" y="27484"/>
                                  <a:pt x="23728" y="23726"/>
                                </a:cubicBezTo>
                                <a:cubicBezTo>
                                  <a:pt x="27490" y="19955"/>
                                  <a:pt x="31582" y="16601"/>
                                  <a:pt x="36005" y="13643"/>
                                </a:cubicBezTo>
                                <a:cubicBezTo>
                                  <a:pt x="40428" y="10691"/>
                                  <a:pt x="45097" y="8192"/>
                                  <a:pt x="50011" y="6158"/>
                                </a:cubicBezTo>
                                <a:cubicBezTo>
                                  <a:pt x="54926" y="4124"/>
                                  <a:pt x="59992" y="2592"/>
                                  <a:pt x="65209" y="1550"/>
                                </a:cubicBezTo>
                                <a:cubicBezTo>
                                  <a:pt x="70426" y="515"/>
                                  <a:pt x="75695" y="0"/>
                                  <a:pt x="81014" y="0"/>
                                </a:cubicBezTo>
                                <a:lnTo>
                                  <a:pt x="214449" y="0"/>
                                </a:lnTo>
                                <a:cubicBezTo>
                                  <a:pt x="219769" y="0"/>
                                  <a:pt x="225037" y="515"/>
                                  <a:pt x="230254" y="1550"/>
                                </a:cubicBezTo>
                                <a:cubicBezTo>
                                  <a:pt x="235471" y="2586"/>
                                  <a:pt x="240537" y="4124"/>
                                  <a:pt x="245452" y="6158"/>
                                </a:cubicBezTo>
                                <a:cubicBezTo>
                                  <a:pt x="250366" y="8192"/>
                                  <a:pt x="255035" y="10691"/>
                                  <a:pt x="259458" y="13649"/>
                                </a:cubicBezTo>
                                <a:cubicBezTo>
                                  <a:pt x="263881" y="16601"/>
                                  <a:pt x="267973" y="19955"/>
                                  <a:pt x="271735" y="23726"/>
                                </a:cubicBezTo>
                                <a:cubicBezTo>
                                  <a:pt x="275496" y="27484"/>
                                  <a:pt x="278854" y="31576"/>
                                  <a:pt x="281810" y="35998"/>
                                </a:cubicBezTo>
                                <a:cubicBezTo>
                                  <a:pt x="284765" y="40419"/>
                                  <a:pt x="287261" y="45083"/>
                                  <a:pt x="289296" y="50000"/>
                                </a:cubicBezTo>
                                <a:cubicBezTo>
                                  <a:pt x="291332" y="54911"/>
                                  <a:pt x="292869" y="59978"/>
                                  <a:pt x="293906" y="65199"/>
                                </a:cubicBezTo>
                                <a:cubicBezTo>
                                  <a:pt x="294944" y="70414"/>
                                  <a:pt x="295463" y="75685"/>
                                  <a:pt x="295463" y="81012"/>
                                </a:cubicBezTo>
                                <a:cubicBezTo>
                                  <a:pt x="295463" y="86333"/>
                                  <a:pt x="294944" y="91598"/>
                                  <a:pt x="293906" y="96813"/>
                                </a:cubicBezTo>
                                <a:cubicBezTo>
                                  <a:pt x="292869" y="102022"/>
                                  <a:pt x="291332" y="107088"/>
                                  <a:pt x="289296" y="111999"/>
                                </a:cubicBezTo>
                                <a:cubicBezTo>
                                  <a:pt x="287261" y="116917"/>
                                  <a:pt x="284765" y="121586"/>
                                  <a:pt x="281810" y="126008"/>
                                </a:cubicBezTo>
                                <a:cubicBezTo>
                                  <a:pt x="278854" y="130435"/>
                                  <a:pt x="275496" y="134528"/>
                                  <a:pt x="271735" y="138299"/>
                                </a:cubicBezTo>
                                <a:cubicBezTo>
                                  <a:pt x="267973" y="142050"/>
                                  <a:pt x="263881" y="145411"/>
                                  <a:pt x="259458" y="148369"/>
                                </a:cubicBezTo>
                                <a:cubicBezTo>
                                  <a:pt x="255035" y="151321"/>
                                  <a:pt x="250366" y="153814"/>
                                  <a:pt x="245452" y="155854"/>
                                </a:cubicBezTo>
                                <a:cubicBezTo>
                                  <a:pt x="240537" y="157888"/>
                                  <a:pt x="235471" y="159426"/>
                                  <a:pt x="230254" y="160462"/>
                                </a:cubicBezTo>
                                <a:cubicBezTo>
                                  <a:pt x="225037" y="161497"/>
                                  <a:pt x="219769" y="162024"/>
                                  <a:pt x="214449" y="162024"/>
                                </a:cubicBezTo>
                                <a:lnTo>
                                  <a:pt x="81014" y="162024"/>
                                </a:lnTo>
                                <a:cubicBezTo>
                                  <a:pt x="75695" y="162024"/>
                                  <a:pt x="70426" y="161497"/>
                                  <a:pt x="65209" y="160462"/>
                                </a:cubicBezTo>
                                <a:cubicBezTo>
                                  <a:pt x="59992" y="159426"/>
                                  <a:pt x="54926" y="157888"/>
                                  <a:pt x="50011" y="155854"/>
                                </a:cubicBezTo>
                                <a:cubicBezTo>
                                  <a:pt x="45097" y="153814"/>
                                  <a:pt x="40428" y="151315"/>
                                  <a:pt x="36005" y="148363"/>
                                </a:cubicBezTo>
                                <a:cubicBezTo>
                                  <a:pt x="31582" y="145405"/>
                                  <a:pt x="27490" y="142050"/>
                                  <a:pt x="23728" y="138299"/>
                                </a:cubicBezTo>
                                <a:cubicBezTo>
                                  <a:pt x="19967" y="134528"/>
                                  <a:pt x="16609" y="130442"/>
                                  <a:pt x="13653" y="126014"/>
                                </a:cubicBezTo>
                                <a:cubicBezTo>
                                  <a:pt x="10698" y="121586"/>
                                  <a:pt x="8202" y="116917"/>
                                  <a:pt x="6167" y="112006"/>
                                </a:cubicBezTo>
                                <a:cubicBezTo>
                                  <a:pt x="4131" y="107094"/>
                                  <a:pt x="2594" y="102028"/>
                                  <a:pt x="1557" y="96813"/>
                                </a:cubicBezTo>
                                <a:cubicBezTo>
                                  <a:pt x="519" y="91598"/>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079E4C7" id="Group 6425" o:spid="_x0000_s1026" style="position:absolute;margin-left:35.65pt;margin-top:-2.25pt;width:23.25pt;height:35.25pt;z-index:251697152"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">
                <v:shape id="Shape 407"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" path="m,81018c,75698,519,70427,1557,65205,2594,59990,4131,54924,6167,50006v2035,-4911,4531,-9581,7486,-14008c16609,31576,19967,27484,23728,23726v3762,-3764,7854,-7125,12277,-10077c40428,10691,45097,8198,50011,6164,54926,4130,59992,2592,65209,1556,70426,521,75695,,81014,l214449,v5320,,10588,521,15805,1556c235471,2592,240537,4130,245452,6164v4914,2034,9583,4533,14006,7485c263881,16607,267973,19962,271735,23726v3761,3758,7119,7850,10075,12272c284765,40425,287261,45095,289296,50006v2036,4918,3573,9984,4610,15199c294944,70427,295463,75698,295463,81018v,5315,-519,10580,-1557,15795c292869,102034,291332,107094,289296,112012v-2035,4911,-4531,9581,-7486,14008c278854,130442,275496,134528,271735,138292v-3762,3764,-7854,7119,-12277,10077c255035,151321,250366,153814,245452,155848v-4915,2040,-9981,3578,-15198,4620c225037,161503,219769,162024,214449,162030r-133435,c75695,162024,70426,161503,65209,160468v-5217,-1042,-10283,-2580,-15198,-4614c45097,153814,40428,151321,36005,148369v-4423,-2958,-8515,-6313,-12277,-10077c19967,134528,16609,130442,13653,126020,10698,121593,8202,116923,6167,112012,4131,107094,2594,102034,1557,96813,519,91598,,86333,,81018xe" filled="f" strokecolor="#9aa0a6" strokeweight=".26475mm">
                  <v:stroke miterlimit="1" joinstyle="miter"/>
                  <v:path arrowok="t" textboxrect="0,0,295463,162030"/>
                </v:shape>
                <v:shape id="Shape 408" o:spid="_x0000_s1028" style="position:absolute;top:285936;width:295463;height:162024;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" path="m,81012c,75685,519,70414,1557,65199,2594,59978,4131,54911,6167,49994v2035,-4911,4531,-9581,7486,-13996c16609,31576,19967,27484,23728,23726v3762,-3771,7854,-7125,12277,-10083c40428,10691,45097,8192,50011,6158,54926,4124,59992,2592,65209,1550,70426,515,75695,,81014,l214449,v5320,,10588,515,15805,1550c235471,2586,240537,4124,245452,6158v4914,2034,9583,4533,14006,7491c263881,16601,267973,19955,271735,23726v3761,3758,7119,7850,10075,12272c284765,40419,287261,45083,289296,50000v2036,4911,3573,9978,4610,15199c294944,70414,295463,75685,295463,81012v,5321,-519,10586,-1557,15801c292869,102022,291332,107088,289296,111999v-2035,4918,-4531,9587,-7486,14009c278854,130435,275496,134528,271735,138299v-3762,3751,-7854,7112,-12277,10070c255035,151321,250366,153814,245452,155854v-4915,2034,-9981,3572,-15198,4608c225037,161497,219769,162024,214449,162024r-133435,c75695,162024,70426,161497,65209,160462v-5217,-1036,-10283,-2574,-15198,-4608c45097,153814,40428,151315,36005,148363v-4423,-2958,-8515,-6313,-12277,-10064c19967,134528,16609,130442,13653,126014,10698,121586,8202,116917,6167,112006,4131,107094,2594,102028,1557,96813,519,91598,,86333,,81012xe" filled="f" strokecolor="#9aa0a6" strokeweight=".26475mm">
                  <v:stroke miterlimit="1" joinstyle="miter"/>
                  <v:path arrowok="t" textboxrect="0,0,295463,162024"/>
                </v:shape>
                <w10:wrap type="square"/>
              </v:group>
            </w:pict>
          </mc:Fallback>
        </mc:AlternateContent>
      </w:r>
      <w:r w:rsidRPr="000D0080">
        <w:rPr>
          <w:rFonts w:cs="Times New Roman"/>
          <w:szCs w:val="24"/>
        </w:rPr>
        <w:t>Yes No</w:t>
      </w:r>
    </w:p>
    <w:p w14:paraId="5304BC5C" w14:textId="77777777" w:rsidR="000D0080" w:rsidRPr="000D0080" w:rsidRDefault="000D0080" w:rsidP="00521F8A">
      <w:pPr>
        <w:numPr>
          <w:ilvl w:val="0"/>
          <w:numId w:val="14"/>
        </w:numPr>
        <w:spacing w:line="360" w:lineRule="auto"/>
        <w:rPr>
          <w:rFonts w:cs="Times New Roman"/>
          <w:szCs w:val="24"/>
        </w:rPr>
      </w:pPr>
      <w:r w:rsidRPr="000D0080">
        <w:rPr>
          <w:rFonts w:cs="Times New Roman"/>
          <w:szCs w:val="24"/>
        </w:rPr>
        <w:t>Has housekeeping staff been trained on how to handle and store sanitizing and disinfecting equipment?</w:t>
      </w:r>
    </w:p>
    <w:p w14:paraId="77BAF314"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5A0C486A"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8176" behindDoc="0" locked="0" layoutInCell="1" allowOverlap="1" wp14:anchorId="21735AC1" wp14:editId="616D54F6">
                <wp:simplePos x="0" y="0"/>
                <wp:positionH relativeFrom="column">
                  <wp:posOffset>452726</wp:posOffset>
                </wp:positionH>
                <wp:positionV relativeFrom="paragraph">
                  <wp:posOffset>-28593</wp:posOffset>
                </wp:positionV>
                <wp:extent cx="295463" cy="447960"/>
                <wp:effectExtent l="0" t="0" r="0" b="0"/>
                <wp:wrapSquare wrapText="bothSides"/>
                <wp:docPr id="6426" name="Group 6426"/>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410" name="Shape 410"/>
                        <wps:cNvSpPr/>
                        <wps:spPr>
                          <a:xfrm>
                            <a:off x="0" y="0"/>
                            <a:ext cx="295463" cy="162030"/>
                          </a:xfrm>
                          <a:custGeom>
                            <a:avLst/>
                            <a:gdLst/>
                            <a:ahLst/>
                            <a:cxnLst/>
                            <a:rect l="0" t="0" r="0" b="0"/>
                            <a:pathLst>
                              <a:path w="295463" h="162030">
                                <a:moveTo>
                                  <a:pt x="0" y="81012"/>
                                </a:moveTo>
                                <a:cubicBezTo>
                                  <a:pt x="0" y="75698"/>
                                  <a:pt x="519" y="70421"/>
                                  <a:pt x="1557" y="65199"/>
                                </a:cubicBezTo>
                                <a:cubicBezTo>
                                  <a:pt x="2594" y="59984"/>
                                  <a:pt x="4131" y="54918"/>
                                  <a:pt x="6167" y="50000"/>
                                </a:cubicBezTo>
                                <a:cubicBezTo>
                                  <a:pt x="8202" y="45089"/>
                                  <a:pt x="10698" y="40419"/>
                                  <a:pt x="13653" y="35998"/>
                                </a:cubicBezTo>
                                <a:cubicBezTo>
                                  <a:pt x="16609" y="31570"/>
                                  <a:pt x="19967" y="27484"/>
                                  <a:pt x="23728" y="23726"/>
                                </a:cubicBezTo>
                                <a:cubicBezTo>
                                  <a:pt x="27490" y="19962"/>
                                  <a:pt x="31582" y="16601"/>
                                  <a:pt x="36005" y="13649"/>
                                </a:cubicBezTo>
                                <a:cubicBezTo>
                                  <a:pt x="40428" y="10691"/>
                                  <a:pt x="45097" y="8198"/>
                                  <a:pt x="50011" y="6164"/>
                                </a:cubicBezTo>
                                <a:cubicBezTo>
                                  <a:pt x="54926" y="4130"/>
                                  <a:pt x="59992" y="2592"/>
                                  <a:pt x="65209" y="1556"/>
                                </a:cubicBezTo>
                                <a:cubicBezTo>
                                  <a:pt x="70426" y="515"/>
                                  <a:pt x="75695" y="0"/>
                                  <a:pt x="81014" y="0"/>
                                </a:cubicBezTo>
                                <a:lnTo>
                                  <a:pt x="214449" y="0"/>
                                </a:lnTo>
                                <a:cubicBezTo>
                                  <a:pt x="219769" y="0"/>
                                  <a:pt x="225037" y="515"/>
                                  <a:pt x="230254" y="1556"/>
                                </a:cubicBezTo>
                                <a:cubicBezTo>
                                  <a:pt x="235471" y="2592"/>
                                  <a:pt x="240537" y="4130"/>
                                  <a:pt x="245452" y="6164"/>
                                </a:cubicBezTo>
                                <a:cubicBezTo>
                                  <a:pt x="250366" y="8198"/>
                                  <a:pt x="255035" y="10691"/>
                                  <a:pt x="259458" y="13643"/>
                                </a:cubicBezTo>
                                <a:cubicBezTo>
                                  <a:pt x="263881" y="16594"/>
                                  <a:pt x="267973" y="19962"/>
                                  <a:pt x="271735" y="23726"/>
                                </a:cubicBezTo>
                                <a:cubicBezTo>
                                  <a:pt x="275496" y="27484"/>
                                  <a:pt x="278854" y="31570"/>
                                  <a:pt x="281810" y="35998"/>
                                </a:cubicBezTo>
                                <a:cubicBezTo>
                                  <a:pt x="284765" y="40419"/>
                                  <a:pt x="287261" y="45089"/>
                                  <a:pt x="289296" y="50000"/>
                                </a:cubicBezTo>
                                <a:cubicBezTo>
                                  <a:pt x="291332" y="54918"/>
                                  <a:pt x="292869" y="59984"/>
                                  <a:pt x="293906" y="65199"/>
                                </a:cubicBezTo>
                                <a:cubicBezTo>
                                  <a:pt x="294944" y="70421"/>
                                  <a:pt x="295463" y="75698"/>
                                  <a:pt x="295463" y="81012"/>
                                </a:cubicBezTo>
                                <a:cubicBezTo>
                                  <a:pt x="295463" y="86333"/>
                                  <a:pt x="294944" y="91598"/>
                                  <a:pt x="293906" y="96813"/>
                                </a:cubicBezTo>
                                <a:cubicBezTo>
                                  <a:pt x="292869" y="102028"/>
                                  <a:pt x="291332" y="107088"/>
                                  <a:pt x="289296" y="112006"/>
                                </a:cubicBezTo>
                                <a:cubicBezTo>
                                  <a:pt x="287261" y="116917"/>
                                  <a:pt x="284765" y="121586"/>
                                  <a:pt x="281810" y="126014"/>
                                </a:cubicBezTo>
                                <a:cubicBezTo>
                                  <a:pt x="278854" y="130442"/>
                                  <a:pt x="275496" y="134528"/>
                                  <a:pt x="271735" y="138292"/>
                                </a:cubicBezTo>
                                <a:cubicBezTo>
                                  <a:pt x="267973" y="142056"/>
                                  <a:pt x="263881" y="145411"/>
                                  <a:pt x="259458" y="148363"/>
                                </a:cubicBezTo>
                                <a:cubicBezTo>
                                  <a:pt x="255035" y="151321"/>
                                  <a:pt x="250366" y="153814"/>
                                  <a:pt x="245452" y="155854"/>
                                </a:cubicBezTo>
                                <a:cubicBezTo>
                                  <a:pt x="240537" y="157888"/>
                                  <a:pt x="235471" y="159426"/>
                                  <a:pt x="230254" y="160468"/>
                                </a:cubicBezTo>
                                <a:cubicBezTo>
                                  <a:pt x="225037" y="161503"/>
                                  <a:pt x="219769" y="162024"/>
                                  <a:pt x="214449" y="162030"/>
                                </a:cubicBezTo>
                                <a:lnTo>
                                  <a:pt x="81014" y="162030"/>
                                </a:lnTo>
                                <a:cubicBezTo>
                                  <a:pt x="75695" y="162024"/>
                                  <a:pt x="70426" y="161503"/>
                                  <a:pt x="65209" y="160468"/>
                                </a:cubicBezTo>
                                <a:cubicBezTo>
                                  <a:pt x="59992" y="159426"/>
                                  <a:pt x="54926" y="157888"/>
                                  <a:pt x="50011" y="155854"/>
                                </a:cubicBezTo>
                                <a:cubicBezTo>
                                  <a:pt x="45097" y="153814"/>
                                  <a:pt x="40428" y="151321"/>
                                  <a:pt x="36005" y="148363"/>
                                </a:cubicBezTo>
                                <a:cubicBezTo>
                                  <a:pt x="31582" y="145411"/>
                                  <a:pt x="27490" y="142056"/>
                                  <a:pt x="23728" y="138292"/>
                                </a:cubicBezTo>
                                <a:cubicBezTo>
                                  <a:pt x="19967" y="134528"/>
                                  <a:pt x="16609" y="130442"/>
                                  <a:pt x="13653" y="126014"/>
                                </a:cubicBezTo>
                                <a:cubicBezTo>
                                  <a:pt x="10698" y="121586"/>
                                  <a:pt x="8202" y="116917"/>
                                  <a:pt x="6167" y="112006"/>
                                </a:cubicBezTo>
                                <a:cubicBezTo>
                                  <a:pt x="4131" y="107088"/>
                                  <a:pt x="2594" y="102028"/>
                                  <a:pt x="1557" y="96813"/>
                                </a:cubicBezTo>
                                <a:cubicBezTo>
                                  <a:pt x="519" y="91598"/>
                                  <a:pt x="0" y="86333"/>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11" name="Shape 411"/>
                        <wps:cNvSpPr/>
                        <wps:spPr>
                          <a:xfrm>
                            <a:off x="0" y="285930"/>
                            <a:ext cx="295463" cy="162030"/>
                          </a:xfrm>
                          <a:custGeom>
                            <a:avLst/>
                            <a:gdLst/>
                            <a:ahLst/>
                            <a:cxnLst/>
                            <a:rect l="0" t="0" r="0" b="0"/>
                            <a:pathLst>
                              <a:path w="295463" h="162030">
                                <a:moveTo>
                                  <a:pt x="0" y="81018"/>
                                </a:moveTo>
                                <a:cubicBezTo>
                                  <a:pt x="0" y="75698"/>
                                  <a:pt x="519" y="70427"/>
                                  <a:pt x="1557" y="65205"/>
                                </a:cubicBezTo>
                                <a:cubicBezTo>
                                  <a:pt x="2594" y="59990"/>
                                  <a:pt x="4131" y="54924"/>
                                  <a:pt x="6167" y="50006"/>
                                </a:cubicBezTo>
                                <a:cubicBezTo>
                                  <a:pt x="8202" y="45089"/>
                                  <a:pt x="10698" y="40419"/>
                                  <a:pt x="13653" y="35998"/>
                                </a:cubicBezTo>
                                <a:cubicBezTo>
                                  <a:pt x="16609" y="31576"/>
                                  <a:pt x="19967" y="27490"/>
                                  <a:pt x="23728" y="23726"/>
                                </a:cubicBezTo>
                                <a:cubicBezTo>
                                  <a:pt x="27490" y="19962"/>
                                  <a:pt x="31582" y="16601"/>
                                  <a:pt x="36005" y="13649"/>
                                </a:cubicBezTo>
                                <a:cubicBezTo>
                                  <a:pt x="40428" y="10691"/>
                                  <a:pt x="45097" y="8198"/>
                                  <a:pt x="50011" y="6158"/>
                                </a:cubicBezTo>
                                <a:cubicBezTo>
                                  <a:pt x="54926" y="4124"/>
                                  <a:pt x="59992" y="2598"/>
                                  <a:pt x="65209" y="1556"/>
                                </a:cubicBezTo>
                                <a:cubicBezTo>
                                  <a:pt x="70426" y="521"/>
                                  <a:pt x="75695" y="0"/>
                                  <a:pt x="81014" y="0"/>
                                </a:cubicBezTo>
                                <a:lnTo>
                                  <a:pt x="214449" y="0"/>
                                </a:lnTo>
                                <a:cubicBezTo>
                                  <a:pt x="219769" y="0"/>
                                  <a:pt x="225037" y="521"/>
                                  <a:pt x="230254" y="1556"/>
                                </a:cubicBezTo>
                                <a:cubicBezTo>
                                  <a:pt x="235471" y="2598"/>
                                  <a:pt x="240537" y="4124"/>
                                  <a:pt x="245452" y="6158"/>
                                </a:cubicBezTo>
                                <a:cubicBezTo>
                                  <a:pt x="250366" y="8198"/>
                                  <a:pt x="255035" y="10691"/>
                                  <a:pt x="259458" y="13649"/>
                                </a:cubicBezTo>
                                <a:cubicBezTo>
                                  <a:pt x="263881" y="16601"/>
                                  <a:pt x="267973" y="19962"/>
                                  <a:pt x="271735" y="23726"/>
                                </a:cubicBezTo>
                                <a:cubicBezTo>
                                  <a:pt x="275496" y="27490"/>
                                  <a:pt x="278854" y="31576"/>
                                  <a:pt x="281810" y="35998"/>
                                </a:cubicBezTo>
                                <a:cubicBezTo>
                                  <a:pt x="284765" y="40419"/>
                                  <a:pt x="287261" y="45089"/>
                                  <a:pt x="289296" y="50006"/>
                                </a:cubicBezTo>
                                <a:cubicBezTo>
                                  <a:pt x="291332" y="54924"/>
                                  <a:pt x="292869" y="59990"/>
                                  <a:pt x="293906" y="65205"/>
                                </a:cubicBezTo>
                                <a:cubicBezTo>
                                  <a:pt x="294944" y="70427"/>
                                  <a:pt x="295463" y="75698"/>
                                  <a:pt x="295463" y="81018"/>
                                </a:cubicBezTo>
                                <a:cubicBezTo>
                                  <a:pt x="295463" y="86333"/>
                                  <a:pt x="294944" y="91598"/>
                                  <a:pt x="293906" y="96813"/>
                                </a:cubicBezTo>
                                <a:cubicBezTo>
                                  <a:pt x="292869" y="102028"/>
                                  <a:pt x="291332" y="107094"/>
                                  <a:pt x="289296" y="112006"/>
                                </a:cubicBezTo>
                                <a:cubicBezTo>
                                  <a:pt x="287261" y="116929"/>
                                  <a:pt x="284765" y="121593"/>
                                  <a:pt x="281810" y="126014"/>
                                </a:cubicBezTo>
                                <a:cubicBezTo>
                                  <a:pt x="278854" y="130442"/>
                                  <a:pt x="275496" y="134534"/>
                                  <a:pt x="271735" y="138299"/>
                                </a:cubicBezTo>
                                <a:cubicBezTo>
                                  <a:pt x="267973" y="142056"/>
                                  <a:pt x="263881" y="145411"/>
                                  <a:pt x="259458" y="148363"/>
                                </a:cubicBezTo>
                                <a:cubicBezTo>
                                  <a:pt x="255035" y="151321"/>
                                  <a:pt x="250366" y="153820"/>
                                  <a:pt x="245452" y="155848"/>
                                </a:cubicBezTo>
                                <a:cubicBezTo>
                                  <a:pt x="240537" y="157888"/>
                                  <a:pt x="235471" y="159432"/>
                                  <a:pt x="230254" y="160468"/>
                                </a:cubicBezTo>
                                <a:cubicBezTo>
                                  <a:pt x="225037" y="161510"/>
                                  <a:pt x="219769" y="162030"/>
                                  <a:pt x="214449" y="162030"/>
                                </a:cubicBezTo>
                                <a:lnTo>
                                  <a:pt x="81014" y="162030"/>
                                </a:lnTo>
                                <a:cubicBezTo>
                                  <a:pt x="75695" y="162030"/>
                                  <a:pt x="70426" y="161510"/>
                                  <a:pt x="65209" y="160468"/>
                                </a:cubicBezTo>
                                <a:cubicBezTo>
                                  <a:pt x="59992" y="159432"/>
                                  <a:pt x="54926" y="157888"/>
                                  <a:pt x="50011" y="155848"/>
                                </a:cubicBezTo>
                                <a:cubicBezTo>
                                  <a:pt x="45097" y="153820"/>
                                  <a:pt x="40428" y="151321"/>
                                  <a:pt x="36005" y="148369"/>
                                </a:cubicBezTo>
                                <a:cubicBezTo>
                                  <a:pt x="31582" y="145411"/>
                                  <a:pt x="27490" y="142056"/>
                                  <a:pt x="23728" y="138299"/>
                                </a:cubicBezTo>
                                <a:cubicBezTo>
                                  <a:pt x="19967" y="134534"/>
                                  <a:pt x="16609" y="130442"/>
                                  <a:pt x="13653" y="126014"/>
                                </a:cubicBezTo>
                                <a:cubicBezTo>
                                  <a:pt x="10698" y="121593"/>
                                  <a:pt x="8202" y="116929"/>
                                  <a:pt x="6167" y="112012"/>
                                </a:cubicBezTo>
                                <a:cubicBezTo>
                                  <a:pt x="4131" y="107094"/>
                                  <a:pt x="2594" y="102028"/>
                                  <a:pt x="1557" y="96819"/>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72C07386" id="Group 6426" o:spid="_x0000_s1026" style="position:absolute;margin-left:35.65pt;margin-top:-2.25pt;width:23.25pt;height:35.25pt;z-index:251698176"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">
                <v:shape id="Shape 410"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" path="m,81012c,75698,519,70421,1557,65199,2594,59984,4131,54918,6167,50000v2035,-4911,4531,-9581,7486,-14002c16609,31570,19967,27484,23728,23726v3762,-3764,7854,-7125,12277,-10077c40428,10691,45097,8198,50011,6164,54926,4130,59992,2592,65209,1556,70426,515,75695,,81014,l214449,v5320,,10588,515,15805,1556c235471,2592,240537,4130,245452,6164v4914,2034,9583,4527,14006,7479c263881,16594,267973,19962,271735,23726v3761,3758,7119,7844,10075,12272c284765,40419,287261,45089,289296,50000v2036,4918,3573,9984,4610,15199c294944,70421,295463,75698,295463,81012v,5321,-519,10586,-1557,15801c292869,102028,291332,107088,289296,112006v-2035,4911,-4531,9580,-7486,14008c278854,130442,275496,134528,271735,138292v-3762,3764,-7854,7119,-12277,10071c255035,151321,250366,153814,245452,155854v-4915,2034,-9981,3572,-15198,4614c225037,161503,219769,162024,214449,162030r-133435,c75695,162024,70426,161503,65209,160468v-5217,-1042,-10283,-2580,-15198,-4614c45097,153814,40428,151321,36005,148363v-4423,-2952,-8515,-6307,-12277,-10071c19967,134528,16609,130442,13653,126014,10698,121586,8202,116917,6167,112006,4131,107088,2594,102028,1557,96813,519,91598,,86333,,81012xe" filled="f" strokecolor="#9aa0a6" strokeweight=".26475mm">
                  <v:stroke miterlimit="1" joinstyle="miter"/>
                  <v:path arrowok="t" textboxrect="0,0,295463,162030"/>
                </v:shape>
                <v:shape id="Shape 411"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" path="m,81018c,75698,519,70427,1557,65205,2594,59990,4131,54924,6167,50006v2035,-4917,4531,-9587,7486,-14008c16609,31576,19967,27490,23728,23726v3762,-3764,7854,-7125,12277,-10077c40428,10691,45097,8198,50011,6158,54926,4124,59992,2598,65209,1556,70426,521,75695,,81014,l214449,v5320,,10588,521,15805,1556c235471,2598,240537,4124,245452,6158v4914,2040,9583,4533,14006,7491c263881,16601,267973,19962,271735,23726v3761,3764,7119,7850,10075,12272c284765,40419,287261,45089,289296,50006v2036,4918,3573,9984,4610,15199c294944,70427,295463,75698,295463,81018v,5315,-519,10580,-1557,15795c292869,102028,291332,107094,289296,112006v-2035,4923,-4531,9587,-7486,14008c278854,130442,275496,134534,271735,138299v-3762,3757,-7854,7112,-12277,10064c255035,151321,250366,153820,245452,155848v-4915,2040,-9981,3584,-15198,4620c225037,161510,219769,162030,214449,162030r-133435,c75695,162030,70426,161510,65209,160468v-5217,-1036,-10283,-2580,-15198,-4620c45097,153820,40428,151321,36005,148369v-4423,-2958,-8515,-6313,-12277,-10070c19967,134534,16609,130442,13653,126014,10698,121593,8202,116929,6167,112012,4131,107094,2594,102028,1557,96819,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2442F7FB" w14:textId="77777777" w:rsidR="000D0080" w:rsidRPr="000D0080" w:rsidRDefault="000D0080" w:rsidP="002F3685">
      <w:pPr>
        <w:spacing w:line="360" w:lineRule="auto"/>
        <w:rPr>
          <w:rFonts w:cs="Times New Roman"/>
          <w:szCs w:val="24"/>
        </w:rPr>
      </w:pPr>
      <w:r w:rsidRPr="000D0080">
        <w:rPr>
          <w:rFonts w:cs="Times New Roman"/>
          <w:szCs w:val="24"/>
        </w:rPr>
        <w:t>No</w:t>
      </w:r>
    </w:p>
    <w:p w14:paraId="38301A1F" w14:textId="77777777" w:rsidR="000D0080" w:rsidRPr="000D0080" w:rsidRDefault="000D0080" w:rsidP="00521F8A">
      <w:pPr>
        <w:numPr>
          <w:ilvl w:val="0"/>
          <w:numId w:val="14"/>
        </w:numPr>
        <w:spacing w:line="360" w:lineRule="auto"/>
        <w:rPr>
          <w:rFonts w:cs="Times New Roman"/>
          <w:szCs w:val="24"/>
        </w:rPr>
      </w:pPr>
      <w:r w:rsidRPr="000D0080">
        <w:rPr>
          <w:rFonts w:cs="Times New Roman"/>
          <w:szCs w:val="24"/>
        </w:rPr>
        <w:t>Has the housekeeping staff been trained on how to identify incidences concerning sick guests?</w:t>
      </w:r>
    </w:p>
    <w:p w14:paraId="2866EB1C"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0F564E77"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699200" behindDoc="0" locked="0" layoutInCell="1" allowOverlap="1" wp14:anchorId="3A6139B5" wp14:editId="3EEFB483">
                <wp:simplePos x="0" y="0"/>
                <wp:positionH relativeFrom="column">
                  <wp:posOffset>452726</wp:posOffset>
                </wp:positionH>
                <wp:positionV relativeFrom="paragraph">
                  <wp:posOffset>-28599</wp:posOffset>
                </wp:positionV>
                <wp:extent cx="295463" cy="447960"/>
                <wp:effectExtent l="0" t="0" r="0" b="0"/>
                <wp:wrapSquare wrapText="bothSides"/>
                <wp:docPr id="6537" name="Group 6537"/>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458" name="Shape 458"/>
                        <wps:cNvSpPr/>
                        <wps:spPr>
                          <a:xfrm>
                            <a:off x="0" y="0"/>
                            <a:ext cx="295463" cy="162030"/>
                          </a:xfrm>
                          <a:custGeom>
                            <a:avLst/>
                            <a:gdLst/>
                            <a:ahLst/>
                            <a:cxnLst/>
                            <a:rect l="0" t="0" r="0" b="0"/>
                            <a:pathLst>
                              <a:path w="295463" h="162030">
                                <a:moveTo>
                                  <a:pt x="0" y="81012"/>
                                </a:moveTo>
                                <a:cubicBezTo>
                                  <a:pt x="0" y="75692"/>
                                  <a:pt x="519" y="70421"/>
                                  <a:pt x="1557" y="65199"/>
                                </a:cubicBezTo>
                                <a:cubicBezTo>
                                  <a:pt x="2594" y="59984"/>
                                  <a:pt x="4131" y="54918"/>
                                  <a:pt x="6167" y="50000"/>
                                </a:cubicBezTo>
                                <a:cubicBezTo>
                                  <a:pt x="8202" y="45083"/>
                                  <a:pt x="10698" y="40413"/>
                                  <a:pt x="13653" y="35992"/>
                                </a:cubicBezTo>
                                <a:cubicBezTo>
                                  <a:pt x="16609" y="31570"/>
                                  <a:pt x="19967" y="27484"/>
                                  <a:pt x="23728" y="23719"/>
                                </a:cubicBezTo>
                                <a:cubicBezTo>
                                  <a:pt x="27490" y="19962"/>
                                  <a:pt x="31582" y="16601"/>
                                  <a:pt x="36005" y="13649"/>
                                </a:cubicBezTo>
                                <a:cubicBezTo>
                                  <a:pt x="40428" y="10691"/>
                                  <a:pt x="45097" y="8192"/>
                                  <a:pt x="50011" y="6158"/>
                                </a:cubicBezTo>
                                <a:cubicBezTo>
                                  <a:pt x="54926" y="4124"/>
                                  <a:pt x="59992" y="2586"/>
                                  <a:pt x="65209" y="1550"/>
                                </a:cubicBezTo>
                                <a:cubicBezTo>
                                  <a:pt x="70426" y="515"/>
                                  <a:pt x="75695" y="0"/>
                                  <a:pt x="81014" y="0"/>
                                </a:cubicBezTo>
                                <a:lnTo>
                                  <a:pt x="214449" y="0"/>
                                </a:lnTo>
                                <a:cubicBezTo>
                                  <a:pt x="219769" y="0"/>
                                  <a:pt x="225037" y="515"/>
                                  <a:pt x="230254" y="1550"/>
                                </a:cubicBezTo>
                                <a:cubicBezTo>
                                  <a:pt x="235471" y="2586"/>
                                  <a:pt x="240537" y="4124"/>
                                  <a:pt x="245452" y="6158"/>
                                </a:cubicBezTo>
                                <a:cubicBezTo>
                                  <a:pt x="250366" y="8192"/>
                                  <a:pt x="255035" y="10685"/>
                                  <a:pt x="259458" y="13643"/>
                                </a:cubicBezTo>
                                <a:cubicBezTo>
                                  <a:pt x="263881" y="16601"/>
                                  <a:pt x="267973" y="19962"/>
                                  <a:pt x="271735" y="23719"/>
                                </a:cubicBezTo>
                                <a:cubicBezTo>
                                  <a:pt x="275496" y="27484"/>
                                  <a:pt x="278854" y="31570"/>
                                  <a:pt x="281810" y="35998"/>
                                </a:cubicBezTo>
                                <a:cubicBezTo>
                                  <a:pt x="284765" y="40413"/>
                                  <a:pt x="287261" y="45083"/>
                                  <a:pt x="289296" y="50000"/>
                                </a:cubicBezTo>
                                <a:cubicBezTo>
                                  <a:pt x="291332" y="54918"/>
                                  <a:pt x="292869" y="59984"/>
                                  <a:pt x="293906" y="65199"/>
                                </a:cubicBezTo>
                                <a:cubicBezTo>
                                  <a:pt x="294944" y="70421"/>
                                  <a:pt x="295463" y="75692"/>
                                  <a:pt x="295463" y="81012"/>
                                </a:cubicBezTo>
                                <a:cubicBezTo>
                                  <a:pt x="295463" y="86327"/>
                                  <a:pt x="294944" y="91591"/>
                                  <a:pt x="293906" y="96813"/>
                                </a:cubicBezTo>
                                <a:cubicBezTo>
                                  <a:pt x="292869" y="102028"/>
                                  <a:pt x="291332" y="107088"/>
                                  <a:pt x="289296" y="112012"/>
                                </a:cubicBezTo>
                                <a:cubicBezTo>
                                  <a:pt x="287261" y="116923"/>
                                  <a:pt x="284765" y="121593"/>
                                  <a:pt x="281810" y="126014"/>
                                </a:cubicBezTo>
                                <a:cubicBezTo>
                                  <a:pt x="278854" y="130442"/>
                                  <a:pt x="275496" y="134528"/>
                                  <a:pt x="271735" y="138292"/>
                                </a:cubicBezTo>
                                <a:cubicBezTo>
                                  <a:pt x="267973" y="142056"/>
                                  <a:pt x="263881" y="145411"/>
                                  <a:pt x="259458" y="148363"/>
                                </a:cubicBezTo>
                                <a:cubicBezTo>
                                  <a:pt x="255035" y="151321"/>
                                  <a:pt x="250366" y="153814"/>
                                  <a:pt x="245452" y="155848"/>
                                </a:cubicBezTo>
                                <a:cubicBezTo>
                                  <a:pt x="240537" y="157888"/>
                                  <a:pt x="235471" y="159426"/>
                                  <a:pt x="230254" y="160468"/>
                                </a:cubicBezTo>
                                <a:cubicBezTo>
                                  <a:pt x="225037" y="161510"/>
                                  <a:pt x="219769" y="162030"/>
                                  <a:pt x="214449" y="162030"/>
                                </a:cubicBezTo>
                                <a:lnTo>
                                  <a:pt x="81014" y="162030"/>
                                </a:lnTo>
                                <a:cubicBezTo>
                                  <a:pt x="75695" y="162030"/>
                                  <a:pt x="70426" y="161510"/>
                                  <a:pt x="65209" y="160468"/>
                                </a:cubicBezTo>
                                <a:cubicBezTo>
                                  <a:pt x="59992" y="159426"/>
                                  <a:pt x="54926" y="157894"/>
                                  <a:pt x="50011" y="155860"/>
                                </a:cubicBezTo>
                                <a:cubicBezTo>
                                  <a:pt x="45097" y="153820"/>
                                  <a:pt x="40428" y="151327"/>
                                  <a:pt x="36005" y="148369"/>
                                </a:cubicBezTo>
                                <a:cubicBezTo>
                                  <a:pt x="31582" y="145417"/>
                                  <a:pt x="27490" y="142056"/>
                                  <a:pt x="23728" y="138292"/>
                                </a:cubicBezTo>
                                <a:cubicBezTo>
                                  <a:pt x="19967" y="134528"/>
                                  <a:pt x="16609" y="130442"/>
                                  <a:pt x="13653" y="126014"/>
                                </a:cubicBezTo>
                                <a:cubicBezTo>
                                  <a:pt x="10698" y="121593"/>
                                  <a:pt x="8202" y="116923"/>
                                  <a:pt x="6167" y="112012"/>
                                </a:cubicBezTo>
                                <a:cubicBezTo>
                                  <a:pt x="4131" y="107088"/>
                                  <a:pt x="2594" y="102028"/>
                                  <a:pt x="1557" y="96813"/>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59" name="Shape 459"/>
                        <wps:cNvSpPr/>
                        <wps:spPr>
                          <a:xfrm>
                            <a:off x="0" y="285930"/>
                            <a:ext cx="295463" cy="162030"/>
                          </a:xfrm>
                          <a:custGeom>
                            <a:avLst/>
                            <a:gdLst/>
                            <a:ahLst/>
                            <a:cxnLst/>
                            <a:rect l="0" t="0" r="0" b="0"/>
                            <a:pathLst>
                              <a:path w="295463" h="162030">
                                <a:moveTo>
                                  <a:pt x="0" y="81018"/>
                                </a:moveTo>
                                <a:cubicBezTo>
                                  <a:pt x="0" y="75692"/>
                                  <a:pt x="519" y="70421"/>
                                  <a:pt x="1557" y="65205"/>
                                </a:cubicBezTo>
                                <a:cubicBezTo>
                                  <a:pt x="2594" y="59984"/>
                                  <a:pt x="4131" y="54918"/>
                                  <a:pt x="6167" y="50000"/>
                                </a:cubicBezTo>
                                <a:cubicBezTo>
                                  <a:pt x="8202" y="45089"/>
                                  <a:pt x="10698" y="40419"/>
                                  <a:pt x="13653" y="36004"/>
                                </a:cubicBezTo>
                                <a:cubicBezTo>
                                  <a:pt x="16609" y="31576"/>
                                  <a:pt x="19967" y="27490"/>
                                  <a:pt x="23728" y="23726"/>
                                </a:cubicBezTo>
                                <a:cubicBezTo>
                                  <a:pt x="27490" y="19962"/>
                                  <a:pt x="31582" y="16607"/>
                                  <a:pt x="36005" y="13655"/>
                                </a:cubicBezTo>
                                <a:cubicBezTo>
                                  <a:pt x="40428" y="10697"/>
                                  <a:pt x="45097" y="8204"/>
                                  <a:pt x="50011" y="6164"/>
                                </a:cubicBezTo>
                                <a:cubicBezTo>
                                  <a:pt x="54926" y="4130"/>
                                  <a:pt x="59992" y="2592"/>
                                  <a:pt x="65209" y="1563"/>
                                </a:cubicBezTo>
                                <a:cubicBezTo>
                                  <a:pt x="70426" y="527"/>
                                  <a:pt x="75695" y="0"/>
                                  <a:pt x="81014" y="0"/>
                                </a:cubicBezTo>
                                <a:lnTo>
                                  <a:pt x="214449" y="0"/>
                                </a:lnTo>
                                <a:cubicBezTo>
                                  <a:pt x="219769" y="0"/>
                                  <a:pt x="225037" y="521"/>
                                  <a:pt x="230254" y="1556"/>
                                </a:cubicBezTo>
                                <a:cubicBezTo>
                                  <a:pt x="235471" y="2592"/>
                                  <a:pt x="240537" y="4124"/>
                                  <a:pt x="245452" y="6158"/>
                                </a:cubicBezTo>
                                <a:cubicBezTo>
                                  <a:pt x="250366" y="8198"/>
                                  <a:pt x="255035" y="10691"/>
                                  <a:pt x="259458" y="13649"/>
                                </a:cubicBezTo>
                                <a:cubicBezTo>
                                  <a:pt x="263881" y="16601"/>
                                  <a:pt x="267973" y="19962"/>
                                  <a:pt x="271735" y="23726"/>
                                </a:cubicBezTo>
                                <a:cubicBezTo>
                                  <a:pt x="275496" y="27490"/>
                                  <a:pt x="278854" y="31576"/>
                                  <a:pt x="281810" y="36004"/>
                                </a:cubicBezTo>
                                <a:cubicBezTo>
                                  <a:pt x="284765" y="40425"/>
                                  <a:pt x="287261" y="45095"/>
                                  <a:pt x="289296" y="50006"/>
                                </a:cubicBezTo>
                                <a:cubicBezTo>
                                  <a:pt x="291332" y="54918"/>
                                  <a:pt x="292869" y="59984"/>
                                  <a:pt x="293906" y="65205"/>
                                </a:cubicBezTo>
                                <a:cubicBezTo>
                                  <a:pt x="294944" y="70421"/>
                                  <a:pt x="295463" y="75692"/>
                                  <a:pt x="295463" y="81018"/>
                                </a:cubicBezTo>
                                <a:cubicBezTo>
                                  <a:pt x="295463" y="86333"/>
                                  <a:pt x="294944" y="91598"/>
                                  <a:pt x="293906" y="96813"/>
                                </a:cubicBezTo>
                                <a:cubicBezTo>
                                  <a:pt x="292869" y="102028"/>
                                  <a:pt x="291332" y="107094"/>
                                  <a:pt x="289296" y="112006"/>
                                </a:cubicBezTo>
                                <a:cubicBezTo>
                                  <a:pt x="287261" y="116923"/>
                                  <a:pt x="284765" y="121586"/>
                                  <a:pt x="281810" y="126014"/>
                                </a:cubicBezTo>
                                <a:cubicBezTo>
                                  <a:pt x="278854" y="130442"/>
                                  <a:pt x="275496" y="134534"/>
                                  <a:pt x="271735" y="138299"/>
                                </a:cubicBezTo>
                                <a:cubicBezTo>
                                  <a:pt x="267973" y="142056"/>
                                  <a:pt x="263881" y="145411"/>
                                  <a:pt x="259458" y="148369"/>
                                </a:cubicBezTo>
                                <a:cubicBezTo>
                                  <a:pt x="255035" y="151321"/>
                                  <a:pt x="250366" y="153820"/>
                                  <a:pt x="245452" y="155854"/>
                                </a:cubicBezTo>
                                <a:cubicBezTo>
                                  <a:pt x="240537" y="157894"/>
                                  <a:pt x="235471" y="159432"/>
                                  <a:pt x="230254" y="160468"/>
                                </a:cubicBezTo>
                                <a:cubicBezTo>
                                  <a:pt x="225037" y="161503"/>
                                  <a:pt x="219769" y="162024"/>
                                  <a:pt x="214449" y="162030"/>
                                </a:cubicBezTo>
                                <a:lnTo>
                                  <a:pt x="81014" y="162030"/>
                                </a:lnTo>
                                <a:cubicBezTo>
                                  <a:pt x="75695" y="162024"/>
                                  <a:pt x="70426" y="161503"/>
                                  <a:pt x="65209" y="160468"/>
                                </a:cubicBezTo>
                                <a:cubicBezTo>
                                  <a:pt x="59992" y="159432"/>
                                  <a:pt x="54926" y="157894"/>
                                  <a:pt x="50011" y="155854"/>
                                </a:cubicBezTo>
                                <a:cubicBezTo>
                                  <a:pt x="45097" y="153820"/>
                                  <a:pt x="40428" y="151321"/>
                                  <a:pt x="36005" y="148369"/>
                                </a:cubicBezTo>
                                <a:cubicBezTo>
                                  <a:pt x="31582" y="145411"/>
                                  <a:pt x="27490" y="142056"/>
                                  <a:pt x="23728" y="138299"/>
                                </a:cubicBezTo>
                                <a:cubicBezTo>
                                  <a:pt x="19967" y="134534"/>
                                  <a:pt x="16609" y="130442"/>
                                  <a:pt x="13653" y="126014"/>
                                </a:cubicBezTo>
                                <a:cubicBezTo>
                                  <a:pt x="10698" y="121586"/>
                                  <a:pt x="8202" y="116923"/>
                                  <a:pt x="6167" y="112006"/>
                                </a:cubicBezTo>
                                <a:cubicBezTo>
                                  <a:pt x="4131" y="107094"/>
                                  <a:pt x="2594" y="102028"/>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61C3CC8C" id="Group 6537" o:spid="_x0000_s1026" style="position:absolute;margin-left:35.65pt;margin-top:-2.25pt;width:23.25pt;height:35.25pt;z-index:251699200"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">
                <v:shape id="Shape 458"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" path="m,81012c,75692,519,70421,1557,65199,2594,59984,4131,54918,6167,50000v2035,-4917,4531,-9587,7486,-14008c16609,31570,19967,27484,23728,23719v3762,-3757,7854,-7118,12277,-10070c40428,10691,45097,8192,50011,6158,54926,4124,59992,2586,65209,1550,70426,515,75695,,81014,l214449,v5320,,10588,515,15805,1550c235471,2586,240537,4124,245452,6158v4914,2034,9583,4527,14006,7485c263881,16601,267973,19962,271735,23719v3761,3765,7119,7851,10075,12279c284765,40413,287261,45083,289296,50000v2036,4918,3573,9984,4610,15199c294944,70421,295463,75692,295463,81012v,5315,-519,10579,-1557,15801c292869,102028,291332,107088,289296,112012v-2035,4911,-4531,9581,-7486,14002c278854,130442,275496,134528,271735,138292v-3762,3764,-7854,7119,-12277,10071c255035,151321,250366,153814,245452,155848v-4915,2040,-9981,3578,-15198,4620c225037,161510,219769,162030,214449,162030r-133435,c75695,162030,70426,161510,65209,160468v-5217,-1042,-10283,-2574,-15198,-4608c45097,153820,40428,151327,36005,148369v-4423,-2952,-8515,-6313,-12277,-10077c19967,134528,16609,130442,13653,126014,10698,121593,8202,116923,6167,112012,4131,107088,2594,102028,1557,96813,519,91598,,86327,,81012xe" filled="f" strokecolor="#9aa0a6" strokeweight=".26475mm">
                  <v:stroke miterlimit="1" joinstyle="miter"/>
                  <v:path arrowok="t" textboxrect="0,0,295463,162030"/>
                </v:shape>
                <v:shape id="Shape 459"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" path="m,81018c,75692,519,70421,1557,65205,2594,59984,4131,54918,6167,50000v2035,-4911,4531,-9581,7486,-13996c16609,31576,19967,27490,23728,23726v3762,-3764,7854,-7119,12277,-10071c40428,10697,45097,8204,50011,6164,54926,4130,59992,2592,65209,1563,70426,527,75695,,81014,l214449,v5320,,10588,521,15805,1556c235471,2592,240537,4124,245452,6158v4914,2040,9583,4533,14006,7491c263881,16601,267973,19962,271735,23726v3761,3764,7119,7850,10075,12278c284765,40425,287261,45095,289296,50006v2036,4912,3573,9978,4610,15199c294944,70421,295463,75692,295463,81018v,5315,-519,10580,-1557,15795c292869,102028,291332,107094,289296,112006v-2035,4917,-4531,9580,-7486,14008c278854,130442,275496,134534,271735,138299v-3762,3757,-7854,7112,-12277,10070c255035,151321,250366,153820,245452,155854v-4915,2040,-9981,3578,-15198,4614c225037,161503,219769,162024,214449,162030r-133435,c75695,162024,70426,161503,65209,160468v-5217,-1036,-10283,-2574,-15198,-4614c45097,153820,40428,151321,36005,148369v-4423,-2958,-8515,-6313,-12277,-10070c19967,134534,16609,130442,13653,126014,10698,121586,8202,116923,6167,112006,4131,107094,2594,102028,1557,96813,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7D0CF508" w14:textId="77777777" w:rsidR="000D0080" w:rsidRPr="000D0080" w:rsidRDefault="000D0080" w:rsidP="002F3685">
      <w:pPr>
        <w:spacing w:line="360" w:lineRule="auto"/>
        <w:rPr>
          <w:rFonts w:cs="Times New Roman"/>
          <w:szCs w:val="24"/>
        </w:rPr>
      </w:pPr>
      <w:r w:rsidRPr="000D0080">
        <w:rPr>
          <w:rFonts w:cs="Times New Roman"/>
          <w:szCs w:val="24"/>
        </w:rPr>
        <w:t>No</w:t>
      </w:r>
    </w:p>
    <w:p w14:paraId="184E6B39" w14:textId="77777777" w:rsidR="002F3685" w:rsidRDefault="002F3685" w:rsidP="002F3685">
      <w:pPr>
        <w:spacing w:line="360" w:lineRule="auto"/>
        <w:rPr>
          <w:rFonts w:cs="Times New Roman"/>
          <w:szCs w:val="24"/>
        </w:rPr>
      </w:pPr>
    </w:p>
    <w:p w14:paraId="68C15A8C" w14:textId="77777777" w:rsidR="002F3685" w:rsidRDefault="002F3685" w:rsidP="002F3685">
      <w:pPr>
        <w:spacing w:line="360" w:lineRule="auto"/>
        <w:rPr>
          <w:rFonts w:cs="Times New Roman"/>
          <w:szCs w:val="24"/>
        </w:rPr>
      </w:pPr>
    </w:p>
    <w:p w14:paraId="267DD567" w14:textId="1C986235" w:rsidR="002F3685" w:rsidRDefault="002F3685" w:rsidP="002F3685">
      <w:pPr>
        <w:spacing w:line="360" w:lineRule="auto"/>
        <w:rPr>
          <w:rFonts w:cs="Times New Roman"/>
          <w:szCs w:val="24"/>
        </w:rPr>
      </w:pPr>
      <w:r>
        <w:rPr>
          <w:rFonts w:cs="Times New Roman"/>
          <w:szCs w:val="24"/>
        </w:rPr>
        <w:t>SECTION 3.</w:t>
      </w:r>
    </w:p>
    <w:p w14:paraId="752130E2" w14:textId="23A19B26" w:rsidR="000D0080" w:rsidRDefault="000D0080" w:rsidP="002F3685">
      <w:pPr>
        <w:spacing w:line="360" w:lineRule="auto"/>
        <w:rPr>
          <w:rFonts w:cs="Times New Roman"/>
          <w:szCs w:val="24"/>
        </w:rPr>
      </w:pPr>
      <w:r w:rsidRPr="000D0080">
        <w:rPr>
          <w:rFonts w:cs="Times New Roman"/>
          <w:szCs w:val="24"/>
        </w:rPr>
        <w:t>Variable 2: The employment measures in star-rated hotels in Nairobi post-COVID-19 Pandemic</w:t>
      </w:r>
    </w:p>
    <w:p w14:paraId="32C3A1E5" w14:textId="09C9D241" w:rsidR="002F3685" w:rsidRDefault="00D37D72"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0224" behindDoc="0" locked="0" layoutInCell="1" allowOverlap="1" wp14:anchorId="0CECE4AD" wp14:editId="0B6B64C3">
                <wp:simplePos x="0" y="0"/>
                <wp:positionH relativeFrom="margin">
                  <wp:posOffset>228600</wp:posOffset>
                </wp:positionH>
                <wp:positionV relativeFrom="paragraph">
                  <wp:posOffset>177165</wp:posOffset>
                </wp:positionV>
                <wp:extent cx="4651160" cy="772015"/>
                <wp:effectExtent l="0" t="0" r="0" b="9525"/>
                <wp:wrapSquare wrapText="bothSides"/>
                <wp:docPr id="6536" name="Group 6536"/>
                <wp:cNvGraphicFramePr/>
                <a:graphic xmlns:a="http://schemas.openxmlformats.org/drawingml/2006/main">
                  <a:graphicData uri="http://schemas.microsoft.com/office/word/2010/wordprocessingGroup">
                    <wpg:wgp>
                      <wpg:cNvGrpSpPr/>
                      <wpg:grpSpPr>
                        <a:xfrm>
                          <a:off x="0" y="0"/>
                          <a:ext cx="4651160" cy="772015"/>
                          <a:chOff x="0" y="0"/>
                          <a:chExt cx="5130270" cy="772015"/>
                        </a:xfrm>
                      </wpg:grpSpPr>
                      <wps:wsp>
                        <wps:cNvPr id="433" name="Shape 433"/>
                        <wps:cNvSpPr/>
                        <wps:spPr>
                          <a:xfrm>
                            <a:off x="22332" y="742945"/>
                            <a:ext cx="4606498" cy="29070"/>
                          </a:xfrm>
                          <a:custGeom>
                            <a:avLst/>
                            <a:gdLst/>
                            <a:ahLst/>
                            <a:cxnLst/>
                            <a:rect l="0" t="0" r="0" b="0"/>
                            <a:pathLst>
                              <a:path w="4606498" h="29070">
                                <a:moveTo>
                                  <a:pt x="4599758" y="0"/>
                                </a:moveTo>
                                <a:lnTo>
                                  <a:pt x="4606498" y="6740"/>
                                </a:lnTo>
                                <a:lnTo>
                                  <a:pt x="4606498" y="6740"/>
                                </a:lnTo>
                                <a:cubicBezTo>
                                  <a:pt x="4599348" y="13890"/>
                                  <a:pt x="4591102" y="19400"/>
                                  <a:pt x="4581760" y="23269"/>
                                </a:cubicBezTo>
                                <a:lnTo>
                                  <a:pt x="4552603" y="29070"/>
                                </a:lnTo>
                                <a:lnTo>
                                  <a:pt x="53896" y="29070"/>
                                </a:lnTo>
                                <a:lnTo>
                                  <a:pt x="24737" y="23269"/>
                                </a:lnTo>
                                <a:cubicBezTo>
                                  <a:pt x="15396" y="19400"/>
                                  <a:pt x="7150" y="13890"/>
                                  <a:pt x="1" y="6740"/>
                                </a:cubicBezTo>
                                <a:lnTo>
                                  <a:pt x="0" y="6740"/>
                                </a:lnTo>
                                <a:lnTo>
                                  <a:pt x="6739" y="0"/>
                                </a:lnTo>
                                <a:lnTo>
                                  <a:pt x="6740" y="1"/>
                                </a:lnTo>
                                <a:cubicBezTo>
                                  <a:pt x="12996" y="6257"/>
                                  <a:pt x="20210" y="11078"/>
                                  <a:pt x="28385" y="14464"/>
                                </a:cubicBezTo>
                                <a:cubicBezTo>
                                  <a:pt x="36559" y="17849"/>
                                  <a:pt x="45069" y="19542"/>
                                  <a:pt x="53917" y="19542"/>
                                </a:cubicBezTo>
                                <a:lnTo>
                                  <a:pt x="4552582" y="19542"/>
                                </a:lnTo>
                                <a:cubicBezTo>
                                  <a:pt x="4561428" y="19542"/>
                                  <a:pt x="4569939" y="17849"/>
                                  <a:pt x="4578113" y="14463"/>
                                </a:cubicBezTo>
                                <a:cubicBezTo>
                                  <a:pt x="4586286" y="11078"/>
                                  <a:pt x="4593501" y="6257"/>
                                  <a:pt x="4599757" y="1"/>
                                </a:cubicBezTo>
                                <a:lnTo>
                                  <a:pt x="4599758"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437" name="Shape 437"/>
                        <wps:cNvSpPr/>
                        <wps:spPr>
                          <a:xfrm>
                            <a:off x="4621516" y="0"/>
                            <a:ext cx="29644" cy="750069"/>
                          </a:xfrm>
                          <a:custGeom>
                            <a:avLst/>
                            <a:gdLst/>
                            <a:ahLst/>
                            <a:cxnLst/>
                            <a:rect l="0" t="0" r="0" b="0"/>
                            <a:pathLst>
                              <a:path w="29644" h="750069">
                                <a:moveTo>
                                  <a:pt x="20115" y="0"/>
                                </a:moveTo>
                                <a:lnTo>
                                  <a:pt x="29644" y="0"/>
                                </a:lnTo>
                                <a:lnTo>
                                  <a:pt x="29644" y="695782"/>
                                </a:lnTo>
                                <a:lnTo>
                                  <a:pt x="23841" y="724949"/>
                                </a:lnTo>
                                <a:cubicBezTo>
                                  <a:pt x="19972" y="734290"/>
                                  <a:pt x="14462" y="742536"/>
                                  <a:pt x="7314" y="749686"/>
                                </a:cubicBezTo>
                                <a:lnTo>
                                  <a:pt x="6741" y="750069"/>
                                </a:lnTo>
                                <a:lnTo>
                                  <a:pt x="0" y="743329"/>
                                </a:lnTo>
                                <a:lnTo>
                                  <a:pt x="573" y="742947"/>
                                </a:lnTo>
                                <a:cubicBezTo>
                                  <a:pt x="6829" y="736691"/>
                                  <a:pt x="11650" y="729476"/>
                                  <a:pt x="15035" y="721302"/>
                                </a:cubicBezTo>
                                <a:cubicBezTo>
                                  <a:pt x="18421" y="713128"/>
                                  <a:pt x="20114" y="704617"/>
                                  <a:pt x="20115" y="695770"/>
                                </a:cubicBezTo>
                                <a:lnTo>
                                  <a:pt x="20115"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441" name="Shape 441"/>
                        <wps:cNvSpPr/>
                        <wps:spPr>
                          <a:xfrm>
                            <a:off x="0" y="0"/>
                            <a:ext cx="29644" cy="750068"/>
                          </a:xfrm>
                          <a:custGeom>
                            <a:avLst/>
                            <a:gdLst/>
                            <a:ahLst/>
                            <a:cxnLst/>
                            <a:rect l="0" t="0" r="0" b="0"/>
                            <a:pathLst>
                              <a:path w="29644" h="750068">
                                <a:moveTo>
                                  <a:pt x="0" y="0"/>
                                </a:moveTo>
                                <a:lnTo>
                                  <a:pt x="9531" y="0"/>
                                </a:lnTo>
                                <a:lnTo>
                                  <a:pt x="9531" y="695770"/>
                                </a:lnTo>
                                <a:cubicBezTo>
                                  <a:pt x="9531" y="704617"/>
                                  <a:pt x="11223" y="713128"/>
                                  <a:pt x="14609" y="721302"/>
                                </a:cubicBezTo>
                                <a:cubicBezTo>
                                  <a:pt x="17995" y="729476"/>
                                  <a:pt x="22816" y="736691"/>
                                  <a:pt x="29072" y="742947"/>
                                </a:cubicBezTo>
                                <a:lnTo>
                                  <a:pt x="29644" y="743329"/>
                                </a:lnTo>
                                <a:lnTo>
                                  <a:pt x="22905" y="750068"/>
                                </a:lnTo>
                                <a:lnTo>
                                  <a:pt x="22333" y="749686"/>
                                </a:lnTo>
                                <a:cubicBezTo>
                                  <a:pt x="15183" y="742536"/>
                                  <a:pt x="9673" y="734290"/>
                                  <a:pt x="5804" y="724949"/>
                                </a:cubicBezTo>
                                <a:cubicBezTo>
                                  <a:pt x="1934" y="715608"/>
                                  <a:pt x="0" y="705881"/>
                                  <a:pt x="0" y="695770"/>
                                </a:cubicBezTo>
                                <a:lnTo>
                                  <a:pt x="0"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442" name="Rectangle 442"/>
                        <wps:cNvSpPr/>
                        <wps:spPr>
                          <a:xfrm>
                            <a:off x="170219" y="257349"/>
                            <a:ext cx="4960051" cy="152118"/>
                          </a:xfrm>
                          <a:prstGeom prst="rect">
                            <a:avLst/>
                          </a:prstGeom>
                          <a:ln>
                            <a:noFill/>
                          </a:ln>
                        </wps:spPr>
                        <wps:txbx>
                          <w:txbxContent>
                            <w:p w14:paraId="3408E50C" w14:textId="77777777" w:rsidR="000768A1" w:rsidRPr="00D37D72" w:rsidRDefault="000768A1" w:rsidP="00D37D72">
                              <w:pPr>
                                <w:spacing w:line="360" w:lineRule="auto"/>
                                <w:rPr>
                                  <w:rFonts w:cs="Times New Roman"/>
                                  <w:szCs w:val="24"/>
                                </w:rPr>
                              </w:pPr>
                              <w:r w:rsidRPr="00D37D72">
                                <w:rPr>
                                  <w:rFonts w:eastAsia="Calibri" w:cs="Times New Roman"/>
                                  <w:spacing w:val="5"/>
                                  <w:w w:val="109"/>
                                  <w:szCs w:val="24"/>
                                </w:rPr>
                                <w:t>This</w:t>
                              </w:r>
                              <w:r w:rsidRPr="00D37D72">
                                <w:rPr>
                                  <w:rFonts w:eastAsia="Calibri" w:cs="Times New Roman"/>
                                  <w:spacing w:val="8"/>
                                  <w:w w:val="109"/>
                                  <w:szCs w:val="24"/>
                                </w:rPr>
                                <w:t xml:space="preserve"> </w:t>
                              </w:r>
                              <w:r w:rsidRPr="00D37D72">
                                <w:rPr>
                                  <w:rFonts w:eastAsia="Calibri" w:cs="Times New Roman"/>
                                  <w:spacing w:val="5"/>
                                  <w:w w:val="109"/>
                                  <w:szCs w:val="24"/>
                                </w:rPr>
                                <w:t>section</w:t>
                              </w:r>
                              <w:r w:rsidRPr="00D37D72">
                                <w:rPr>
                                  <w:rFonts w:eastAsia="Calibri" w:cs="Times New Roman"/>
                                  <w:spacing w:val="8"/>
                                  <w:w w:val="109"/>
                                  <w:szCs w:val="24"/>
                                </w:rPr>
                                <w:t xml:space="preserve"> </w:t>
                              </w:r>
                              <w:r w:rsidRPr="00D37D72">
                                <w:rPr>
                                  <w:rFonts w:eastAsia="Calibri" w:cs="Times New Roman"/>
                                  <w:spacing w:val="5"/>
                                  <w:w w:val="109"/>
                                  <w:szCs w:val="24"/>
                                </w:rPr>
                                <w:t>of</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questionnaire</w:t>
                              </w:r>
                              <w:r w:rsidRPr="00D37D72">
                                <w:rPr>
                                  <w:rFonts w:eastAsia="Calibri" w:cs="Times New Roman"/>
                                  <w:spacing w:val="8"/>
                                  <w:w w:val="109"/>
                                  <w:szCs w:val="24"/>
                                </w:rPr>
                                <w:t xml:space="preserve"> </w:t>
                              </w:r>
                              <w:r w:rsidRPr="00D37D72">
                                <w:rPr>
                                  <w:rFonts w:eastAsia="Calibri" w:cs="Times New Roman"/>
                                  <w:spacing w:val="5"/>
                                  <w:w w:val="109"/>
                                  <w:szCs w:val="24"/>
                                </w:rPr>
                                <w:t>seeks</w:t>
                              </w:r>
                              <w:r w:rsidRPr="00D37D72">
                                <w:rPr>
                                  <w:rFonts w:eastAsia="Calibri" w:cs="Times New Roman"/>
                                  <w:spacing w:val="8"/>
                                  <w:w w:val="109"/>
                                  <w:szCs w:val="24"/>
                                </w:rPr>
                                <w:t xml:space="preserve">  </w:t>
                              </w:r>
                              <w:r w:rsidRPr="00D37D72">
                                <w:rPr>
                                  <w:rFonts w:eastAsia="Calibri" w:cs="Times New Roman"/>
                                  <w:spacing w:val="5"/>
                                  <w:w w:val="109"/>
                                  <w:szCs w:val="24"/>
                                </w:rPr>
                                <w:t>to</w:t>
                              </w:r>
                              <w:r w:rsidRPr="00D37D72">
                                <w:rPr>
                                  <w:rFonts w:eastAsia="Calibri" w:cs="Times New Roman"/>
                                  <w:spacing w:val="8"/>
                                  <w:w w:val="109"/>
                                  <w:szCs w:val="24"/>
                                </w:rPr>
                                <w:t xml:space="preserve"> </w:t>
                              </w:r>
                              <w:r w:rsidRPr="00D37D72">
                                <w:rPr>
                                  <w:rFonts w:eastAsia="Calibri" w:cs="Times New Roman"/>
                                  <w:spacing w:val="5"/>
                                  <w:w w:val="109"/>
                                  <w:szCs w:val="24"/>
                                </w:rPr>
                                <w:t>determine</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employment</w:t>
                              </w:r>
                            </w:p>
                          </w:txbxContent>
                        </wps:txbx>
                        <wps:bodyPr horzOverflow="overflow" vert="horz" lIns="0" tIns="0" rIns="0" bIns="0" rtlCol="0">
                          <a:noAutofit/>
                        </wps:bodyPr>
                      </wps:wsp>
                      <wps:wsp>
                        <wps:cNvPr id="443" name="Rectangle 443"/>
                        <wps:cNvSpPr/>
                        <wps:spPr>
                          <a:xfrm>
                            <a:off x="3902378" y="257349"/>
                            <a:ext cx="37657" cy="152118"/>
                          </a:xfrm>
                          <a:prstGeom prst="rect">
                            <a:avLst/>
                          </a:prstGeom>
                          <a:ln>
                            <a:noFill/>
                          </a:ln>
                        </wps:spPr>
                        <wps:txbx>
                          <w:txbxContent>
                            <w:p w14:paraId="632030CF" w14:textId="77777777" w:rsidR="000768A1" w:rsidRDefault="000768A1" w:rsidP="000D0080">
                              <w:r>
                                <w:rPr>
                                  <w:rFonts w:ascii="Calibri" w:eastAsia="Calibri" w:hAnsi="Calibri" w:cs="Calibri"/>
                                  <w:sz w:val="18"/>
                                </w:rPr>
                                <w:t xml:space="preserve"> </w:t>
                              </w:r>
                            </w:p>
                          </w:txbxContent>
                        </wps:txbx>
                        <wps:bodyPr horzOverflow="overflow" vert="horz" lIns="0" tIns="0" rIns="0" bIns="0" rtlCol="0">
                          <a:noAutofit/>
                        </wps:bodyPr>
                      </wps:wsp>
                      <wps:wsp>
                        <wps:cNvPr id="444" name="Rectangle 444"/>
                        <wps:cNvSpPr/>
                        <wps:spPr>
                          <a:xfrm>
                            <a:off x="170219" y="409848"/>
                            <a:ext cx="4104045" cy="152110"/>
                          </a:xfrm>
                          <a:prstGeom prst="rect">
                            <a:avLst/>
                          </a:prstGeom>
                          <a:ln>
                            <a:noFill/>
                          </a:ln>
                        </wps:spPr>
                        <wps:txbx>
                          <w:txbxContent>
                            <w:p w14:paraId="68A23834"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measures</w:t>
                              </w:r>
                              <w:r w:rsidRPr="00D37D72">
                                <w:rPr>
                                  <w:rFonts w:eastAsia="Calibri" w:cs="Times New Roman"/>
                                  <w:spacing w:val="8"/>
                                  <w:w w:val="111"/>
                                  <w:szCs w:val="24"/>
                                </w:rPr>
                                <w:t xml:space="preserve"> </w:t>
                              </w:r>
                              <w:r w:rsidRPr="00D37D72">
                                <w:rPr>
                                  <w:rFonts w:eastAsia="Calibri" w:cs="Times New Roman"/>
                                  <w:spacing w:val="5"/>
                                  <w:w w:val="111"/>
                                  <w:szCs w:val="24"/>
                                </w:rPr>
                                <w:t>put</w:t>
                              </w:r>
                              <w:r w:rsidRPr="00D37D72">
                                <w:rPr>
                                  <w:rFonts w:eastAsia="Calibri" w:cs="Times New Roman"/>
                                  <w:spacing w:val="8"/>
                                  <w:w w:val="111"/>
                                  <w:szCs w:val="24"/>
                                </w:rPr>
                                <w:t xml:space="preserve"> </w:t>
                              </w:r>
                              <w:r w:rsidRPr="00D37D72">
                                <w:rPr>
                                  <w:rFonts w:eastAsia="Calibri" w:cs="Times New Roman"/>
                                  <w:spacing w:val="5"/>
                                  <w:w w:val="111"/>
                                  <w:szCs w:val="24"/>
                                </w:rPr>
                                <w:t>in</w:t>
                              </w:r>
                              <w:r w:rsidRPr="00D37D72">
                                <w:rPr>
                                  <w:rFonts w:eastAsia="Calibri" w:cs="Times New Roman"/>
                                  <w:spacing w:val="8"/>
                                  <w:w w:val="111"/>
                                  <w:szCs w:val="24"/>
                                </w:rPr>
                                <w:t xml:space="preserve"> </w:t>
                              </w:r>
                              <w:r w:rsidRPr="00D37D72">
                                <w:rPr>
                                  <w:rFonts w:eastAsia="Calibri" w:cs="Times New Roman"/>
                                  <w:spacing w:val="5"/>
                                  <w:w w:val="111"/>
                                  <w:szCs w:val="24"/>
                                </w:rPr>
                                <w:t>place</w:t>
                              </w:r>
                              <w:r w:rsidRPr="00D37D72">
                                <w:rPr>
                                  <w:rFonts w:eastAsia="Calibri" w:cs="Times New Roman"/>
                                  <w:spacing w:val="8"/>
                                  <w:w w:val="111"/>
                                  <w:szCs w:val="24"/>
                                </w:rPr>
                                <w:t xml:space="preserve"> </w:t>
                              </w:r>
                              <w:r w:rsidRPr="00D37D72">
                                <w:rPr>
                                  <w:rFonts w:eastAsia="Calibri" w:cs="Times New Roman"/>
                                  <w:spacing w:val="5"/>
                                  <w:w w:val="111"/>
                                  <w:szCs w:val="24"/>
                                </w:rPr>
                                <w:t>by</w:t>
                              </w:r>
                              <w:r w:rsidRPr="00D37D72">
                                <w:rPr>
                                  <w:rFonts w:eastAsia="Calibri" w:cs="Times New Roman"/>
                                  <w:spacing w:val="8"/>
                                  <w:w w:val="111"/>
                                  <w:szCs w:val="24"/>
                                </w:rPr>
                                <w:t xml:space="preserve"> </w:t>
                              </w:r>
                              <w:r w:rsidRPr="00D37D72">
                                <w:rPr>
                                  <w:rFonts w:eastAsia="Calibri" w:cs="Times New Roman"/>
                                  <w:spacing w:val="5"/>
                                  <w:w w:val="111"/>
                                  <w:szCs w:val="24"/>
                                </w:rPr>
                                <w:t>Hotels</w:t>
                              </w:r>
                              <w:r w:rsidRPr="00D37D72">
                                <w:rPr>
                                  <w:rFonts w:eastAsia="Calibri" w:cs="Times New Roman"/>
                                  <w:spacing w:val="8"/>
                                  <w:w w:val="111"/>
                                  <w:szCs w:val="24"/>
                                </w:rPr>
                                <w:t xml:space="preserve"> </w:t>
                              </w:r>
                              <w:r w:rsidRPr="00D37D72">
                                <w:rPr>
                                  <w:rFonts w:eastAsia="Calibri" w:cs="Times New Roman"/>
                                  <w:spacing w:val="5"/>
                                  <w:w w:val="111"/>
                                  <w:szCs w:val="24"/>
                                </w:rPr>
                                <w:t>post</w:t>
                              </w:r>
                              <w:r w:rsidRPr="00D37D72">
                                <w:rPr>
                                  <w:rFonts w:eastAsia="Calibri" w:cs="Times New Roman"/>
                                  <w:spacing w:val="8"/>
                                  <w:w w:val="111"/>
                                  <w:szCs w:val="24"/>
                                </w:rPr>
                                <w:t xml:space="preserve"> </w:t>
                              </w:r>
                              <w:r w:rsidRPr="00D37D72">
                                <w:rPr>
                                  <w:rFonts w:eastAsia="Calibri" w:cs="Times New Roman"/>
                                  <w:spacing w:val="5"/>
                                  <w:w w:val="111"/>
                                  <w:szCs w:val="24"/>
                                </w:rPr>
                                <w:t>COVID-19</w:t>
                              </w:r>
                              <w:r w:rsidRPr="00D37D72">
                                <w:rPr>
                                  <w:rFonts w:eastAsia="Calibri" w:cs="Times New Roman"/>
                                  <w:spacing w:val="8"/>
                                  <w:w w:val="111"/>
                                  <w:szCs w:val="24"/>
                                </w:rPr>
                                <w:t xml:space="preserve"> </w:t>
                              </w:r>
                              <w:r w:rsidRPr="00D37D72">
                                <w:rPr>
                                  <w:rFonts w:eastAsia="Calibri" w:cs="Times New Roman"/>
                                  <w:spacing w:val="5"/>
                                  <w:w w:val="111"/>
                                  <w:szCs w:val="24"/>
                                </w:rPr>
                                <w:t>Pandemic</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CECE4AD" id="Group 6536" o:spid="_x0000_s1050" style="position:absolute;left:0;text-align:left;margin-left:18pt;margin-top:13.95pt;width:366.25pt;height:60.8pt;z-index:251700224;mso-position-horizontal-relative:margin;mso-position-vertical-relative:text;mso-width-relative:margin;mso-height-relative:margin" coordsize="51302,7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">
                <v:shape id="Shape 433" o:spid="_x0000_s1051" style="position:absolute;left:223;top:7429;width:46065;height:291;visibility:visible;mso-wrap-style:square;v-text-anchor:top" coordsize="4606498,29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" path="m4599758,r6740,6740l4606498,6740v-7150,7150,-15396,12660,-24738,16529l4552603,29070r-4498707,l24737,23269c15396,19400,7150,13890,1,6740r-1,l6739,r1,1c12996,6257,20210,11078,28385,14464v8174,3385,16684,5078,25532,5078l4552582,19542v8846,,17357,-1693,25531,-5079c4586286,11078,4593501,6257,4599757,1r1,-1xe" fillcolor="#dadce0" stroked="f" strokeweight="0">
                  <v:stroke miterlimit="83231f" joinstyle="miter"/>
                  <v:path arrowok="t" textboxrect="0,0,4606498,29070"/>
                </v:shape>
                <v:shape id="Shape 437" o:spid="_x0000_s1052" style="position:absolute;left:46215;width:296;height:7500;visibility:visible;mso-wrap-style:square;v-text-anchor:top" coordsize="29644,750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" path="m20115,r9529,l29644,695782r-5803,29167c19972,734290,14462,742536,7314,749686r-573,383l,743329r573,-382c6829,736691,11650,729476,15035,721302v3386,-8174,5079,-16685,5080,-25532l20115,xe" fillcolor="#dadce0" stroked="f" strokeweight="0">
                  <v:stroke miterlimit="83231f" joinstyle="miter"/>
                  <v:path arrowok="t" textboxrect="0,0,29644,750069"/>
                </v:shape>
                <v:shape id="Shape 441" o:spid="_x0000_s1053" style="position:absolute;width:296;height:7500;visibility:visible;mso-wrap-style:square;v-text-anchor:top" coordsize="29644,750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" path="m,l9531,r,695770c9531,704617,11223,713128,14609,721302v3386,8174,8207,15389,14463,21645l29644,743329r-6739,6739l22333,749686c15183,742536,9673,734290,5804,724949,1934,715608,,705881,,695770l,xe" fillcolor="#dadce0" stroked="f" strokeweight="0">
                  <v:stroke miterlimit="83231f" joinstyle="miter"/>
                  <v:path arrowok="t" textboxrect="0,0,29644,750068"/>
                </v:shape>
                <v:rect id="Rectangle 442" o:spid="_x0000_s1054" style="position:absolute;left:1702;top:2573;width:49600;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" filled="f" stroked="f">
                  <v:textbox inset="0,0,0,0">
                    <w:txbxContent>
                      <w:p w14:paraId="3408E50C" w14:textId="77777777" w:rsidR="000768A1" w:rsidRPr="00D37D72" w:rsidRDefault="000768A1" w:rsidP="00D37D72">
                        <w:pPr>
                          <w:spacing w:line="360" w:lineRule="auto"/>
                          <w:rPr>
                            <w:rFonts w:cs="Times New Roman"/>
                            <w:szCs w:val="24"/>
                          </w:rPr>
                        </w:pPr>
                        <w:r w:rsidRPr="00D37D72">
                          <w:rPr>
                            <w:rFonts w:eastAsia="Calibri" w:cs="Times New Roman"/>
                            <w:spacing w:val="5"/>
                            <w:w w:val="109"/>
                            <w:szCs w:val="24"/>
                          </w:rPr>
                          <w:t>This</w:t>
                        </w:r>
                        <w:r w:rsidRPr="00D37D72">
                          <w:rPr>
                            <w:rFonts w:eastAsia="Calibri" w:cs="Times New Roman"/>
                            <w:spacing w:val="8"/>
                            <w:w w:val="109"/>
                            <w:szCs w:val="24"/>
                          </w:rPr>
                          <w:t xml:space="preserve"> </w:t>
                        </w:r>
                        <w:r w:rsidRPr="00D37D72">
                          <w:rPr>
                            <w:rFonts w:eastAsia="Calibri" w:cs="Times New Roman"/>
                            <w:spacing w:val="5"/>
                            <w:w w:val="109"/>
                            <w:szCs w:val="24"/>
                          </w:rPr>
                          <w:t>section</w:t>
                        </w:r>
                        <w:r w:rsidRPr="00D37D72">
                          <w:rPr>
                            <w:rFonts w:eastAsia="Calibri" w:cs="Times New Roman"/>
                            <w:spacing w:val="8"/>
                            <w:w w:val="109"/>
                            <w:szCs w:val="24"/>
                          </w:rPr>
                          <w:t xml:space="preserve"> </w:t>
                        </w:r>
                        <w:r w:rsidRPr="00D37D72">
                          <w:rPr>
                            <w:rFonts w:eastAsia="Calibri" w:cs="Times New Roman"/>
                            <w:spacing w:val="5"/>
                            <w:w w:val="109"/>
                            <w:szCs w:val="24"/>
                          </w:rPr>
                          <w:t>of</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questionnaire</w:t>
                        </w:r>
                        <w:r w:rsidRPr="00D37D72">
                          <w:rPr>
                            <w:rFonts w:eastAsia="Calibri" w:cs="Times New Roman"/>
                            <w:spacing w:val="8"/>
                            <w:w w:val="109"/>
                            <w:szCs w:val="24"/>
                          </w:rPr>
                          <w:t xml:space="preserve"> </w:t>
                        </w:r>
                        <w:r w:rsidRPr="00D37D72">
                          <w:rPr>
                            <w:rFonts w:eastAsia="Calibri" w:cs="Times New Roman"/>
                            <w:spacing w:val="5"/>
                            <w:w w:val="109"/>
                            <w:szCs w:val="24"/>
                          </w:rPr>
                          <w:t>seeks</w:t>
                        </w:r>
                        <w:r w:rsidRPr="00D37D72">
                          <w:rPr>
                            <w:rFonts w:eastAsia="Calibri" w:cs="Times New Roman"/>
                            <w:spacing w:val="8"/>
                            <w:w w:val="109"/>
                            <w:szCs w:val="24"/>
                          </w:rPr>
                          <w:t xml:space="preserve">  </w:t>
                        </w:r>
                        <w:r w:rsidRPr="00D37D72">
                          <w:rPr>
                            <w:rFonts w:eastAsia="Calibri" w:cs="Times New Roman"/>
                            <w:spacing w:val="5"/>
                            <w:w w:val="109"/>
                            <w:szCs w:val="24"/>
                          </w:rPr>
                          <w:t>to</w:t>
                        </w:r>
                        <w:r w:rsidRPr="00D37D72">
                          <w:rPr>
                            <w:rFonts w:eastAsia="Calibri" w:cs="Times New Roman"/>
                            <w:spacing w:val="8"/>
                            <w:w w:val="109"/>
                            <w:szCs w:val="24"/>
                          </w:rPr>
                          <w:t xml:space="preserve"> </w:t>
                        </w:r>
                        <w:r w:rsidRPr="00D37D72">
                          <w:rPr>
                            <w:rFonts w:eastAsia="Calibri" w:cs="Times New Roman"/>
                            <w:spacing w:val="5"/>
                            <w:w w:val="109"/>
                            <w:szCs w:val="24"/>
                          </w:rPr>
                          <w:t>determine</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employment</w:t>
                        </w:r>
                      </w:p>
                    </w:txbxContent>
                  </v:textbox>
                </v:rect>
                <v:rect id="Rectangle 443" o:spid="_x0000_s1055" style="position:absolute;left:39023;top:2573;width:377;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" filled="f" stroked="f">
                  <v:textbox inset="0,0,0,0">
                    <w:txbxContent>
                      <w:p w14:paraId="632030CF" w14:textId="77777777" w:rsidR="000768A1" w:rsidRDefault="000768A1" w:rsidP="000D0080">
                        <w:r>
                          <w:rPr>
                            <w:rFonts w:ascii="Calibri" w:eastAsia="Calibri" w:hAnsi="Calibri" w:cs="Calibri"/>
                            <w:sz w:val="18"/>
                          </w:rPr>
                          <w:t xml:space="preserve"> </w:t>
                        </w:r>
                      </w:p>
                    </w:txbxContent>
                  </v:textbox>
                </v:rect>
                <v:rect id="Rectangle 444" o:spid="_x0000_s1056" style="position:absolute;left:1702;top:4098;width:41040;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" filled="f" stroked="f">
                  <v:textbox inset="0,0,0,0">
                    <w:txbxContent>
                      <w:p w14:paraId="68A23834"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measures</w:t>
                        </w:r>
                        <w:r w:rsidRPr="00D37D72">
                          <w:rPr>
                            <w:rFonts w:eastAsia="Calibri" w:cs="Times New Roman"/>
                            <w:spacing w:val="8"/>
                            <w:w w:val="111"/>
                            <w:szCs w:val="24"/>
                          </w:rPr>
                          <w:t xml:space="preserve"> </w:t>
                        </w:r>
                        <w:r w:rsidRPr="00D37D72">
                          <w:rPr>
                            <w:rFonts w:eastAsia="Calibri" w:cs="Times New Roman"/>
                            <w:spacing w:val="5"/>
                            <w:w w:val="111"/>
                            <w:szCs w:val="24"/>
                          </w:rPr>
                          <w:t>put</w:t>
                        </w:r>
                        <w:r w:rsidRPr="00D37D72">
                          <w:rPr>
                            <w:rFonts w:eastAsia="Calibri" w:cs="Times New Roman"/>
                            <w:spacing w:val="8"/>
                            <w:w w:val="111"/>
                            <w:szCs w:val="24"/>
                          </w:rPr>
                          <w:t xml:space="preserve"> </w:t>
                        </w:r>
                        <w:r w:rsidRPr="00D37D72">
                          <w:rPr>
                            <w:rFonts w:eastAsia="Calibri" w:cs="Times New Roman"/>
                            <w:spacing w:val="5"/>
                            <w:w w:val="111"/>
                            <w:szCs w:val="24"/>
                          </w:rPr>
                          <w:t>in</w:t>
                        </w:r>
                        <w:r w:rsidRPr="00D37D72">
                          <w:rPr>
                            <w:rFonts w:eastAsia="Calibri" w:cs="Times New Roman"/>
                            <w:spacing w:val="8"/>
                            <w:w w:val="111"/>
                            <w:szCs w:val="24"/>
                          </w:rPr>
                          <w:t xml:space="preserve"> </w:t>
                        </w:r>
                        <w:r w:rsidRPr="00D37D72">
                          <w:rPr>
                            <w:rFonts w:eastAsia="Calibri" w:cs="Times New Roman"/>
                            <w:spacing w:val="5"/>
                            <w:w w:val="111"/>
                            <w:szCs w:val="24"/>
                          </w:rPr>
                          <w:t>place</w:t>
                        </w:r>
                        <w:r w:rsidRPr="00D37D72">
                          <w:rPr>
                            <w:rFonts w:eastAsia="Calibri" w:cs="Times New Roman"/>
                            <w:spacing w:val="8"/>
                            <w:w w:val="111"/>
                            <w:szCs w:val="24"/>
                          </w:rPr>
                          <w:t xml:space="preserve"> </w:t>
                        </w:r>
                        <w:r w:rsidRPr="00D37D72">
                          <w:rPr>
                            <w:rFonts w:eastAsia="Calibri" w:cs="Times New Roman"/>
                            <w:spacing w:val="5"/>
                            <w:w w:val="111"/>
                            <w:szCs w:val="24"/>
                          </w:rPr>
                          <w:t>by</w:t>
                        </w:r>
                        <w:r w:rsidRPr="00D37D72">
                          <w:rPr>
                            <w:rFonts w:eastAsia="Calibri" w:cs="Times New Roman"/>
                            <w:spacing w:val="8"/>
                            <w:w w:val="111"/>
                            <w:szCs w:val="24"/>
                          </w:rPr>
                          <w:t xml:space="preserve"> </w:t>
                        </w:r>
                        <w:r w:rsidRPr="00D37D72">
                          <w:rPr>
                            <w:rFonts w:eastAsia="Calibri" w:cs="Times New Roman"/>
                            <w:spacing w:val="5"/>
                            <w:w w:val="111"/>
                            <w:szCs w:val="24"/>
                          </w:rPr>
                          <w:t>Hotels</w:t>
                        </w:r>
                        <w:r w:rsidRPr="00D37D72">
                          <w:rPr>
                            <w:rFonts w:eastAsia="Calibri" w:cs="Times New Roman"/>
                            <w:spacing w:val="8"/>
                            <w:w w:val="111"/>
                            <w:szCs w:val="24"/>
                          </w:rPr>
                          <w:t xml:space="preserve"> </w:t>
                        </w:r>
                        <w:r w:rsidRPr="00D37D72">
                          <w:rPr>
                            <w:rFonts w:eastAsia="Calibri" w:cs="Times New Roman"/>
                            <w:spacing w:val="5"/>
                            <w:w w:val="111"/>
                            <w:szCs w:val="24"/>
                          </w:rPr>
                          <w:t>post</w:t>
                        </w:r>
                        <w:r w:rsidRPr="00D37D72">
                          <w:rPr>
                            <w:rFonts w:eastAsia="Calibri" w:cs="Times New Roman"/>
                            <w:spacing w:val="8"/>
                            <w:w w:val="111"/>
                            <w:szCs w:val="24"/>
                          </w:rPr>
                          <w:t xml:space="preserve"> </w:t>
                        </w:r>
                        <w:r w:rsidRPr="00D37D72">
                          <w:rPr>
                            <w:rFonts w:eastAsia="Calibri" w:cs="Times New Roman"/>
                            <w:spacing w:val="5"/>
                            <w:w w:val="111"/>
                            <w:szCs w:val="24"/>
                          </w:rPr>
                          <w:t>COVID-19</w:t>
                        </w:r>
                        <w:r w:rsidRPr="00D37D72">
                          <w:rPr>
                            <w:rFonts w:eastAsia="Calibri" w:cs="Times New Roman"/>
                            <w:spacing w:val="8"/>
                            <w:w w:val="111"/>
                            <w:szCs w:val="24"/>
                          </w:rPr>
                          <w:t xml:space="preserve"> </w:t>
                        </w:r>
                        <w:r w:rsidRPr="00D37D72">
                          <w:rPr>
                            <w:rFonts w:eastAsia="Calibri" w:cs="Times New Roman"/>
                            <w:spacing w:val="5"/>
                            <w:w w:val="111"/>
                            <w:szCs w:val="24"/>
                          </w:rPr>
                          <w:t>Pandemic</w:t>
                        </w:r>
                      </w:p>
                    </w:txbxContent>
                  </v:textbox>
                </v:rect>
                <w10:wrap type="square" anchorx="margin"/>
              </v:group>
            </w:pict>
          </mc:Fallback>
        </mc:AlternateContent>
      </w:r>
    </w:p>
    <w:p w14:paraId="64E9427D" w14:textId="03005BE7" w:rsidR="002F3685" w:rsidRDefault="002F3685" w:rsidP="002F3685">
      <w:pPr>
        <w:spacing w:line="360" w:lineRule="auto"/>
        <w:rPr>
          <w:rFonts w:cs="Times New Roman"/>
          <w:szCs w:val="24"/>
        </w:rPr>
      </w:pPr>
    </w:p>
    <w:p w14:paraId="3FD2589A" w14:textId="039DE1D2" w:rsidR="002F3685" w:rsidRDefault="002F3685" w:rsidP="002F3685">
      <w:pPr>
        <w:spacing w:line="360" w:lineRule="auto"/>
        <w:rPr>
          <w:rFonts w:cs="Times New Roman"/>
          <w:szCs w:val="24"/>
        </w:rPr>
      </w:pPr>
    </w:p>
    <w:p w14:paraId="155D4D68" w14:textId="77777777" w:rsidR="000D0080" w:rsidRPr="000D0080" w:rsidRDefault="000D0080" w:rsidP="002F3685">
      <w:pPr>
        <w:spacing w:line="360" w:lineRule="auto"/>
        <w:rPr>
          <w:rFonts w:cs="Times New Roman"/>
          <w:szCs w:val="24"/>
        </w:rPr>
      </w:pPr>
      <w:r w:rsidRPr="000D0080">
        <w:rPr>
          <w:rFonts w:cs="Times New Roman"/>
          <w:szCs w:val="24"/>
        </w:rPr>
        <w:t>Employee management measures</w:t>
      </w:r>
    </w:p>
    <w:p w14:paraId="376F59A3" w14:textId="77777777" w:rsidR="000D0080" w:rsidRPr="000D0080" w:rsidRDefault="000D0080" w:rsidP="002F3685">
      <w:pPr>
        <w:spacing w:line="360" w:lineRule="auto"/>
        <w:rPr>
          <w:rFonts w:cs="Times New Roman"/>
          <w:szCs w:val="24"/>
        </w:rPr>
      </w:pPr>
      <w:r w:rsidRPr="000D0080">
        <w:rPr>
          <w:rFonts w:cs="Times New Roman"/>
          <w:szCs w:val="24"/>
        </w:rPr>
        <w:t>29.</w:t>
      </w:r>
      <w:r w:rsidRPr="000D0080">
        <w:rPr>
          <w:rFonts w:cs="Times New Roman"/>
          <w:szCs w:val="24"/>
        </w:rPr>
        <w:tab/>
        <w:t>Are there employee management policies at the workplace?</w:t>
      </w:r>
    </w:p>
    <w:p w14:paraId="45CE874C"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1F295A95"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1248" behindDoc="0" locked="0" layoutInCell="1" allowOverlap="1" wp14:anchorId="5D172496" wp14:editId="5BE37704">
                <wp:simplePos x="0" y="0"/>
                <wp:positionH relativeFrom="column">
                  <wp:posOffset>452726</wp:posOffset>
                </wp:positionH>
                <wp:positionV relativeFrom="paragraph">
                  <wp:posOffset>-28599</wp:posOffset>
                </wp:positionV>
                <wp:extent cx="295463" cy="1305756"/>
                <wp:effectExtent l="0" t="0" r="0" b="0"/>
                <wp:wrapSquare wrapText="bothSides"/>
                <wp:docPr id="6538" name="Group 6538"/>
                <wp:cNvGraphicFramePr/>
                <a:graphic xmlns:a="http://schemas.openxmlformats.org/drawingml/2006/main">
                  <a:graphicData uri="http://schemas.microsoft.com/office/word/2010/wordprocessingGroup">
                    <wpg:wgp>
                      <wpg:cNvGrpSpPr/>
                      <wpg:grpSpPr>
                        <a:xfrm>
                          <a:off x="0" y="0"/>
                          <a:ext cx="295463" cy="1305756"/>
                          <a:chOff x="0" y="0"/>
                          <a:chExt cx="295463" cy="1305756"/>
                        </a:xfrm>
                      </wpg:grpSpPr>
                      <wps:wsp>
                        <wps:cNvPr id="461" name="Shape 461"/>
                        <wps:cNvSpPr/>
                        <wps:spPr>
                          <a:xfrm>
                            <a:off x="0" y="0"/>
                            <a:ext cx="295463" cy="162024"/>
                          </a:xfrm>
                          <a:custGeom>
                            <a:avLst/>
                            <a:gdLst/>
                            <a:ahLst/>
                            <a:cxnLst/>
                            <a:rect l="0" t="0" r="0" b="0"/>
                            <a:pathLst>
                              <a:path w="295463" h="162024">
                                <a:moveTo>
                                  <a:pt x="0" y="81012"/>
                                </a:moveTo>
                                <a:cubicBezTo>
                                  <a:pt x="0" y="75685"/>
                                  <a:pt x="519" y="70421"/>
                                  <a:pt x="1557" y="65199"/>
                                </a:cubicBezTo>
                                <a:cubicBezTo>
                                  <a:pt x="2594" y="59978"/>
                                  <a:pt x="4131" y="54911"/>
                                  <a:pt x="6167" y="50000"/>
                                </a:cubicBezTo>
                                <a:cubicBezTo>
                                  <a:pt x="8202" y="45083"/>
                                  <a:pt x="10698" y="40413"/>
                                  <a:pt x="13653" y="35992"/>
                                </a:cubicBezTo>
                                <a:cubicBezTo>
                                  <a:pt x="16609" y="31570"/>
                                  <a:pt x="19967" y="27477"/>
                                  <a:pt x="23728" y="23726"/>
                                </a:cubicBezTo>
                                <a:cubicBezTo>
                                  <a:pt x="27490" y="19962"/>
                                  <a:pt x="31582" y="16601"/>
                                  <a:pt x="36005" y="13643"/>
                                </a:cubicBezTo>
                                <a:cubicBezTo>
                                  <a:pt x="40428" y="10685"/>
                                  <a:pt x="45097" y="8192"/>
                                  <a:pt x="50011" y="6158"/>
                                </a:cubicBezTo>
                                <a:cubicBezTo>
                                  <a:pt x="54926" y="4124"/>
                                  <a:pt x="59992" y="2592"/>
                                  <a:pt x="65209" y="1563"/>
                                </a:cubicBezTo>
                                <a:cubicBezTo>
                                  <a:pt x="70426" y="521"/>
                                  <a:pt x="75695" y="0"/>
                                  <a:pt x="81014" y="0"/>
                                </a:cubicBezTo>
                                <a:lnTo>
                                  <a:pt x="214449" y="0"/>
                                </a:lnTo>
                                <a:cubicBezTo>
                                  <a:pt x="219769" y="0"/>
                                  <a:pt x="225037" y="521"/>
                                  <a:pt x="230254" y="1563"/>
                                </a:cubicBezTo>
                                <a:cubicBezTo>
                                  <a:pt x="235471" y="2592"/>
                                  <a:pt x="240537" y="4124"/>
                                  <a:pt x="245452" y="6158"/>
                                </a:cubicBezTo>
                                <a:cubicBezTo>
                                  <a:pt x="250366" y="8192"/>
                                  <a:pt x="255035" y="10685"/>
                                  <a:pt x="259458" y="13643"/>
                                </a:cubicBezTo>
                                <a:cubicBezTo>
                                  <a:pt x="263881" y="16601"/>
                                  <a:pt x="267973" y="19962"/>
                                  <a:pt x="271735" y="23726"/>
                                </a:cubicBezTo>
                                <a:cubicBezTo>
                                  <a:pt x="275496" y="27477"/>
                                  <a:pt x="278854" y="31570"/>
                                  <a:pt x="281810" y="35992"/>
                                </a:cubicBezTo>
                                <a:cubicBezTo>
                                  <a:pt x="284765" y="40413"/>
                                  <a:pt x="287261" y="45083"/>
                                  <a:pt x="289296" y="50000"/>
                                </a:cubicBezTo>
                                <a:cubicBezTo>
                                  <a:pt x="291332" y="54911"/>
                                  <a:pt x="292869" y="59978"/>
                                  <a:pt x="293906" y="65199"/>
                                </a:cubicBezTo>
                                <a:cubicBezTo>
                                  <a:pt x="294944" y="70421"/>
                                  <a:pt x="295463" y="75685"/>
                                  <a:pt x="295463" y="81012"/>
                                </a:cubicBezTo>
                                <a:cubicBezTo>
                                  <a:pt x="295463" y="86327"/>
                                  <a:pt x="294944" y="91598"/>
                                  <a:pt x="293906" y="96819"/>
                                </a:cubicBezTo>
                                <a:cubicBezTo>
                                  <a:pt x="292869" y="102028"/>
                                  <a:pt x="291332" y="107094"/>
                                  <a:pt x="289296" y="112006"/>
                                </a:cubicBezTo>
                                <a:cubicBezTo>
                                  <a:pt x="287261" y="116923"/>
                                  <a:pt x="284765" y="121593"/>
                                  <a:pt x="281810" y="126014"/>
                                </a:cubicBezTo>
                                <a:cubicBezTo>
                                  <a:pt x="278854" y="130435"/>
                                  <a:pt x="275496" y="134534"/>
                                  <a:pt x="271735" y="138292"/>
                                </a:cubicBezTo>
                                <a:cubicBezTo>
                                  <a:pt x="267973" y="142050"/>
                                  <a:pt x="263881" y="145411"/>
                                  <a:pt x="259458" y="148363"/>
                                </a:cubicBezTo>
                                <a:cubicBezTo>
                                  <a:pt x="255035" y="151315"/>
                                  <a:pt x="250366" y="153808"/>
                                  <a:pt x="245452" y="155848"/>
                                </a:cubicBezTo>
                                <a:cubicBezTo>
                                  <a:pt x="240537" y="157882"/>
                                  <a:pt x="235471" y="159420"/>
                                  <a:pt x="230254" y="160462"/>
                                </a:cubicBezTo>
                                <a:cubicBezTo>
                                  <a:pt x="225037" y="161497"/>
                                  <a:pt x="219769" y="162018"/>
                                  <a:pt x="214449" y="162024"/>
                                </a:cubicBezTo>
                                <a:lnTo>
                                  <a:pt x="81014" y="162024"/>
                                </a:lnTo>
                                <a:cubicBezTo>
                                  <a:pt x="75695" y="162018"/>
                                  <a:pt x="70426" y="161497"/>
                                  <a:pt x="65209" y="160462"/>
                                </a:cubicBezTo>
                                <a:cubicBezTo>
                                  <a:pt x="59992" y="159432"/>
                                  <a:pt x="54926" y="157894"/>
                                  <a:pt x="50011" y="155854"/>
                                </a:cubicBezTo>
                                <a:cubicBezTo>
                                  <a:pt x="45097" y="153820"/>
                                  <a:pt x="40428" y="151321"/>
                                  <a:pt x="36005" y="148369"/>
                                </a:cubicBezTo>
                                <a:cubicBezTo>
                                  <a:pt x="31582" y="145411"/>
                                  <a:pt x="27490" y="142050"/>
                                  <a:pt x="23728" y="138292"/>
                                </a:cubicBezTo>
                                <a:cubicBezTo>
                                  <a:pt x="19967" y="134534"/>
                                  <a:pt x="16609" y="130435"/>
                                  <a:pt x="13653" y="126014"/>
                                </a:cubicBezTo>
                                <a:cubicBezTo>
                                  <a:pt x="10698" y="121593"/>
                                  <a:pt x="8202" y="116923"/>
                                  <a:pt x="6167" y="112006"/>
                                </a:cubicBezTo>
                                <a:cubicBezTo>
                                  <a:pt x="4131" y="107094"/>
                                  <a:pt x="2594" y="102028"/>
                                  <a:pt x="1557" y="96819"/>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62" name="Shape 462"/>
                        <wps:cNvSpPr/>
                        <wps:spPr>
                          <a:xfrm>
                            <a:off x="0" y="285930"/>
                            <a:ext cx="295463" cy="162030"/>
                          </a:xfrm>
                          <a:custGeom>
                            <a:avLst/>
                            <a:gdLst/>
                            <a:ahLst/>
                            <a:cxnLst/>
                            <a:rect l="0" t="0" r="0" b="0"/>
                            <a:pathLst>
                              <a:path w="295463" h="162030">
                                <a:moveTo>
                                  <a:pt x="0" y="81012"/>
                                </a:moveTo>
                                <a:cubicBezTo>
                                  <a:pt x="0" y="75692"/>
                                  <a:pt x="519" y="70421"/>
                                  <a:pt x="1557" y="65199"/>
                                </a:cubicBezTo>
                                <a:cubicBezTo>
                                  <a:pt x="2594" y="59978"/>
                                  <a:pt x="4131" y="54918"/>
                                  <a:pt x="6167" y="50000"/>
                                </a:cubicBezTo>
                                <a:cubicBezTo>
                                  <a:pt x="8202" y="45089"/>
                                  <a:pt x="10698" y="40413"/>
                                  <a:pt x="13653" y="35992"/>
                                </a:cubicBezTo>
                                <a:cubicBezTo>
                                  <a:pt x="16609" y="31570"/>
                                  <a:pt x="19967" y="27484"/>
                                  <a:pt x="23728" y="23726"/>
                                </a:cubicBezTo>
                                <a:cubicBezTo>
                                  <a:pt x="27490" y="19955"/>
                                  <a:pt x="31582" y="16594"/>
                                  <a:pt x="36005" y="13636"/>
                                </a:cubicBezTo>
                                <a:cubicBezTo>
                                  <a:pt x="40428" y="10685"/>
                                  <a:pt x="45097" y="8198"/>
                                  <a:pt x="50011" y="6164"/>
                                </a:cubicBezTo>
                                <a:cubicBezTo>
                                  <a:pt x="54926" y="4124"/>
                                  <a:pt x="59992" y="2586"/>
                                  <a:pt x="65209" y="1556"/>
                                </a:cubicBezTo>
                                <a:cubicBezTo>
                                  <a:pt x="70426" y="521"/>
                                  <a:pt x="75695" y="0"/>
                                  <a:pt x="81014" y="0"/>
                                </a:cubicBezTo>
                                <a:lnTo>
                                  <a:pt x="214449" y="0"/>
                                </a:lnTo>
                                <a:cubicBezTo>
                                  <a:pt x="219769" y="0"/>
                                  <a:pt x="225037" y="521"/>
                                  <a:pt x="230254" y="1556"/>
                                </a:cubicBezTo>
                                <a:cubicBezTo>
                                  <a:pt x="235471" y="2586"/>
                                  <a:pt x="240537" y="4124"/>
                                  <a:pt x="245452" y="6164"/>
                                </a:cubicBezTo>
                                <a:cubicBezTo>
                                  <a:pt x="250366" y="8198"/>
                                  <a:pt x="255035" y="10697"/>
                                  <a:pt x="259458" y="13643"/>
                                </a:cubicBezTo>
                                <a:cubicBezTo>
                                  <a:pt x="263881" y="16594"/>
                                  <a:pt x="267973" y="19955"/>
                                  <a:pt x="271735" y="23726"/>
                                </a:cubicBezTo>
                                <a:cubicBezTo>
                                  <a:pt x="275496" y="27484"/>
                                  <a:pt x="278854" y="31570"/>
                                  <a:pt x="281810" y="35992"/>
                                </a:cubicBezTo>
                                <a:cubicBezTo>
                                  <a:pt x="284765" y="40413"/>
                                  <a:pt x="287261" y="45089"/>
                                  <a:pt x="289296" y="50000"/>
                                </a:cubicBezTo>
                                <a:cubicBezTo>
                                  <a:pt x="291332" y="54918"/>
                                  <a:pt x="292869" y="59978"/>
                                  <a:pt x="293906" y="65199"/>
                                </a:cubicBezTo>
                                <a:cubicBezTo>
                                  <a:pt x="294944" y="70421"/>
                                  <a:pt x="295463" y="75692"/>
                                  <a:pt x="295463" y="81012"/>
                                </a:cubicBezTo>
                                <a:cubicBezTo>
                                  <a:pt x="295463" y="86327"/>
                                  <a:pt x="294944" y="91598"/>
                                  <a:pt x="293906" y="96813"/>
                                </a:cubicBezTo>
                                <a:cubicBezTo>
                                  <a:pt x="292869" y="102034"/>
                                  <a:pt x="291332" y="107094"/>
                                  <a:pt x="289296" y="112012"/>
                                </a:cubicBezTo>
                                <a:cubicBezTo>
                                  <a:pt x="287261" y="116923"/>
                                  <a:pt x="284765" y="121599"/>
                                  <a:pt x="281810" y="126020"/>
                                </a:cubicBezTo>
                                <a:cubicBezTo>
                                  <a:pt x="278854" y="130435"/>
                                  <a:pt x="275496" y="134534"/>
                                  <a:pt x="271735" y="138292"/>
                                </a:cubicBezTo>
                                <a:cubicBezTo>
                                  <a:pt x="267973" y="142056"/>
                                  <a:pt x="263881" y="145417"/>
                                  <a:pt x="259458" y="148363"/>
                                </a:cubicBezTo>
                                <a:cubicBezTo>
                                  <a:pt x="255035" y="151327"/>
                                  <a:pt x="250366" y="153820"/>
                                  <a:pt x="245452" y="155860"/>
                                </a:cubicBezTo>
                                <a:cubicBezTo>
                                  <a:pt x="240537" y="157894"/>
                                  <a:pt x="235471" y="159432"/>
                                  <a:pt x="230254" y="160468"/>
                                </a:cubicBezTo>
                                <a:cubicBezTo>
                                  <a:pt x="225037" y="161497"/>
                                  <a:pt x="219769" y="162018"/>
                                  <a:pt x="214449" y="162030"/>
                                </a:cubicBezTo>
                                <a:lnTo>
                                  <a:pt x="81014" y="162030"/>
                                </a:lnTo>
                                <a:cubicBezTo>
                                  <a:pt x="75695" y="162018"/>
                                  <a:pt x="70426" y="161497"/>
                                  <a:pt x="65209" y="160468"/>
                                </a:cubicBezTo>
                                <a:cubicBezTo>
                                  <a:pt x="59992" y="159432"/>
                                  <a:pt x="54926" y="157894"/>
                                  <a:pt x="50011" y="155860"/>
                                </a:cubicBezTo>
                                <a:cubicBezTo>
                                  <a:pt x="45097" y="153820"/>
                                  <a:pt x="40428" y="151327"/>
                                  <a:pt x="36005" y="148363"/>
                                </a:cubicBezTo>
                                <a:cubicBezTo>
                                  <a:pt x="31582" y="145417"/>
                                  <a:pt x="27490" y="142056"/>
                                  <a:pt x="23728" y="138292"/>
                                </a:cubicBezTo>
                                <a:cubicBezTo>
                                  <a:pt x="19967" y="134534"/>
                                  <a:pt x="16609" y="130435"/>
                                  <a:pt x="13653" y="126020"/>
                                </a:cubicBezTo>
                                <a:cubicBezTo>
                                  <a:pt x="10698" y="121599"/>
                                  <a:pt x="8202" y="116923"/>
                                  <a:pt x="6167" y="112012"/>
                                </a:cubicBezTo>
                                <a:cubicBezTo>
                                  <a:pt x="4131" y="107094"/>
                                  <a:pt x="2594" y="102034"/>
                                  <a:pt x="1557" y="96813"/>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63" name="Shape 463"/>
                        <wps:cNvSpPr/>
                        <wps:spPr>
                          <a:xfrm>
                            <a:off x="0" y="571860"/>
                            <a:ext cx="295463" cy="162030"/>
                          </a:xfrm>
                          <a:custGeom>
                            <a:avLst/>
                            <a:gdLst/>
                            <a:ahLst/>
                            <a:cxnLst/>
                            <a:rect l="0" t="0" r="0" b="0"/>
                            <a:pathLst>
                              <a:path w="295463" h="162030">
                                <a:moveTo>
                                  <a:pt x="0" y="81018"/>
                                </a:moveTo>
                                <a:cubicBezTo>
                                  <a:pt x="0" y="75692"/>
                                  <a:pt x="519" y="70427"/>
                                  <a:pt x="1557" y="65205"/>
                                </a:cubicBezTo>
                                <a:cubicBezTo>
                                  <a:pt x="2594" y="59984"/>
                                  <a:pt x="4131" y="54911"/>
                                  <a:pt x="6167" y="50006"/>
                                </a:cubicBezTo>
                                <a:cubicBezTo>
                                  <a:pt x="8202" y="45089"/>
                                  <a:pt x="10698" y="40419"/>
                                  <a:pt x="13653" y="35998"/>
                                </a:cubicBezTo>
                                <a:cubicBezTo>
                                  <a:pt x="16609" y="31576"/>
                                  <a:pt x="19967" y="27477"/>
                                  <a:pt x="23728" y="23726"/>
                                </a:cubicBezTo>
                                <a:cubicBezTo>
                                  <a:pt x="27490" y="19968"/>
                                  <a:pt x="31582" y="16607"/>
                                  <a:pt x="36005" y="13649"/>
                                </a:cubicBezTo>
                                <a:cubicBezTo>
                                  <a:pt x="40428" y="10697"/>
                                  <a:pt x="45097" y="8204"/>
                                  <a:pt x="50011" y="6164"/>
                                </a:cubicBezTo>
                                <a:cubicBezTo>
                                  <a:pt x="54926" y="4124"/>
                                  <a:pt x="59992" y="2598"/>
                                  <a:pt x="65209" y="1569"/>
                                </a:cubicBezTo>
                                <a:cubicBezTo>
                                  <a:pt x="70426" y="527"/>
                                  <a:pt x="75695" y="0"/>
                                  <a:pt x="81014" y="0"/>
                                </a:cubicBezTo>
                                <a:lnTo>
                                  <a:pt x="214449" y="0"/>
                                </a:lnTo>
                                <a:cubicBezTo>
                                  <a:pt x="219769" y="0"/>
                                  <a:pt x="225037" y="527"/>
                                  <a:pt x="230254" y="1556"/>
                                </a:cubicBezTo>
                                <a:cubicBezTo>
                                  <a:pt x="235471" y="2592"/>
                                  <a:pt x="240537" y="4118"/>
                                  <a:pt x="245452" y="6158"/>
                                </a:cubicBezTo>
                                <a:cubicBezTo>
                                  <a:pt x="250366" y="8192"/>
                                  <a:pt x="255035" y="10697"/>
                                  <a:pt x="259458" y="13649"/>
                                </a:cubicBezTo>
                                <a:cubicBezTo>
                                  <a:pt x="263881" y="16607"/>
                                  <a:pt x="267973" y="19968"/>
                                  <a:pt x="271735" y="23726"/>
                                </a:cubicBezTo>
                                <a:cubicBezTo>
                                  <a:pt x="275496" y="27477"/>
                                  <a:pt x="278854" y="31576"/>
                                  <a:pt x="281810" y="35998"/>
                                </a:cubicBezTo>
                                <a:cubicBezTo>
                                  <a:pt x="284765" y="40419"/>
                                  <a:pt x="287261" y="45089"/>
                                  <a:pt x="289296" y="50006"/>
                                </a:cubicBezTo>
                                <a:cubicBezTo>
                                  <a:pt x="291332" y="54911"/>
                                  <a:pt x="292869" y="59984"/>
                                  <a:pt x="293906" y="65205"/>
                                </a:cubicBezTo>
                                <a:cubicBezTo>
                                  <a:pt x="294944" y="70427"/>
                                  <a:pt x="295463" y="75692"/>
                                  <a:pt x="295463" y="81018"/>
                                </a:cubicBezTo>
                                <a:cubicBezTo>
                                  <a:pt x="295463" y="86333"/>
                                  <a:pt x="294944" y="91591"/>
                                  <a:pt x="293906" y="96813"/>
                                </a:cubicBezTo>
                                <a:cubicBezTo>
                                  <a:pt x="292869" y="102034"/>
                                  <a:pt x="291332" y="107094"/>
                                  <a:pt x="289296" y="112012"/>
                                </a:cubicBezTo>
                                <a:cubicBezTo>
                                  <a:pt x="287261" y="116917"/>
                                  <a:pt x="284765" y="121586"/>
                                  <a:pt x="281810" y="126008"/>
                                </a:cubicBezTo>
                                <a:cubicBezTo>
                                  <a:pt x="278854" y="130429"/>
                                  <a:pt x="275496" y="134528"/>
                                  <a:pt x="271735" y="138299"/>
                                </a:cubicBezTo>
                                <a:cubicBezTo>
                                  <a:pt x="267973" y="142069"/>
                                  <a:pt x="263881" y="145417"/>
                                  <a:pt x="259458" y="148369"/>
                                </a:cubicBezTo>
                                <a:cubicBezTo>
                                  <a:pt x="255035" y="151315"/>
                                  <a:pt x="250366" y="153814"/>
                                  <a:pt x="245452" y="155848"/>
                                </a:cubicBezTo>
                                <a:cubicBezTo>
                                  <a:pt x="240537" y="157888"/>
                                  <a:pt x="235471" y="159426"/>
                                  <a:pt x="230254" y="160468"/>
                                </a:cubicBezTo>
                                <a:cubicBezTo>
                                  <a:pt x="225037" y="161503"/>
                                  <a:pt x="219769" y="162024"/>
                                  <a:pt x="214449" y="162030"/>
                                </a:cubicBezTo>
                                <a:lnTo>
                                  <a:pt x="81014" y="162030"/>
                                </a:lnTo>
                                <a:cubicBezTo>
                                  <a:pt x="75695" y="162024"/>
                                  <a:pt x="70426" y="161510"/>
                                  <a:pt x="65209" y="160474"/>
                                </a:cubicBezTo>
                                <a:cubicBezTo>
                                  <a:pt x="59992" y="159432"/>
                                  <a:pt x="54926" y="157900"/>
                                  <a:pt x="50011" y="155860"/>
                                </a:cubicBezTo>
                                <a:cubicBezTo>
                                  <a:pt x="45097" y="153820"/>
                                  <a:pt x="40428" y="151327"/>
                                  <a:pt x="36005" y="148375"/>
                                </a:cubicBezTo>
                                <a:cubicBezTo>
                                  <a:pt x="31582" y="145424"/>
                                  <a:pt x="27490" y="142069"/>
                                  <a:pt x="23728" y="138299"/>
                                </a:cubicBezTo>
                                <a:cubicBezTo>
                                  <a:pt x="19967" y="134528"/>
                                  <a:pt x="16609" y="130429"/>
                                  <a:pt x="13653" y="126008"/>
                                </a:cubicBezTo>
                                <a:cubicBezTo>
                                  <a:pt x="10698" y="121586"/>
                                  <a:pt x="8202" y="116917"/>
                                  <a:pt x="6167" y="112012"/>
                                </a:cubicBezTo>
                                <a:cubicBezTo>
                                  <a:pt x="4131" y="107094"/>
                                  <a:pt x="2594" y="102034"/>
                                  <a:pt x="1557" y="96813"/>
                                </a:cubicBezTo>
                                <a:cubicBezTo>
                                  <a:pt x="519" y="91591"/>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64" name="Shape 464"/>
                        <wps:cNvSpPr/>
                        <wps:spPr>
                          <a:xfrm>
                            <a:off x="0" y="857796"/>
                            <a:ext cx="295463" cy="162024"/>
                          </a:xfrm>
                          <a:custGeom>
                            <a:avLst/>
                            <a:gdLst/>
                            <a:ahLst/>
                            <a:cxnLst/>
                            <a:rect l="0" t="0" r="0" b="0"/>
                            <a:pathLst>
                              <a:path w="295463" h="162024">
                                <a:moveTo>
                                  <a:pt x="0" y="81012"/>
                                </a:moveTo>
                                <a:cubicBezTo>
                                  <a:pt x="0" y="75698"/>
                                  <a:pt x="519" y="70421"/>
                                  <a:pt x="1557" y="65199"/>
                                </a:cubicBezTo>
                                <a:cubicBezTo>
                                  <a:pt x="2594" y="59984"/>
                                  <a:pt x="4131" y="54924"/>
                                  <a:pt x="6167" y="50000"/>
                                </a:cubicBezTo>
                                <a:cubicBezTo>
                                  <a:pt x="8202" y="45076"/>
                                  <a:pt x="10698" y="40401"/>
                                  <a:pt x="13653" y="35985"/>
                                </a:cubicBezTo>
                                <a:cubicBezTo>
                                  <a:pt x="16609" y="31564"/>
                                  <a:pt x="19967" y="27477"/>
                                  <a:pt x="23728" y="23713"/>
                                </a:cubicBezTo>
                                <a:cubicBezTo>
                                  <a:pt x="27490" y="19955"/>
                                  <a:pt x="31582" y="16594"/>
                                  <a:pt x="36005" y="13636"/>
                                </a:cubicBezTo>
                                <a:cubicBezTo>
                                  <a:pt x="40428" y="10685"/>
                                  <a:pt x="45097" y="8198"/>
                                  <a:pt x="50011" y="6158"/>
                                </a:cubicBezTo>
                                <a:cubicBezTo>
                                  <a:pt x="54926" y="4130"/>
                                  <a:pt x="59992" y="2598"/>
                                  <a:pt x="65209" y="1550"/>
                                </a:cubicBezTo>
                                <a:cubicBezTo>
                                  <a:pt x="70426" y="521"/>
                                  <a:pt x="75695" y="0"/>
                                  <a:pt x="81014" y="0"/>
                                </a:cubicBezTo>
                                <a:lnTo>
                                  <a:pt x="214449" y="0"/>
                                </a:lnTo>
                                <a:cubicBezTo>
                                  <a:pt x="219769" y="0"/>
                                  <a:pt x="225037" y="521"/>
                                  <a:pt x="230254" y="1550"/>
                                </a:cubicBezTo>
                                <a:cubicBezTo>
                                  <a:pt x="235471" y="2598"/>
                                  <a:pt x="240537" y="4130"/>
                                  <a:pt x="245452" y="6158"/>
                                </a:cubicBezTo>
                                <a:cubicBezTo>
                                  <a:pt x="250366" y="8198"/>
                                  <a:pt x="255035" y="10685"/>
                                  <a:pt x="259458" y="13636"/>
                                </a:cubicBezTo>
                                <a:cubicBezTo>
                                  <a:pt x="263881" y="16594"/>
                                  <a:pt x="267973" y="19955"/>
                                  <a:pt x="271735" y="23713"/>
                                </a:cubicBezTo>
                                <a:cubicBezTo>
                                  <a:pt x="275496" y="27477"/>
                                  <a:pt x="278854" y="31564"/>
                                  <a:pt x="281810" y="35985"/>
                                </a:cubicBezTo>
                                <a:cubicBezTo>
                                  <a:pt x="284765" y="40401"/>
                                  <a:pt x="287261" y="45076"/>
                                  <a:pt x="289296" y="50000"/>
                                </a:cubicBezTo>
                                <a:cubicBezTo>
                                  <a:pt x="291332" y="54924"/>
                                  <a:pt x="292869" y="59984"/>
                                  <a:pt x="293906" y="65199"/>
                                </a:cubicBezTo>
                                <a:cubicBezTo>
                                  <a:pt x="294944" y="70421"/>
                                  <a:pt x="295463" y="75698"/>
                                  <a:pt x="295463" y="81012"/>
                                </a:cubicBezTo>
                                <a:cubicBezTo>
                                  <a:pt x="295463" y="86327"/>
                                  <a:pt x="294944" y="91598"/>
                                  <a:pt x="293906" y="96806"/>
                                </a:cubicBezTo>
                                <a:cubicBezTo>
                                  <a:pt x="292869" y="102022"/>
                                  <a:pt x="291332" y="107082"/>
                                  <a:pt x="289296" y="112006"/>
                                </a:cubicBezTo>
                                <a:cubicBezTo>
                                  <a:pt x="287261" y="116923"/>
                                  <a:pt x="284765" y="121586"/>
                                  <a:pt x="281810" y="126008"/>
                                </a:cubicBezTo>
                                <a:cubicBezTo>
                                  <a:pt x="278854" y="130429"/>
                                  <a:pt x="275496" y="134522"/>
                                  <a:pt x="271735" y="138292"/>
                                </a:cubicBezTo>
                                <a:cubicBezTo>
                                  <a:pt x="267973" y="142050"/>
                                  <a:pt x="263881" y="145405"/>
                                  <a:pt x="259458" y="148357"/>
                                </a:cubicBezTo>
                                <a:cubicBezTo>
                                  <a:pt x="255035" y="151302"/>
                                  <a:pt x="250366" y="153808"/>
                                  <a:pt x="245452" y="155848"/>
                                </a:cubicBezTo>
                                <a:cubicBezTo>
                                  <a:pt x="240537" y="157888"/>
                                  <a:pt x="235471" y="159420"/>
                                  <a:pt x="230254" y="160462"/>
                                </a:cubicBezTo>
                                <a:cubicBezTo>
                                  <a:pt x="225037" y="161503"/>
                                  <a:pt x="219769" y="162024"/>
                                  <a:pt x="214449" y="162024"/>
                                </a:cubicBezTo>
                                <a:lnTo>
                                  <a:pt x="81014" y="162024"/>
                                </a:lnTo>
                                <a:cubicBezTo>
                                  <a:pt x="75695" y="162024"/>
                                  <a:pt x="70426" y="161503"/>
                                  <a:pt x="65209" y="160462"/>
                                </a:cubicBezTo>
                                <a:cubicBezTo>
                                  <a:pt x="59992" y="159420"/>
                                  <a:pt x="54926" y="157888"/>
                                  <a:pt x="50011" y="155848"/>
                                </a:cubicBezTo>
                                <a:cubicBezTo>
                                  <a:pt x="45097" y="153808"/>
                                  <a:pt x="40428" y="151302"/>
                                  <a:pt x="36005" y="148357"/>
                                </a:cubicBezTo>
                                <a:cubicBezTo>
                                  <a:pt x="31582" y="145405"/>
                                  <a:pt x="27490" y="142050"/>
                                  <a:pt x="23728" y="138292"/>
                                </a:cubicBezTo>
                                <a:cubicBezTo>
                                  <a:pt x="19967" y="134522"/>
                                  <a:pt x="16609" y="130429"/>
                                  <a:pt x="13653" y="126008"/>
                                </a:cubicBezTo>
                                <a:cubicBezTo>
                                  <a:pt x="10698" y="121586"/>
                                  <a:pt x="8202" y="116923"/>
                                  <a:pt x="6167" y="112006"/>
                                </a:cubicBezTo>
                                <a:cubicBezTo>
                                  <a:pt x="4131" y="107082"/>
                                  <a:pt x="2594" y="102022"/>
                                  <a:pt x="1557" y="96806"/>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465" name="Shape 465"/>
                        <wps:cNvSpPr/>
                        <wps:spPr>
                          <a:xfrm>
                            <a:off x="0" y="1143726"/>
                            <a:ext cx="295463" cy="162030"/>
                          </a:xfrm>
                          <a:custGeom>
                            <a:avLst/>
                            <a:gdLst/>
                            <a:ahLst/>
                            <a:cxnLst/>
                            <a:rect l="0" t="0" r="0" b="0"/>
                            <a:pathLst>
                              <a:path w="295463" h="162030">
                                <a:moveTo>
                                  <a:pt x="0" y="81018"/>
                                </a:moveTo>
                                <a:cubicBezTo>
                                  <a:pt x="0" y="75692"/>
                                  <a:pt x="519" y="70421"/>
                                  <a:pt x="1557" y="65212"/>
                                </a:cubicBezTo>
                                <a:cubicBezTo>
                                  <a:pt x="2594" y="59990"/>
                                  <a:pt x="4131" y="54918"/>
                                  <a:pt x="6167" y="50000"/>
                                </a:cubicBezTo>
                                <a:cubicBezTo>
                                  <a:pt x="8202" y="45089"/>
                                  <a:pt x="10698" y="40425"/>
                                  <a:pt x="13653" y="36004"/>
                                </a:cubicBezTo>
                                <a:cubicBezTo>
                                  <a:pt x="16609" y="31583"/>
                                  <a:pt x="19967" y="27490"/>
                                  <a:pt x="23728" y="23726"/>
                                </a:cubicBezTo>
                                <a:cubicBezTo>
                                  <a:pt x="27490" y="19968"/>
                                  <a:pt x="31582" y="16607"/>
                                  <a:pt x="36005" y="13655"/>
                                </a:cubicBezTo>
                                <a:cubicBezTo>
                                  <a:pt x="40428" y="10697"/>
                                  <a:pt x="45097" y="8204"/>
                                  <a:pt x="50011" y="6164"/>
                                </a:cubicBezTo>
                                <a:cubicBezTo>
                                  <a:pt x="54926" y="4124"/>
                                  <a:pt x="59992" y="2586"/>
                                  <a:pt x="65209" y="1556"/>
                                </a:cubicBezTo>
                                <a:cubicBezTo>
                                  <a:pt x="70426" y="521"/>
                                  <a:pt x="75695" y="0"/>
                                  <a:pt x="81014" y="0"/>
                                </a:cubicBezTo>
                                <a:lnTo>
                                  <a:pt x="214449" y="0"/>
                                </a:lnTo>
                                <a:cubicBezTo>
                                  <a:pt x="219769" y="0"/>
                                  <a:pt x="225037" y="521"/>
                                  <a:pt x="230254" y="1556"/>
                                </a:cubicBezTo>
                                <a:cubicBezTo>
                                  <a:pt x="235471" y="2586"/>
                                  <a:pt x="240537" y="4124"/>
                                  <a:pt x="245452" y="6164"/>
                                </a:cubicBezTo>
                                <a:cubicBezTo>
                                  <a:pt x="250366" y="8204"/>
                                  <a:pt x="255035" y="10697"/>
                                  <a:pt x="259458" y="13655"/>
                                </a:cubicBezTo>
                                <a:cubicBezTo>
                                  <a:pt x="263881" y="16607"/>
                                  <a:pt x="267973" y="19968"/>
                                  <a:pt x="271735" y="23726"/>
                                </a:cubicBezTo>
                                <a:cubicBezTo>
                                  <a:pt x="275496" y="27490"/>
                                  <a:pt x="278854" y="31583"/>
                                  <a:pt x="281810" y="36004"/>
                                </a:cubicBezTo>
                                <a:cubicBezTo>
                                  <a:pt x="284765" y="40425"/>
                                  <a:pt x="287261" y="45089"/>
                                  <a:pt x="289296" y="50000"/>
                                </a:cubicBezTo>
                                <a:cubicBezTo>
                                  <a:pt x="291332" y="54918"/>
                                  <a:pt x="292869" y="59990"/>
                                  <a:pt x="293906" y="65212"/>
                                </a:cubicBezTo>
                                <a:cubicBezTo>
                                  <a:pt x="294944" y="70421"/>
                                  <a:pt x="295463" y="75692"/>
                                  <a:pt x="295463" y="81018"/>
                                </a:cubicBezTo>
                                <a:cubicBezTo>
                                  <a:pt x="295463" y="86333"/>
                                  <a:pt x="294944" y="91598"/>
                                  <a:pt x="293906" y="96819"/>
                                </a:cubicBezTo>
                                <a:cubicBezTo>
                                  <a:pt x="292869" y="102034"/>
                                  <a:pt x="291332" y="107094"/>
                                  <a:pt x="289296" y="112012"/>
                                </a:cubicBezTo>
                                <a:cubicBezTo>
                                  <a:pt x="287261" y="116923"/>
                                  <a:pt x="284765" y="121599"/>
                                  <a:pt x="281810" y="126020"/>
                                </a:cubicBezTo>
                                <a:cubicBezTo>
                                  <a:pt x="278854" y="130442"/>
                                  <a:pt x="275496" y="134528"/>
                                  <a:pt x="271735" y="138292"/>
                                </a:cubicBezTo>
                                <a:cubicBezTo>
                                  <a:pt x="267973" y="142056"/>
                                  <a:pt x="263881" y="145417"/>
                                  <a:pt x="259458" y="148363"/>
                                </a:cubicBezTo>
                                <a:cubicBezTo>
                                  <a:pt x="255035" y="151315"/>
                                  <a:pt x="250366" y="153808"/>
                                  <a:pt x="245452" y="155848"/>
                                </a:cubicBezTo>
                                <a:cubicBezTo>
                                  <a:pt x="240537" y="157888"/>
                                  <a:pt x="235471" y="159426"/>
                                  <a:pt x="230254" y="160468"/>
                                </a:cubicBezTo>
                                <a:cubicBezTo>
                                  <a:pt x="225037" y="161510"/>
                                  <a:pt x="219769" y="162030"/>
                                  <a:pt x="214449" y="162030"/>
                                </a:cubicBezTo>
                                <a:lnTo>
                                  <a:pt x="81014" y="162030"/>
                                </a:lnTo>
                                <a:cubicBezTo>
                                  <a:pt x="75695" y="162030"/>
                                  <a:pt x="70426" y="161510"/>
                                  <a:pt x="65209" y="160468"/>
                                </a:cubicBezTo>
                                <a:cubicBezTo>
                                  <a:pt x="59992" y="159426"/>
                                  <a:pt x="54926" y="157888"/>
                                  <a:pt x="50011" y="155848"/>
                                </a:cubicBezTo>
                                <a:cubicBezTo>
                                  <a:pt x="45097" y="153808"/>
                                  <a:pt x="40428" y="151315"/>
                                  <a:pt x="36005" y="148363"/>
                                </a:cubicBezTo>
                                <a:cubicBezTo>
                                  <a:pt x="31582" y="145417"/>
                                  <a:pt x="27490" y="142056"/>
                                  <a:pt x="23728" y="138292"/>
                                </a:cubicBezTo>
                                <a:cubicBezTo>
                                  <a:pt x="19967" y="134528"/>
                                  <a:pt x="16609" y="130442"/>
                                  <a:pt x="13653" y="126020"/>
                                </a:cubicBezTo>
                                <a:cubicBezTo>
                                  <a:pt x="10698" y="121599"/>
                                  <a:pt x="8202" y="116923"/>
                                  <a:pt x="6167" y="112012"/>
                                </a:cubicBezTo>
                                <a:cubicBezTo>
                                  <a:pt x="4131" y="107094"/>
                                  <a:pt x="2594" y="102034"/>
                                  <a:pt x="1557" y="96819"/>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378DCFA8" id="Group 6538" o:spid="_x0000_s1026" style="position:absolute;margin-left:35.65pt;margin-top:-2.25pt;width:23.25pt;height:102.8pt;z-index:251701248" coordsize="2954,13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">
                <v:shape id="Shape 461" o:spid="_x0000_s1027" style="position:absolute;width:2954;height:1620;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" path="m,81012c,75685,519,70421,1557,65199,2594,59978,4131,54911,6167,50000v2035,-4917,4531,-9587,7486,-14008c16609,31570,19967,27477,23728,23726v3762,-3764,7854,-7125,12277,-10083c40428,10685,45097,8192,50011,6158,54926,4124,59992,2592,65209,1563,70426,521,75695,,81014,l214449,v5320,,10588,521,15805,1563c235471,2592,240537,4124,245452,6158v4914,2034,9583,4527,14006,7485c263881,16601,267973,19962,271735,23726v3761,3751,7119,7844,10075,12266c284765,40413,287261,45083,289296,50000v2036,4911,3573,9978,4610,15199c294944,70421,295463,75685,295463,81012v,5315,-519,10586,-1557,15807c292869,102028,291332,107094,289296,112006v-2035,4917,-4531,9587,-7486,14008c278854,130435,275496,134534,271735,138292v-3762,3758,-7854,7119,-12277,10071c255035,151315,250366,153808,245452,155848v-4915,2034,-9981,3572,-15198,4614c225037,161497,219769,162018,214449,162024r-133435,c75695,162018,70426,161497,65209,160462v-5217,-1030,-10283,-2568,-15198,-4608c45097,153820,40428,151321,36005,148369v-4423,-2958,-8515,-6319,-12277,-10077c19967,134534,16609,130435,13653,126014,10698,121593,8202,116923,6167,112006,4131,107094,2594,102028,1557,96819,519,91598,,86327,,81012xe" filled="f" strokecolor="#9aa0a6" strokeweight=".26475mm">
                  <v:stroke miterlimit="1" joinstyle="miter"/>
                  <v:path arrowok="t" textboxrect="0,0,295463,162024"/>
                </v:shape>
                <v:shape id="Shape 462" o:spid="_x0000_s1028" style="position:absolute;top:2859;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" path="m,81012c,75692,519,70421,1557,65199,2594,59978,4131,54918,6167,50000v2035,-4911,4531,-9587,7486,-14008c16609,31570,19967,27484,23728,23726v3762,-3771,7854,-7132,12277,-10090c40428,10685,45097,8198,50011,6164,54926,4124,59992,2586,65209,1556,70426,521,75695,,81014,l214449,v5320,,10588,521,15805,1556c235471,2586,240537,4124,245452,6164v4914,2034,9583,4533,14006,7479c263881,16594,267973,19955,271735,23726v3761,3758,7119,7844,10075,12266c284765,40413,287261,45089,289296,50000v2036,4918,3573,9978,4610,15199c294944,70421,295463,75692,295463,81012v,5315,-519,10586,-1557,15801c292869,102034,291332,107094,289296,112012v-2035,4911,-4531,9587,-7486,14008c278854,130435,275496,134534,271735,138292v-3762,3764,-7854,7125,-12277,10071c255035,151327,250366,153820,245452,155860v-4915,2034,-9981,3572,-15198,4608c225037,161497,219769,162018,214449,162030r-133435,c75695,162018,70426,161497,65209,160468v-5217,-1036,-10283,-2574,-15198,-4608c45097,153820,40428,151327,36005,148363v-4423,-2946,-8515,-6307,-12277,-10071c19967,134534,16609,130435,13653,126020,10698,121599,8202,116923,6167,112012,4131,107094,2594,102034,1557,96813,519,91598,,86327,,81012xe" filled="f" strokecolor="#9aa0a6" strokeweight=".26475mm">
                  <v:stroke miterlimit="1" joinstyle="miter"/>
                  <v:path arrowok="t" textboxrect="0,0,295463,162030"/>
                </v:shape>
                <v:shape id="Shape 463" o:spid="_x0000_s1029" style="position:absolute;top:5718;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" path="m,81018c,75692,519,70427,1557,65205,2594,59984,4131,54911,6167,50006v2035,-4917,4531,-9587,7486,-14008c16609,31576,19967,27477,23728,23726v3762,-3758,7854,-7119,12277,-10077c40428,10697,45097,8204,50011,6164,54926,4124,59992,2598,65209,1569,70426,527,75695,,81014,l214449,v5320,,10588,527,15805,1556c235471,2592,240537,4118,245452,6158v4914,2034,9583,4539,14006,7491c263881,16607,267973,19968,271735,23726v3761,3751,7119,7850,10075,12272c284765,40419,287261,45089,289296,50006v2036,4905,3573,9978,4610,15199c294944,70427,295463,75692,295463,81018v,5315,-519,10573,-1557,15795c292869,102034,291332,107094,289296,112012v-2035,4905,-4531,9574,-7486,13996c278854,130429,275496,134528,271735,138299v-3762,3770,-7854,7118,-12277,10070c255035,151315,250366,153814,245452,155848v-4915,2040,-9981,3578,-15198,4620c225037,161503,219769,162024,214449,162030r-133435,c75695,162024,70426,161510,65209,160474v-5217,-1042,-10283,-2574,-15198,-4614c45097,153820,40428,151327,36005,148375v-4423,-2951,-8515,-6306,-12277,-10076c19967,134528,16609,130429,13653,126008,10698,121586,8202,116917,6167,112012,4131,107094,2594,102034,1557,96813,519,91591,,86333,,81018xe" filled="f" strokecolor="#9aa0a6" strokeweight=".26475mm">
                  <v:stroke miterlimit="1" joinstyle="miter"/>
                  <v:path arrowok="t" textboxrect="0,0,295463,162030"/>
                </v:shape>
                <v:shape id="Shape 464" o:spid="_x0000_s1030" style="position:absolute;top:8577;width:2954;height:1621;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" path="m,81012c,75698,519,70421,1557,65199,2594,59984,4131,54924,6167,50000v2035,-4924,4531,-9599,7486,-14015c16609,31564,19967,27477,23728,23713v3762,-3758,7854,-7119,12277,-10077c40428,10685,45097,8198,50011,6158,54926,4130,59992,2598,65209,1550,70426,521,75695,,81014,l214449,v5320,,10588,521,15805,1550c235471,2598,240537,4130,245452,6158v4914,2040,9583,4527,14006,7478c263881,16594,267973,19955,271735,23713v3761,3764,7119,7851,10075,12272c284765,40401,287261,45076,289296,50000v2036,4924,3573,9984,4610,15199c294944,70421,295463,75698,295463,81012v,5315,-519,10586,-1557,15794c292869,102022,291332,107082,289296,112006v-2035,4917,-4531,9580,-7486,14002c278854,130429,275496,134522,271735,138292v-3762,3758,-7854,7113,-12277,10065c255035,151302,250366,153808,245452,155848v-4915,2040,-9981,3572,-15198,4614c225037,161503,219769,162024,214449,162024r-133435,c75695,162024,70426,161503,65209,160462v-5217,-1042,-10283,-2574,-15198,-4614c45097,153808,40428,151302,36005,148357v-4423,-2952,-8515,-6307,-12277,-10065c19967,134522,16609,130429,13653,126008,10698,121586,8202,116923,6167,112006,4131,107082,2594,102022,1557,96806,519,91598,,86327,,81012xe" filled="f" strokecolor="#9aa0a6" strokeweight=".26475mm">
                  <v:stroke miterlimit="1" joinstyle="miter"/>
                  <v:path arrowok="t" textboxrect="0,0,295463,162024"/>
                </v:shape>
                <v:shape id="Shape 465" o:spid="_x0000_s1031" style="position:absolute;top:11437;width:2954;height:162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" path="m,81018c,75692,519,70421,1557,65212,2594,59990,4131,54918,6167,50000v2035,-4911,4531,-9575,7486,-13996c16609,31583,19967,27490,23728,23726v3762,-3758,7854,-7119,12277,-10071c40428,10697,45097,8204,50011,6164,54926,4124,59992,2586,65209,1556,70426,521,75695,,81014,l214449,v5320,,10588,521,15805,1556c235471,2586,240537,4124,245452,6164v4914,2040,9583,4533,14006,7491c263881,16607,267973,19968,271735,23726v3761,3764,7119,7857,10075,12278c284765,40425,287261,45089,289296,50000v2036,4918,3573,9990,4610,15212c294944,70421,295463,75692,295463,81018v,5315,-519,10580,-1557,15801c292869,102034,291332,107094,289296,112012v-2035,4911,-4531,9587,-7486,14008c278854,130442,275496,134528,271735,138292v-3762,3764,-7854,7125,-12277,10071c255035,151315,250366,153808,245452,155848v-4915,2040,-9981,3578,-15198,4620c225037,161510,219769,162030,214449,162030r-133435,c75695,162030,70426,161510,65209,160468v-5217,-1042,-10283,-2580,-15198,-4620c45097,153808,40428,151315,36005,148363v-4423,-2946,-8515,-6307,-12277,-10071c19967,134528,16609,130442,13653,126020,10698,121599,8202,116923,6167,112012,4131,107094,2594,102034,1557,96819,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 xml:space="preserve">Strongly </w:t>
      </w:r>
      <w:proofErr w:type="gramStart"/>
      <w:r w:rsidRPr="000D0080">
        <w:rPr>
          <w:rFonts w:cs="Times New Roman"/>
          <w:szCs w:val="24"/>
        </w:rPr>
        <w:t>disagree</w:t>
      </w:r>
      <w:proofErr w:type="gramEnd"/>
    </w:p>
    <w:p w14:paraId="1084D628" w14:textId="77777777" w:rsidR="000D0080" w:rsidRPr="000D0080" w:rsidRDefault="000D0080" w:rsidP="002F3685">
      <w:pPr>
        <w:spacing w:line="360" w:lineRule="auto"/>
        <w:rPr>
          <w:rFonts w:cs="Times New Roman"/>
          <w:szCs w:val="24"/>
        </w:rPr>
      </w:pPr>
      <w:r w:rsidRPr="000D0080">
        <w:rPr>
          <w:rFonts w:cs="Times New Roman"/>
          <w:szCs w:val="24"/>
        </w:rPr>
        <w:t>Disagree</w:t>
      </w:r>
    </w:p>
    <w:p w14:paraId="53186FB5" w14:textId="77777777" w:rsidR="000D0080" w:rsidRPr="000D0080" w:rsidRDefault="000D0080" w:rsidP="002F3685">
      <w:pPr>
        <w:spacing w:line="360" w:lineRule="auto"/>
        <w:rPr>
          <w:rFonts w:cs="Times New Roman"/>
          <w:szCs w:val="24"/>
        </w:rPr>
      </w:pPr>
      <w:r w:rsidRPr="000D0080">
        <w:rPr>
          <w:rFonts w:cs="Times New Roman"/>
          <w:szCs w:val="24"/>
        </w:rPr>
        <w:t>Neutral</w:t>
      </w:r>
    </w:p>
    <w:p w14:paraId="6B824EEA" w14:textId="77777777" w:rsidR="000D0080" w:rsidRPr="000D0080" w:rsidRDefault="000D0080" w:rsidP="002F3685">
      <w:pPr>
        <w:spacing w:line="360" w:lineRule="auto"/>
        <w:rPr>
          <w:rFonts w:cs="Times New Roman"/>
          <w:szCs w:val="24"/>
        </w:rPr>
      </w:pPr>
      <w:r w:rsidRPr="000D0080">
        <w:rPr>
          <w:rFonts w:cs="Times New Roman"/>
          <w:szCs w:val="24"/>
        </w:rPr>
        <w:t>Agree</w:t>
      </w:r>
    </w:p>
    <w:p w14:paraId="011A50E3" w14:textId="77777777" w:rsidR="000D0080" w:rsidRPr="000D0080" w:rsidRDefault="000D0080" w:rsidP="002F3685">
      <w:pPr>
        <w:spacing w:line="360" w:lineRule="auto"/>
        <w:rPr>
          <w:rFonts w:cs="Times New Roman"/>
          <w:szCs w:val="24"/>
        </w:rPr>
      </w:pPr>
      <w:r w:rsidRPr="000D0080">
        <w:rPr>
          <w:rFonts w:cs="Times New Roman"/>
          <w:szCs w:val="24"/>
        </w:rPr>
        <w:t xml:space="preserve">Strongly </w:t>
      </w:r>
      <w:proofErr w:type="gramStart"/>
      <w:r w:rsidRPr="000D0080">
        <w:rPr>
          <w:rFonts w:cs="Times New Roman"/>
          <w:szCs w:val="24"/>
        </w:rPr>
        <w:t>agree</w:t>
      </w:r>
      <w:proofErr w:type="gramEnd"/>
    </w:p>
    <w:p w14:paraId="699DBAE7" w14:textId="77777777" w:rsidR="000D0080" w:rsidRPr="000D0080" w:rsidRDefault="000D0080" w:rsidP="002F3685">
      <w:pPr>
        <w:spacing w:line="360" w:lineRule="auto"/>
        <w:rPr>
          <w:rFonts w:cs="Times New Roman"/>
          <w:szCs w:val="24"/>
        </w:rPr>
      </w:pPr>
      <w:r w:rsidRPr="000D0080">
        <w:rPr>
          <w:rFonts w:cs="Times New Roman"/>
          <w:szCs w:val="24"/>
        </w:rPr>
        <w:t>Employee motivation measures</w:t>
      </w:r>
    </w:p>
    <w:p w14:paraId="631810BA" w14:textId="77777777" w:rsidR="000D0080" w:rsidRPr="000D0080" w:rsidRDefault="000D0080" w:rsidP="002F3685">
      <w:pPr>
        <w:spacing w:line="360" w:lineRule="auto"/>
        <w:rPr>
          <w:rFonts w:cs="Times New Roman"/>
          <w:szCs w:val="24"/>
        </w:rPr>
      </w:pPr>
      <w:r w:rsidRPr="000D0080">
        <w:rPr>
          <w:rFonts w:cs="Times New Roman"/>
          <w:szCs w:val="24"/>
        </w:rPr>
        <w:t>30.</w:t>
      </w:r>
      <w:r w:rsidRPr="000D0080">
        <w:rPr>
          <w:rFonts w:cs="Times New Roman"/>
          <w:szCs w:val="24"/>
        </w:rPr>
        <w:tab/>
        <w:t>Is staff welfare given the attention it needs?</w:t>
      </w:r>
    </w:p>
    <w:p w14:paraId="2D468896"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05F2B43E"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2272" behindDoc="0" locked="0" layoutInCell="1" allowOverlap="1" wp14:anchorId="4059BD34" wp14:editId="4DBC4B2E">
                <wp:simplePos x="0" y="0"/>
                <wp:positionH relativeFrom="column">
                  <wp:posOffset>452726</wp:posOffset>
                </wp:positionH>
                <wp:positionV relativeFrom="paragraph">
                  <wp:posOffset>-28593</wp:posOffset>
                </wp:positionV>
                <wp:extent cx="295463" cy="447960"/>
                <wp:effectExtent l="0" t="0" r="0" b="0"/>
                <wp:wrapSquare wrapText="bothSides"/>
                <wp:docPr id="6328" name="Group 6328"/>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509" name="Shape 509"/>
                        <wps:cNvSpPr/>
                        <wps:spPr>
                          <a:xfrm>
                            <a:off x="0" y="0"/>
                            <a:ext cx="295463" cy="162030"/>
                          </a:xfrm>
                          <a:custGeom>
                            <a:avLst/>
                            <a:gdLst/>
                            <a:ahLst/>
                            <a:cxnLst/>
                            <a:rect l="0" t="0" r="0" b="0"/>
                            <a:pathLst>
                              <a:path w="295463" h="162030">
                                <a:moveTo>
                                  <a:pt x="0" y="81012"/>
                                </a:moveTo>
                                <a:cubicBezTo>
                                  <a:pt x="0" y="75679"/>
                                  <a:pt x="519" y="70414"/>
                                  <a:pt x="1557" y="65199"/>
                                </a:cubicBezTo>
                                <a:cubicBezTo>
                                  <a:pt x="2594" y="59978"/>
                                  <a:pt x="4131" y="54905"/>
                                  <a:pt x="6167" y="50000"/>
                                </a:cubicBezTo>
                                <a:cubicBezTo>
                                  <a:pt x="8202" y="45089"/>
                                  <a:pt x="10698" y="40413"/>
                                  <a:pt x="13653" y="35992"/>
                                </a:cubicBezTo>
                                <a:cubicBezTo>
                                  <a:pt x="16609" y="31570"/>
                                  <a:pt x="19967" y="27477"/>
                                  <a:pt x="23728" y="23726"/>
                                </a:cubicBezTo>
                                <a:cubicBezTo>
                                  <a:pt x="27490" y="19962"/>
                                  <a:pt x="31582" y="16607"/>
                                  <a:pt x="36005" y="13643"/>
                                </a:cubicBezTo>
                                <a:cubicBezTo>
                                  <a:pt x="40428" y="10697"/>
                                  <a:pt x="45097" y="8198"/>
                                  <a:pt x="50011" y="6164"/>
                                </a:cubicBezTo>
                                <a:cubicBezTo>
                                  <a:pt x="54926" y="4124"/>
                                  <a:pt x="59992" y="2598"/>
                                  <a:pt x="65209" y="1563"/>
                                </a:cubicBezTo>
                                <a:cubicBezTo>
                                  <a:pt x="70426" y="521"/>
                                  <a:pt x="75695" y="0"/>
                                  <a:pt x="81014" y="0"/>
                                </a:cubicBezTo>
                                <a:lnTo>
                                  <a:pt x="214449" y="0"/>
                                </a:lnTo>
                                <a:cubicBezTo>
                                  <a:pt x="219769" y="0"/>
                                  <a:pt x="225037" y="521"/>
                                  <a:pt x="230254" y="1563"/>
                                </a:cubicBezTo>
                                <a:cubicBezTo>
                                  <a:pt x="235471" y="2598"/>
                                  <a:pt x="240537" y="4124"/>
                                  <a:pt x="245452" y="6164"/>
                                </a:cubicBezTo>
                                <a:cubicBezTo>
                                  <a:pt x="250366" y="8198"/>
                                  <a:pt x="255035" y="10697"/>
                                  <a:pt x="259458" y="13643"/>
                                </a:cubicBezTo>
                                <a:cubicBezTo>
                                  <a:pt x="263881" y="16607"/>
                                  <a:pt x="267973" y="19962"/>
                                  <a:pt x="271735" y="23726"/>
                                </a:cubicBezTo>
                                <a:cubicBezTo>
                                  <a:pt x="275496" y="27477"/>
                                  <a:pt x="278854" y="31570"/>
                                  <a:pt x="281810" y="35992"/>
                                </a:cubicBezTo>
                                <a:cubicBezTo>
                                  <a:pt x="284765" y="40413"/>
                                  <a:pt x="287261" y="45089"/>
                                  <a:pt x="289296" y="50000"/>
                                </a:cubicBezTo>
                                <a:cubicBezTo>
                                  <a:pt x="291332" y="54905"/>
                                  <a:pt x="292869" y="59978"/>
                                  <a:pt x="293906" y="65199"/>
                                </a:cubicBezTo>
                                <a:cubicBezTo>
                                  <a:pt x="294944" y="70414"/>
                                  <a:pt x="295463" y="75679"/>
                                  <a:pt x="295463" y="81012"/>
                                </a:cubicBezTo>
                                <a:cubicBezTo>
                                  <a:pt x="295463" y="86327"/>
                                  <a:pt x="294944" y="91598"/>
                                  <a:pt x="293906" y="96819"/>
                                </a:cubicBezTo>
                                <a:cubicBezTo>
                                  <a:pt x="292869" y="102028"/>
                                  <a:pt x="291332" y="107094"/>
                                  <a:pt x="289296" y="112006"/>
                                </a:cubicBezTo>
                                <a:cubicBezTo>
                                  <a:pt x="287261" y="116911"/>
                                  <a:pt x="284765" y="121586"/>
                                  <a:pt x="281810" y="126008"/>
                                </a:cubicBezTo>
                                <a:cubicBezTo>
                                  <a:pt x="278854" y="130429"/>
                                  <a:pt x="275496" y="134522"/>
                                  <a:pt x="271735" y="138292"/>
                                </a:cubicBezTo>
                                <a:cubicBezTo>
                                  <a:pt x="267973" y="142063"/>
                                  <a:pt x="263881" y="145411"/>
                                  <a:pt x="259458" y="148363"/>
                                </a:cubicBezTo>
                                <a:cubicBezTo>
                                  <a:pt x="255035" y="151321"/>
                                  <a:pt x="250366" y="153820"/>
                                  <a:pt x="245452" y="155854"/>
                                </a:cubicBezTo>
                                <a:cubicBezTo>
                                  <a:pt x="240537" y="157888"/>
                                  <a:pt x="235471" y="159420"/>
                                  <a:pt x="230254" y="160462"/>
                                </a:cubicBezTo>
                                <a:cubicBezTo>
                                  <a:pt x="225037" y="161497"/>
                                  <a:pt x="219769" y="162018"/>
                                  <a:pt x="214449" y="162030"/>
                                </a:cubicBezTo>
                                <a:lnTo>
                                  <a:pt x="81014" y="162030"/>
                                </a:lnTo>
                                <a:cubicBezTo>
                                  <a:pt x="75695" y="162018"/>
                                  <a:pt x="70426" y="161497"/>
                                  <a:pt x="65209" y="160462"/>
                                </a:cubicBezTo>
                                <a:cubicBezTo>
                                  <a:pt x="59992" y="159420"/>
                                  <a:pt x="54926" y="157888"/>
                                  <a:pt x="50011" y="155854"/>
                                </a:cubicBezTo>
                                <a:cubicBezTo>
                                  <a:pt x="45097" y="153820"/>
                                  <a:pt x="40428" y="151321"/>
                                  <a:pt x="36005" y="148375"/>
                                </a:cubicBezTo>
                                <a:cubicBezTo>
                                  <a:pt x="31582" y="145424"/>
                                  <a:pt x="27490" y="142063"/>
                                  <a:pt x="23728" y="138292"/>
                                </a:cubicBezTo>
                                <a:cubicBezTo>
                                  <a:pt x="19967" y="134522"/>
                                  <a:pt x="16609" y="130429"/>
                                  <a:pt x="13653" y="126008"/>
                                </a:cubicBezTo>
                                <a:cubicBezTo>
                                  <a:pt x="10698" y="121586"/>
                                  <a:pt x="8202" y="116911"/>
                                  <a:pt x="6167" y="112006"/>
                                </a:cubicBezTo>
                                <a:cubicBezTo>
                                  <a:pt x="4131" y="107094"/>
                                  <a:pt x="2594" y="102028"/>
                                  <a:pt x="1557" y="96819"/>
                                </a:cubicBezTo>
                                <a:cubicBezTo>
                                  <a:pt x="519" y="91598"/>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510" name="Shape 510"/>
                        <wps:cNvSpPr/>
                        <wps:spPr>
                          <a:xfrm>
                            <a:off x="0" y="285930"/>
                            <a:ext cx="295463" cy="162030"/>
                          </a:xfrm>
                          <a:custGeom>
                            <a:avLst/>
                            <a:gdLst/>
                            <a:ahLst/>
                            <a:cxnLst/>
                            <a:rect l="0" t="0" r="0" b="0"/>
                            <a:pathLst>
                              <a:path w="295463" h="162030">
                                <a:moveTo>
                                  <a:pt x="0" y="81018"/>
                                </a:moveTo>
                                <a:cubicBezTo>
                                  <a:pt x="0" y="75704"/>
                                  <a:pt x="519" y="70433"/>
                                  <a:pt x="1557" y="65212"/>
                                </a:cubicBezTo>
                                <a:cubicBezTo>
                                  <a:pt x="2594" y="59990"/>
                                  <a:pt x="4131" y="54918"/>
                                  <a:pt x="6167" y="50000"/>
                                </a:cubicBezTo>
                                <a:cubicBezTo>
                                  <a:pt x="8202" y="45076"/>
                                  <a:pt x="10698" y="40407"/>
                                  <a:pt x="13653" y="35985"/>
                                </a:cubicBezTo>
                                <a:cubicBezTo>
                                  <a:pt x="16609" y="31564"/>
                                  <a:pt x="19967" y="27477"/>
                                  <a:pt x="23728" y="23719"/>
                                </a:cubicBezTo>
                                <a:cubicBezTo>
                                  <a:pt x="27490" y="19955"/>
                                  <a:pt x="31582" y="16601"/>
                                  <a:pt x="36005" y="13636"/>
                                </a:cubicBezTo>
                                <a:cubicBezTo>
                                  <a:pt x="40428" y="10685"/>
                                  <a:pt x="45097" y="8192"/>
                                  <a:pt x="50011" y="6152"/>
                                </a:cubicBezTo>
                                <a:cubicBezTo>
                                  <a:pt x="54926" y="4118"/>
                                  <a:pt x="59992" y="2592"/>
                                  <a:pt x="65209" y="1556"/>
                                </a:cubicBezTo>
                                <a:cubicBezTo>
                                  <a:pt x="70426" y="521"/>
                                  <a:pt x="75695" y="0"/>
                                  <a:pt x="81014" y="0"/>
                                </a:cubicBezTo>
                                <a:lnTo>
                                  <a:pt x="214449" y="0"/>
                                </a:lnTo>
                                <a:cubicBezTo>
                                  <a:pt x="219769" y="0"/>
                                  <a:pt x="225037" y="521"/>
                                  <a:pt x="230254" y="1556"/>
                                </a:cubicBezTo>
                                <a:cubicBezTo>
                                  <a:pt x="235471" y="2592"/>
                                  <a:pt x="240537" y="4118"/>
                                  <a:pt x="245452" y="6152"/>
                                </a:cubicBezTo>
                                <a:cubicBezTo>
                                  <a:pt x="250366" y="8192"/>
                                  <a:pt x="255035" y="10685"/>
                                  <a:pt x="259458" y="13636"/>
                                </a:cubicBezTo>
                                <a:cubicBezTo>
                                  <a:pt x="263881" y="16601"/>
                                  <a:pt x="267973" y="19955"/>
                                  <a:pt x="271735" y="23719"/>
                                </a:cubicBezTo>
                                <a:cubicBezTo>
                                  <a:pt x="275496" y="27477"/>
                                  <a:pt x="278854" y="31564"/>
                                  <a:pt x="281810" y="35985"/>
                                </a:cubicBezTo>
                                <a:cubicBezTo>
                                  <a:pt x="284765" y="40407"/>
                                  <a:pt x="287261" y="45076"/>
                                  <a:pt x="289296" y="50000"/>
                                </a:cubicBezTo>
                                <a:cubicBezTo>
                                  <a:pt x="291332" y="54918"/>
                                  <a:pt x="292869" y="59990"/>
                                  <a:pt x="293906" y="65212"/>
                                </a:cubicBezTo>
                                <a:cubicBezTo>
                                  <a:pt x="294944" y="70433"/>
                                  <a:pt x="295463" y="75704"/>
                                  <a:pt x="295463" y="81018"/>
                                </a:cubicBezTo>
                                <a:cubicBezTo>
                                  <a:pt x="295463" y="86333"/>
                                  <a:pt x="294944" y="91598"/>
                                  <a:pt x="293906" y="96813"/>
                                </a:cubicBezTo>
                                <a:cubicBezTo>
                                  <a:pt x="292869" y="102022"/>
                                  <a:pt x="291332" y="107088"/>
                                  <a:pt x="289296" y="111999"/>
                                </a:cubicBezTo>
                                <a:cubicBezTo>
                                  <a:pt x="287261" y="116917"/>
                                  <a:pt x="284765" y="121586"/>
                                  <a:pt x="281810" y="126020"/>
                                </a:cubicBezTo>
                                <a:cubicBezTo>
                                  <a:pt x="278854" y="130442"/>
                                  <a:pt x="275496" y="134534"/>
                                  <a:pt x="271735" y="138299"/>
                                </a:cubicBezTo>
                                <a:cubicBezTo>
                                  <a:pt x="267973" y="142056"/>
                                  <a:pt x="263881" y="145405"/>
                                  <a:pt x="259458" y="148357"/>
                                </a:cubicBezTo>
                                <a:cubicBezTo>
                                  <a:pt x="255035" y="151309"/>
                                  <a:pt x="250366" y="153814"/>
                                  <a:pt x="245452" y="155848"/>
                                </a:cubicBezTo>
                                <a:cubicBezTo>
                                  <a:pt x="240537" y="157888"/>
                                  <a:pt x="235471" y="159426"/>
                                  <a:pt x="230254" y="160468"/>
                                </a:cubicBezTo>
                                <a:cubicBezTo>
                                  <a:pt x="225037" y="161497"/>
                                  <a:pt x="219769" y="162018"/>
                                  <a:pt x="214449" y="162030"/>
                                </a:cubicBezTo>
                                <a:lnTo>
                                  <a:pt x="81014" y="162030"/>
                                </a:lnTo>
                                <a:cubicBezTo>
                                  <a:pt x="75695" y="162018"/>
                                  <a:pt x="70426" y="161497"/>
                                  <a:pt x="65209" y="160468"/>
                                </a:cubicBezTo>
                                <a:cubicBezTo>
                                  <a:pt x="59992" y="159426"/>
                                  <a:pt x="54926" y="157888"/>
                                  <a:pt x="50011" y="155848"/>
                                </a:cubicBezTo>
                                <a:cubicBezTo>
                                  <a:pt x="45097" y="153814"/>
                                  <a:pt x="40428" y="151309"/>
                                  <a:pt x="36005" y="148357"/>
                                </a:cubicBezTo>
                                <a:cubicBezTo>
                                  <a:pt x="31582" y="145405"/>
                                  <a:pt x="27490" y="142056"/>
                                  <a:pt x="23728" y="138299"/>
                                </a:cubicBezTo>
                                <a:cubicBezTo>
                                  <a:pt x="19967" y="134534"/>
                                  <a:pt x="16609" y="130442"/>
                                  <a:pt x="13653" y="126020"/>
                                </a:cubicBezTo>
                                <a:cubicBezTo>
                                  <a:pt x="10698" y="121599"/>
                                  <a:pt x="8202" y="116923"/>
                                  <a:pt x="6167" y="112012"/>
                                </a:cubicBezTo>
                                <a:cubicBezTo>
                                  <a:pt x="4131" y="107088"/>
                                  <a:pt x="2594" y="102022"/>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0AA54477" id="Group 6328" o:spid="_x0000_s1026" style="position:absolute;margin-left:35.65pt;margin-top:-2.25pt;width:23.25pt;height:35.25pt;z-index:251702272"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">
                <v:shape id="Shape 509"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" path="m,81012c,75679,519,70414,1557,65199,2594,59978,4131,54905,6167,50000v2035,-4911,4531,-9587,7486,-14008c16609,31570,19967,27477,23728,23726v3762,-3764,7854,-7119,12277,-10083c40428,10697,45097,8198,50011,6164,54926,4124,59992,2598,65209,1563,70426,521,75695,,81014,l214449,v5320,,10588,521,15805,1563c235471,2598,240537,4124,245452,6164v4914,2034,9583,4533,14006,7479c263881,16607,267973,19962,271735,23726v3761,3751,7119,7844,10075,12266c284765,40413,287261,45089,289296,50000v2036,4905,3573,9978,4610,15199c294944,70414,295463,75679,295463,81012v,5315,-519,10586,-1557,15807c292869,102028,291332,107094,289296,112006v-2035,4905,-4531,9580,-7486,14002c278854,130429,275496,134522,271735,138292v-3762,3771,-7854,7119,-12277,10071c255035,151321,250366,153820,245452,155854v-4915,2034,-9981,3566,-15198,4608c225037,161497,219769,162018,214449,162030r-133435,c75695,162018,70426,161497,65209,160462v-5217,-1042,-10283,-2574,-15198,-4608c45097,153820,40428,151321,36005,148375v-4423,-2951,-8515,-6312,-12277,-10083c19967,134522,16609,130429,13653,126008,10698,121586,8202,116911,6167,112006,4131,107094,2594,102028,1557,96819,519,91598,,86327,,81012xe" filled="f" strokecolor="#9aa0a6" strokeweight=".26475mm">
                  <v:stroke miterlimit="1" joinstyle="miter"/>
                  <v:path arrowok="t" textboxrect="0,0,295463,162030"/>
                </v:shape>
                <v:shape id="Shape 510"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" path="m,81018c,75704,519,70433,1557,65212,2594,59990,4131,54918,6167,50000v2035,-4924,4531,-9593,7486,-14015c16609,31564,19967,27477,23728,23719v3762,-3764,7854,-7118,12277,-10083c40428,10685,45097,8192,50011,6152,54926,4118,59992,2592,65209,1556,70426,521,75695,,81014,l214449,v5320,,10588,521,15805,1556c235471,2592,240537,4118,245452,6152v4914,2040,9583,4533,14006,7484c263881,16601,267973,19955,271735,23719v3761,3758,7119,7845,10075,12266c284765,40407,287261,45076,289296,50000v2036,4918,3573,9990,4610,15212c294944,70433,295463,75704,295463,81018v,5315,-519,10580,-1557,15795c292869,102022,291332,107088,289296,111999v-2035,4918,-4531,9587,-7486,14021c278854,130442,275496,134534,271735,138299v-3762,3757,-7854,7106,-12277,10058c255035,151309,250366,153814,245452,155848v-4915,2040,-9981,3578,-15198,4620c225037,161497,219769,162018,214449,162030r-133435,c75695,162018,70426,161497,65209,160468v-5217,-1042,-10283,-2580,-15198,-4620c45097,153814,40428,151309,36005,148357v-4423,-2952,-8515,-6301,-12277,-10058c19967,134534,16609,130442,13653,126020,10698,121599,8202,116923,6167,112012,4131,107088,2594,102022,1557,96813,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4AF96885" w14:textId="77777777" w:rsidR="000D0080" w:rsidRPr="000D0080" w:rsidRDefault="000D0080" w:rsidP="002F3685">
      <w:pPr>
        <w:spacing w:line="360" w:lineRule="auto"/>
        <w:rPr>
          <w:rFonts w:cs="Times New Roman"/>
          <w:szCs w:val="24"/>
        </w:rPr>
      </w:pPr>
      <w:r w:rsidRPr="000D0080">
        <w:rPr>
          <w:rFonts w:cs="Times New Roman"/>
          <w:szCs w:val="24"/>
        </w:rPr>
        <w:t>No</w:t>
      </w:r>
    </w:p>
    <w:p w14:paraId="5D2B806B" w14:textId="77777777" w:rsidR="000D0080" w:rsidRPr="000D0080" w:rsidRDefault="000D0080" w:rsidP="002F3685">
      <w:pPr>
        <w:spacing w:line="360" w:lineRule="auto"/>
        <w:rPr>
          <w:rFonts w:cs="Times New Roman"/>
          <w:szCs w:val="24"/>
        </w:rPr>
      </w:pPr>
      <w:r w:rsidRPr="000D0080">
        <w:rPr>
          <w:rFonts w:cs="Times New Roman"/>
          <w:szCs w:val="24"/>
        </w:rPr>
        <w:t>Employee Retention measures</w:t>
      </w:r>
    </w:p>
    <w:p w14:paraId="68EA7B5C" w14:textId="77777777" w:rsidR="000D0080" w:rsidRPr="000D0080" w:rsidRDefault="000D0080" w:rsidP="002F3685">
      <w:pPr>
        <w:spacing w:line="360" w:lineRule="auto"/>
        <w:rPr>
          <w:rFonts w:cs="Times New Roman"/>
          <w:szCs w:val="24"/>
        </w:rPr>
      </w:pPr>
      <w:r w:rsidRPr="000D0080">
        <w:rPr>
          <w:rFonts w:cs="Times New Roman"/>
          <w:szCs w:val="24"/>
        </w:rPr>
        <w:t>31.</w:t>
      </w:r>
      <w:r w:rsidRPr="000D0080">
        <w:rPr>
          <w:rFonts w:cs="Times New Roman"/>
          <w:szCs w:val="24"/>
        </w:rPr>
        <w:tab/>
        <w:t>Are there employee retention policies to cushion staff in case of pandemics such as COVID-19?</w:t>
      </w:r>
    </w:p>
    <w:p w14:paraId="068B673F"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2D0481CD"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3296" behindDoc="0" locked="0" layoutInCell="1" allowOverlap="1" wp14:anchorId="4B9D1501" wp14:editId="643B936A">
                <wp:simplePos x="0" y="0"/>
                <wp:positionH relativeFrom="column">
                  <wp:posOffset>452726</wp:posOffset>
                </wp:positionH>
                <wp:positionV relativeFrom="paragraph">
                  <wp:posOffset>-28605</wp:posOffset>
                </wp:positionV>
                <wp:extent cx="295463" cy="447960"/>
                <wp:effectExtent l="0" t="0" r="0" b="0"/>
                <wp:wrapSquare wrapText="bothSides"/>
                <wp:docPr id="6329" name="Group 6329"/>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512" name="Shape 512"/>
                        <wps:cNvSpPr/>
                        <wps:spPr>
                          <a:xfrm>
                            <a:off x="0" y="0"/>
                            <a:ext cx="295463" cy="162030"/>
                          </a:xfrm>
                          <a:custGeom>
                            <a:avLst/>
                            <a:gdLst/>
                            <a:ahLst/>
                            <a:cxnLst/>
                            <a:rect l="0" t="0" r="0" b="0"/>
                            <a:pathLst>
                              <a:path w="295463" h="162030">
                                <a:moveTo>
                                  <a:pt x="0" y="81018"/>
                                </a:moveTo>
                                <a:cubicBezTo>
                                  <a:pt x="0" y="75704"/>
                                  <a:pt x="519" y="70427"/>
                                  <a:pt x="1557" y="65193"/>
                                </a:cubicBezTo>
                                <a:cubicBezTo>
                                  <a:pt x="2594" y="59978"/>
                                  <a:pt x="4131" y="54918"/>
                                  <a:pt x="6167" y="50000"/>
                                </a:cubicBezTo>
                                <a:cubicBezTo>
                                  <a:pt x="8202" y="45076"/>
                                  <a:pt x="10698" y="40407"/>
                                  <a:pt x="13653" y="35985"/>
                                </a:cubicBezTo>
                                <a:cubicBezTo>
                                  <a:pt x="16609" y="31564"/>
                                  <a:pt x="19967" y="27471"/>
                                  <a:pt x="23728" y="23719"/>
                                </a:cubicBezTo>
                                <a:cubicBezTo>
                                  <a:pt x="27490" y="19955"/>
                                  <a:pt x="31582" y="16601"/>
                                  <a:pt x="36005" y="13636"/>
                                </a:cubicBezTo>
                                <a:cubicBezTo>
                                  <a:pt x="40428" y="10685"/>
                                  <a:pt x="45097" y="8192"/>
                                  <a:pt x="50011" y="6152"/>
                                </a:cubicBezTo>
                                <a:cubicBezTo>
                                  <a:pt x="54926" y="4124"/>
                                  <a:pt x="59992" y="2592"/>
                                  <a:pt x="65209" y="1556"/>
                                </a:cubicBezTo>
                                <a:cubicBezTo>
                                  <a:pt x="70426" y="521"/>
                                  <a:pt x="75695" y="0"/>
                                  <a:pt x="81014" y="0"/>
                                </a:cubicBezTo>
                                <a:lnTo>
                                  <a:pt x="214449" y="0"/>
                                </a:lnTo>
                                <a:cubicBezTo>
                                  <a:pt x="219769" y="0"/>
                                  <a:pt x="225037" y="521"/>
                                  <a:pt x="230254" y="1556"/>
                                </a:cubicBezTo>
                                <a:cubicBezTo>
                                  <a:pt x="235471" y="2592"/>
                                  <a:pt x="240537" y="4124"/>
                                  <a:pt x="245452" y="6152"/>
                                </a:cubicBezTo>
                                <a:cubicBezTo>
                                  <a:pt x="250366" y="8192"/>
                                  <a:pt x="255035" y="10685"/>
                                  <a:pt x="259458" y="13636"/>
                                </a:cubicBezTo>
                                <a:cubicBezTo>
                                  <a:pt x="263881" y="16601"/>
                                  <a:pt x="267973" y="19955"/>
                                  <a:pt x="271735" y="23719"/>
                                </a:cubicBezTo>
                                <a:cubicBezTo>
                                  <a:pt x="275496" y="27471"/>
                                  <a:pt x="278854" y="31564"/>
                                  <a:pt x="281810" y="35985"/>
                                </a:cubicBezTo>
                                <a:cubicBezTo>
                                  <a:pt x="284765" y="40407"/>
                                  <a:pt x="287261" y="45076"/>
                                  <a:pt x="289296" y="50000"/>
                                </a:cubicBezTo>
                                <a:cubicBezTo>
                                  <a:pt x="291332" y="54918"/>
                                  <a:pt x="292869" y="59978"/>
                                  <a:pt x="293906" y="65193"/>
                                </a:cubicBezTo>
                                <a:cubicBezTo>
                                  <a:pt x="294944" y="70427"/>
                                  <a:pt x="295463" y="75704"/>
                                  <a:pt x="295463" y="81018"/>
                                </a:cubicBezTo>
                                <a:cubicBezTo>
                                  <a:pt x="295463" y="86333"/>
                                  <a:pt x="294944" y="91598"/>
                                  <a:pt x="293906" y="96813"/>
                                </a:cubicBezTo>
                                <a:cubicBezTo>
                                  <a:pt x="292869" y="102034"/>
                                  <a:pt x="291332" y="107094"/>
                                  <a:pt x="289296" y="112012"/>
                                </a:cubicBezTo>
                                <a:cubicBezTo>
                                  <a:pt x="287261" y="116923"/>
                                  <a:pt x="284765" y="121599"/>
                                  <a:pt x="281810" y="126020"/>
                                </a:cubicBezTo>
                                <a:cubicBezTo>
                                  <a:pt x="278854" y="130442"/>
                                  <a:pt x="275496" y="134534"/>
                                  <a:pt x="271735" y="138299"/>
                                </a:cubicBezTo>
                                <a:cubicBezTo>
                                  <a:pt x="267973" y="142056"/>
                                  <a:pt x="263881" y="145417"/>
                                  <a:pt x="259458" y="148369"/>
                                </a:cubicBezTo>
                                <a:cubicBezTo>
                                  <a:pt x="255035" y="151327"/>
                                  <a:pt x="250366" y="153820"/>
                                  <a:pt x="245452" y="155848"/>
                                </a:cubicBezTo>
                                <a:cubicBezTo>
                                  <a:pt x="240537" y="157882"/>
                                  <a:pt x="235471" y="159414"/>
                                  <a:pt x="230254" y="160455"/>
                                </a:cubicBezTo>
                                <a:cubicBezTo>
                                  <a:pt x="225037" y="161491"/>
                                  <a:pt x="219769" y="162018"/>
                                  <a:pt x="214449" y="162030"/>
                                </a:cubicBezTo>
                                <a:lnTo>
                                  <a:pt x="81014" y="162030"/>
                                </a:lnTo>
                                <a:cubicBezTo>
                                  <a:pt x="75695" y="162018"/>
                                  <a:pt x="70426" y="161491"/>
                                  <a:pt x="65209" y="160455"/>
                                </a:cubicBezTo>
                                <a:cubicBezTo>
                                  <a:pt x="59992" y="159414"/>
                                  <a:pt x="54926" y="157882"/>
                                  <a:pt x="50011" y="155848"/>
                                </a:cubicBezTo>
                                <a:cubicBezTo>
                                  <a:pt x="45097" y="153820"/>
                                  <a:pt x="40428" y="151327"/>
                                  <a:pt x="36005" y="148369"/>
                                </a:cubicBezTo>
                                <a:cubicBezTo>
                                  <a:pt x="31582" y="145417"/>
                                  <a:pt x="27490" y="142056"/>
                                  <a:pt x="23728" y="138299"/>
                                </a:cubicBezTo>
                                <a:cubicBezTo>
                                  <a:pt x="19967" y="134534"/>
                                  <a:pt x="16609" y="130442"/>
                                  <a:pt x="13653" y="126020"/>
                                </a:cubicBezTo>
                                <a:cubicBezTo>
                                  <a:pt x="10698" y="121599"/>
                                  <a:pt x="8202" y="116923"/>
                                  <a:pt x="6167" y="112012"/>
                                </a:cubicBezTo>
                                <a:cubicBezTo>
                                  <a:pt x="4131" y="107094"/>
                                  <a:pt x="2594" y="102034"/>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513" name="Shape 513"/>
                        <wps:cNvSpPr/>
                        <wps:spPr>
                          <a:xfrm>
                            <a:off x="0" y="285936"/>
                            <a:ext cx="295463" cy="162024"/>
                          </a:xfrm>
                          <a:custGeom>
                            <a:avLst/>
                            <a:gdLst/>
                            <a:ahLst/>
                            <a:cxnLst/>
                            <a:rect l="0" t="0" r="0" b="0"/>
                            <a:pathLst>
                              <a:path w="295463" h="162024">
                                <a:moveTo>
                                  <a:pt x="0" y="81012"/>
                                </a:moveTo>
                                <a:cubicBezTo>
                                  <a:pt x="0" y="75685"/>
                                  <a:pt x="519" y="70421"/>
                                  <a:pt x="1557" y="65205"/>
                                </a:cubicBezTo>
                                <a:cubicBezTo>
                                  <a:pt x="2594" y="59978"/>
                                  <a:pt x="4131" y="54905"/>
                                  <a:pt x="6167" y="50000"/>
                                </a:cubicBezTo>
                                <a:cubicBezTo>
                                  <a:pt x="8202" y="45083"/>
                                  <a:pt x="10698" y="40413"/>
                                  <a:pt x="13653" y="35992"/>
                                </a:cubicBezTo>
                                <a:cubicBezTo>
                                  <a:pt x="16609" y="31570"/>
                                  <a:pt x="19967" y="27484"/>
                                  <a:pt x="23728" y="23726"/>
                                </a:cubicBezTo>
                                <a:cubicBezTo>
                                  <a:pt x="27490" y="19962"/>
                                  <a:pt x="31582" y="16601"/>
                                  <a:pt x="36005" y="13636"/>
                                </a:cubicBezTo>
                                <a:cubicBezTo>
                                  <a:pt x="40428" y="10685"/>
                                  <a:pt x="45097" y="8192"/>
                                  <a:pt x="50011" y="6152"/>
                                </a:cubicBezTo>
                                <a:cubicBezTo>
                                  <a:pt x="54926" y="4111"/>
                                  <a:pt x="59992" y="2586"/>
                                  <a:pt x="65209" y="1550"/>
                                </a:cubicBezTo>
                                <a:cubicBezTo>
                                  <a:pt x="70426" y="521"/>
                                  <a:pt x="75695" y="0"/>
                                  <a:pt x="81014" y="0"/>
                                </a:cubicBezTo>
                                <a:lnTo>
                                  <a:pt x="214449" y="0"/>
                                </a:lnTo>
                                <a:cubicBezTo>
                                  <a:pt x="219769" y="0"/>
                                  <a:pt x="225037" y="521"/>
                                  <a:pt x="230254" y="1550"/>
                                </a:cubicBezTo>
                                <a:cubicBezTo>
                                  <a:pt x="235471" y="2586"/>
                                  <a:pt x="240537" y="4111"/>
                                  <a:pt x="245452" y="6152"/>
                                </a:cubicBezTo>
                                <a:cubicBezTo>
                                  <a:pt x="250366" y="8192"/>
                                  <a:pt x="255035" y="10685"/>
                                  <a:pt x="259458" y="13636"/>
                                </a:cubicBezTo>
                                <a:cubicBezTo>
                                  <a:pt x="263881" y="16601"/>
                                  <a:pt x="267973" y="19962"/>
                                  <a:pt x="271735" y="23726"/>
                                </a:cubicBezTo>
                                <a:cubicBezTo>
                                  <a:pt x="275496" y="27484"/>
                                  <a:pt x="278854" y="31570"/>
                                  <a:pt x="281810" y="35992"/>
                                </a:cubicBezTo>
                                <a:cubicBezTo>
                                  <a:pt x="284765" y="40413"/>
                                  <a:pt x="287261" y="45083"/>
                                  <a:pt x="289296" y="50000"/>
                                </a:cubicBezTo>
                                <a:cubicBezTo>
                                  <a:pt x="291332" y="54905"/>
                                  <a:pt x="292869" y="59978"/>
                                  <a:pt x="293906" y="65205"/>
                                </a:cubicBezTo>
                                <a:cubicBezTo>
                                  <a:pt x="294944" y="70421"/>
                                  <a:pt x="295463" y="75685"/>
                                  <a:pt x="295463" y="81012"/>
                                </a:cubicBezTo>
                                <a:cubicBezTo>
                                  <a:pt x="295463" y="86327"/>
                                  <a:pt x="294944" y="91585"/>
                                  <a:pt x="293906" y="96806"/>
                                </a:cubicBezTo>
                                <a:cubicBezTo>
                                  <a:pt x="292869" y="102022"/>
                                  <a:pt x="291332" y="107082"/>
                                  <a:pt x="289296" y="111999"/>
                                </a:cubicBezTo>
                                <a:cubicBezTo>
                                  <a:pt x="287261" y="116911"/>
                                  <a:pt x="284765" y="121586"/>
                                  <a:pt x="281810" y="126008"/>
                                </a:cubicBezTo>
                                <a:cubicBezTo>
                                  <a:pt x="278854" y="130429"/>
                                  <a:pt x="275496" y="134522"/>
                                  <a:pt x="271735" y="138292"/>
                                </a:cubicBezTo>
                                <a:cubicBezTo>
                                  <a:pt x="267973" y="142044"/>
                                  <a:pt x="263881" y="145405"/>
                                  <a:pt x="259458" y="148351"/>
                                </a:cubicBezTo>
                                <a:cubicBezTo>
                                  <a:pt x="255035" y="151315"/>
                                  <a:pt x="250366" y="153808"/>
                                  <a:pt x="245452" y="155848"/>
                                </a:cubicBezTo>
                                <a:cubicBezTo>
                                  <a:pt x="240537" y="157882"/>
                                  <a:pt x="235471" y="159420"/>
                                  <a:pt x="230254" y="160462"/>
                                </a:cubicBezTo>
                                <a:cubicBezTo>
                                  <a:pt x="225037" y="161503"/>
                                  <a:pt x="219769" y="162024"/>
                                  <a:pt x="214449" y="162024"/>
                                </a:cubicBezTo>
                                <a:lnTo>
                                  <a:pt x="81014" y="162024"/>
                                </a:lnTo>
                                <a:cubicBezTo>
                                  <a:pt x="75695" y="162024"/>
                                  <a:pt x="70426" y="161503"/>
                                  <a:pt x="65209" y="160462"/>
                                </a:cubicBezTo>
                                <a:cubicBezTo>
                                  <a:pt x="59992" y="159420"/>
                                  <a:pt x="54926" y="157882"/>
                                  <a:pt x="50011" y="155848"/>
                                </a:cubicBezTo>
                                <a:cubicBezTo>
                                  <a:pt x="45097" y="153808"/>
                                  <a:pt x="40428" y="151315"/>
                                  <a:pt x="36005" y="148351"/>
                                </a:cubicBezTo>
                                <a:cubicBezTo>
                                  <a:pt x="31582" y="145405"/>
                                  <a:pt x="27490" y="142044"/>
                                  <a:pt x="23728" y="138292"/>
                                </a:cubicBezTo>
                                <a:cubicBezTo>
                                  <a:pt x="19967" y="134522"/>
                                  <a:pt x="16609" y="130429"/>
                                  <a:pt x="13653" y="126008"/>
                                </a:cubicBezTo>
                                <a:cubicBezTo>
                                  <a:pt x="10698" y="121586"/>
                                  <a:pt x="8202" y="116911"/>
                                  <a:pt x="6167" y="111999"/>
                                </a:cubicBezTo>
                                <a:cubicBezTo>
                                  <a:pt x="4131" y="107082"/>
                                  <a:pt x="2594" y="102022"/>
                                  <a:pt x="1557" y="96806"/>
                                </a:cubicBezTo>
                                <a:cubicBezTo>
                                  <a:pt x="519" y="91585"/>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22BA7FB0" id="Group 6329" o:spid="_x0000_s1026" style="position:absolute;margin-left:35.65pt;margin-top:-2.25pt;width:23.25pt;height:35.25pt;z-index:251703296"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">
                <v:shape id="Shape 512"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" path="m,81018c,75704,519,70427,1557,65193,2594,59978,4131,54918,6167,50000v2035,-4924,4531,-9593,7486,-14015c16609,31564,19967,27471,23728,23719v3762,-3764,7854,-7118,12277,-10083c40428,10685,45097,8192,50011,6152,54926,4124,59992,2592,65209,1556,70426,521,75695,,81014,l214449,v5320,,10588,521,15805,1556c235471,2592,240537,4124,245452,6152v4914,2040,9583,4533,14006,7484c263881,16601,267973,19955,271735,23719v3761,3752,7119,7845,10075,12266c284765,40407,287261,45076,289296,50000v2036,4918,3573,9978,4610,15193c294944,70427,295463,75704,295463,81018v,5315,-519,10580,-1557,15795c292869,102034,291332,107094,289296,112012v-2035,4911,-4531,9587,-7486,14008c278854,130442,275496,134534,271735,138299v-3762,3757,-7854,7118,-12277,10070c255035,151327,250366,153820,245452,155848v-4915,2034,-9981,3566,-15198,4607c225037,161491,219769,162018,214449,162030r-133435,c75695,162018,70426,161491,65209,160455v-5217,-1041,-10283,-2573,-15198,-4607c45097,153820,40428,151327,36005,148369v-4423,-2952,-8515,-6313,-12277,-10070c19967,134534,16609,130442,13653,126020,10698,121599,8202,116923,6167,112012,4131,107094,2594,102034,1557,96813,519,91598,,86333,,81018xe" filled="f" strokecolor="#9aa0a6" strokeweight=".26475mm">
                  <v:stroke miterlimit="1" joinstyle="miter"/>
                  <v:path arrowok="t" textboxrect="0,0,295463,162030"/>
                </v:shape>
                <v:shape id="Shape 513" o:spid="_x0000_s1028" style="position:absolute;top:285936;width:295463;height:162024;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" path="m,81012c,75685,519,70421,1557,65205,2594,59978,4131,54905,6167,50000v2035,-4917,4531,-9587,7486,-14008c16609,31570,19967,27484,23728,23726v3762,-3764,7854,-7125,12277,-10090c40428,10685,45097,8192,50011,6152,54926,4111,59992,2586,65209,1550,70426,521,75695,,81014,l214449,v5320,,10588,521,15805,1550c235471,2586,240537,4111,245452,6152v4914,2040,9583,4533,14006,7484c263881,16601,267973,19962,271735,23726v3761,3758,7119,7844,10075,12266c284765,40413,287261,45083,289296,50000v2036,4905,3573,9978,4610,15205c294944,70421,295463,75685,295463,81012v,5315,-519,10573,-1557,15794c292869,102022,291332,107082,289296,111999v-2035,4912,-4531,9587,-7486,14009c278854,130429,275496,134522,271735,138292v-3762,3752,-7854,7113,-12277,10059c255035,151315,250366,153808,245452,155848v-4915,2034,-9981,3572,-15198,4614c225037,161503,219769,162024,214449,162024r-133435,c75695,162024,70426,161503,65209,160462v-5217,-1042,-10283,-2580,-15198,-4614c45097,153808,40428,151315,36005,148351v-4423,-2946,-8515,-6307,-12277,-10059c19967,134522,16609,130429,13653,126008,10698,121586,8202,116911,6167,111999,4131,107082,2594,102022,1557,96806,519,91585,,86327,,81012xe" filled="f" strokecolor="#9aa0a6" strokeweight=".26475mm">
                  <v:stroke miterlimit="1" joinstyle="miter"/>
                  <v:path arrowok="t" textboxrect="0,0,295463,162024"/>
                </v:shape>
                <w10:wrap type="square"/>
              </v:group>
            </w:pict>
          </mc:Fallback>
        </mc:AlternateContent>
      </w:r>
      <w:r w:rsidRPr="000D0080">
        <w:rPr>
          <w:rFonts w:cs="Times New Roman"/>
          <w:szCs w:val="24"/>
        </w:rPr>
        <w:t>yes</w:t>
      </w:r>
    </w:p>
    <w:p w14:paraId="20F46BDE" w14:textId="184402B6" w:rsidR="000D0080" w:rsidRDefault="000D0080" w:rsidP="002F3685">
      <w:pPr>
        <w:spacing w:line="360" w:lineRule="auto"/>
        <w:rPr>
          <w:rFonts w:cs="Times New Roman"/>
          <w:szCs w:val="24"/>
        </w:rPr>
      </w:pPr>
      <w:r w:rsidRPr="000D0080">
        <w:rPr>
          <w:rFonts w:cs="Times New Roman"/>
          <w:szCs w:val="24"/>
        </w:rPr>
        <w:t>No</w:t>
      </w:r>
    </w:p>
    <w:p w14:paraId="0428C009" w14:textId="0FBA8607" w:rsidR="002F3685" w:rsidRPr="000D0080" w:rsidRDefault="002F3685" w:rsidP="002F3685">
      <w:pPr>
        <w:spacing w:line="360" w:lineRule="auto"/>
        <w:rPr>
          <w:rFonts w:cs="Times New Roman"/>
          <w:szCs w:val="24"/>
        </w:rPr>
      </w:pPr>
      <w:r>
        <w:rPr>
          <w:rFonts w:cs="Times New Roman"/>
          <w:szCs w:val="24"/>
        </w:rPr>
        <w:t>SECTION FOUR</w:t>
      </w:r>
    </w:p>
    <w:p w14:paraId="5BDAE7AF" w14:textId="738887FF" w:rsidR="000D0080" w:rsidRDefault="002F3685"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4320" behindDoc="0" locked="0" layoutInCell="1" allowOverlap="1" wp14:anchorId="5C93315B" wp14:editId="7822DD46">
                <wp:simplePos x="0" y="0"/>
                <wp:positionH relativeFrom="column">
                  <wp:posOffset>109220</wp:posOffset>
                </wp:positionH>
                <wp:positionV relativeFrom="paragraph">
                  <wp:posOffset>604520</wp:posOffset>
                </wp:positionV>
                <wp:extent cx="4679753" cy="772012"/>
                <wp:effectExtent l="0" t="0" r="0" b="0"/>
                <wp:wrapSquare wrapText="bothSides"/>
                <wp:docPr id="6327" name="Group 6327"/>
                <wp:cNvGraphicFramePr/>
                <a:graphic xmlns:a="http://schemas.openxmlformats.org/drawingml/2006/main">
                  <a:graphicData uri="http://schemas.microsoft.com/office/word/2010/wordprocessingGroup">
                    <wpg:wgp>
                      <wpg:cNvGrpSpPr/>
                      <wpg:grpSpPr>
                        <a:xfrm>
                          <a:off x="0" y="0"/>
                          <a:ext cx="4679753" cy="772012"/>
                          <a:chOff x="0" y="0"/>
                          <a:chExt cx="4679753" cy="772012"/>
                        </a:xfrm>
                      </wpg:grpSpPr>
                      <wps:wsp>
                        <wps:cNvPr id="494" name="Shape 494"/>
                        <wps:cNvSpPr/>
                        <wps:spPr>
                          <a:xfrm>
                            <a:off x="22333" y="742941"/>
                            <a:ext cx="4635087" cy="29071"/>
                          </a:xfrm>
                          <a:custGeom>
                            <a:avLst/>
                            <a:gdLst/>
                            <a:ahLst/>
                            <a:cxnLst/>
                            <a:rect l="0" t="0" r="0" b="0"/>
                            <a:pathLst>
                              <a:path w="4635087" h="29071">
                                <a:moveTo>
                                  <a:pt x="4628347" y="0"/>
                                </a:moveTo>
                                <a:lnTo>
                                  <a:pt x="4635087" y="6740"/>
                                </a:lnTo>
                                <a:lnTo>
                                  <a:pt x="4610351" y="23267"/>
                                </a:lnTo>
                                <a:lnTo>
                                  <a:pt x="4581178" y="29071"/>
                                </a:lnTo>
                                <a:lnTo>
                                  <a:pt x="53911" y="29071"/>
                                </a:lnTo>
                                <a:lnTo>
                                  <a:pt x="24736" y="23267"/>
                                </a:lnTo>
                                <a:lnTo>
                                  <a:pt x="0" y="6739"/>
                                </a:lnTo>
                                <a:lnTo>
                                  <a:pt x="6739" y="0"/>
                                </a:lnTo>
                                <a:lnTo>
                                  <a:pt x="28383" y="14462"/>
                                </a:lnTo>
                                <a:cubicBezTo>
                                  <a:pt x="36557" y="17847"/>
                                  <a:pt x="45067" y="19540"/>
                                  <a:pt x="53915" y="19541"/>
                                </a:cubicBezTo>
                                <a:lnTo>
                                  <a:pt x="4581173" y="19541"/>
                                </a:lnTo>
                                <a:cubicBezTo>
                                  <a:pt x="4590020" y="19540"/>
                                  <a:pt x="4598530" y="17847"/>
                                  <a:pt x="4606705" y="14462"/>
                                </a:cubicBezTo>
                                <a:lnTo>
                                  <a:pt x="4628347"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498" name="Shape 498"/>
                        <wps:cNvSpPr/>
                        <wps:spPr>
                          <a:xfrm>
                            <a:off x="4650112" y="0"/>
                            <a:ext cx="29641" cy="750061"/>
                          </a:xfrm>
                          <a:custGeom>
                            <a:avLst/>
                            <a:gdLst/>
                            <a:ahLst/>
                            <a:cxnLst/>
                            <a:rect l="0" t="0" r="0" b="0"/>
                            <a:pathLst>
                              <a:path w="29641" h="750061">
                                <a:moveTo>
                                  <a:pt x="20112" y="0"/>
                                </a:moveTo>
                                <a:lnTo>
                                  <a:pt x="29641" y="0"/>
                                </a:lnTo>
                                <a:lnTo>
                                  <a:pt x="29641" y="695776"/>
                                </a:lnTo>
                                <a:lnTo>
                                  <a:pt x="23838" y="724943"/>
                                </a:lnTo>
                                <a:cubicBezTo>
                                  <a:pt x="19969" y="734284"/>
                                  <a:pt x="14459" y="742530"/>
                                  <a:pt x="7310" y="749680"/>
                                </a:cubicBezTo>
                                <a:lnTo>
                                  <a:pt x="6739" y="750061"/>
                                </a:lnTo>
                                <a:lnTo>
                                  <a:pt x="0" y="743321"/>
                                </a:lnTo>
                                <a:lnTo>
                                  <a:pt x="570" y="742940"/>
                                </a:lnTo>
                                <a:cubicBezTo>
                                  <a:pt x="6826" y="736684"/>
                                  <a:pt x="11647" y="729469"/>
                                  <a:pt x="15032" y="721296"/>
                                </a:cubicBezTo>
                                <a:cubicBezTo>
                                  <a:pt x="18418" y="713121"/>
                                  <a:pt x="20111" y="704611"/>
                                  <a:pt x="20112" y="695764"/>
                                </a:cubicBezTo>
                                <a:lnTo>
                                  <a:pt x="20112"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502" name="Shape 502"/>
                        <wps:cNvSpPr/>
                        <wps:spPr>
                          <a:xfrm>
                            <a:off x="0" y="0"/>
                            <a:ext cx="29641" cy="750060"/>
                          </a:xfrm>
                          <a:custGeom>
                            <a:avLst/>
                            <a:gdLst/>
                            <a:ahLst/>
                            <a:cxnLst/>
                            <a:rect l="0" t="0" r="0" b="0"/>
                            <a:pathLst>
                              <a:path w="29641" h="750060">
                                <a:moveTo>
                                  <a:pt x="0" y="0"/>
                                </a:moveTo>
                                <a:lnTo>
                                  <a:pt x="9530" y="0"/>
                                </a:lnTo>
                                <a:lnTo>
                                  <a:pt x="9530" y="695764"/>
                                </a:lnTo>
                                <a:cubicBezTo>
                                  <a:pt x="9530" y="704611"/>
                                  <a:pt x="11223" y="713121"/>
                                  <a:pt x="14608" y="721296"/>
                                </a:cubicBezTo>
                                <a:cubicBezTo>
                                  <a:pt x="17993" y="729469"/>
                                  <a:pt x="22814" y="736684"/>
                                  <a:pt x="29071" y="742940"/>
                                </a:cubicBezTo>
                                <a:lnTo>
                                  <a:pt x="29641" y="743321"/>
                                </a:lnTo>
                                <a:lnTo>
                                  <a:pt x="22902" y="750060"/>
                                </a:lnTo>
                                <a:lnTo>
                                  <a:pt x="22332" y="749680"/>
                                </a:lnTo>
                                <a:cubicBezTo>
                                  <a:pt x="15182" y="742530"/>
                                  <a:pt x="9673" y="734284"/>
                                  <a:pt x="5804" y="724943"/>
                                </a:cubicBezTo>
                                <a:cubicBezTo>
                                  <a:pt x="1934" y="715601"/>
                                  <a:pt x="0" y="705875"/>
                                  <a:pt x="0" y="695764"/>
                                </a:cubicBezTo>
                                <a:lnTo>
                                  <a:pt x="0" y="0"/>
                                </a:lnTo>
                                <a:close/>
                              </a:path>
                            </a:pathLst>
                          </a:custGeom>
                          <a:ln w="0" cap="flat">
                            <a:miter lim="127000"/>
                          </a:ln>
                        </wps:spPr>
                        <wps:style>
                          <a:lnRef idx="0">
                            <a:srgbClr val="000000">
                              <a:alpha val="0"/>
                            </a:srgbClr>
                          </a:lnRef>
                          <a:fillRef idx="1">
                            <a:srgbClr val="DADCE0"/>
                          </a:fillRef>
                          <a:effectRef idx="0">
                            <a:scrgbClr r="0" g="0" b="0"/>
                          </a:effectRef>
                          <a:fontRef idx="none"/>
                        </wps:style>
                        <wps:bodyPr/>
                      </wps:wsp>
                      <wps:wsp>
                        <wps:cNvPr id="503" name="Rectangle 503"/>
                        <wps:cNvSpPr/>
                        <wps:spPr>
                          <a:xfrm>
                            <a:off x="171857" y="257342"/>
                            <a:ext cx="5061496" cy="152110"/>
                          </a:xfrm>
                          <a:prstGeom prst="rect">
                            <a:avLst/>
                          </a:prstGeom>
                          <a:ln>
                            <a:noFill/>
                          </a:ln>
                        </wps:spPr>
                        <wps:txbx>
                          <w:txbxContent>
                            <w:p w14:paraId="36C46BF1" w14:textId="77777777" w:rsidR="000768A1" w:rsidRPr="00D37D72" w:rsidRDefault="000768A1" w:rsidP="00D37D72">
                              <w:pPr>
                                <w:spacing w:line="360" w:lineRule="auto"/>
                                <w:rPr>
                                  <w:rFonts w:cs="Times New Roman"/>
                                  <w:szCs w:val="24"/>
                                </w:rPr>
                              </w:pPr>
                              <w:r w:rsidRPr="00D37D72">
                                <w:rPr>
                                  <w:rFonts w:eastAsia="Calibri" w:cs="Times New Roman"/>
                                  <w:spacing w:val="5"/>
                                  <w:w w:val="109"/>
                                  <w:szCs w:val="24"/>
                                </w:rPr>
                                <w:t>This</w:t>
                              </w:r>
                              <w:r w:rsidRPr="00D37D72">
                                <w:rPr>
                                  <w:rFonts w:eastAsia="Calibri" w:cs="Times New Roman"/>
                                  <w:spacing w:val="8"/>
                                  <w:w w:val="109"/>
                                  <w:szCs w:val="24"/>
                                </w:rPr>
                                <w:t xml:space="preserve"> </w:t>
                              </w:r>
                              <w:r w:rsidRPr="00D37D72">
                                <w:rPr>
                                  <w:rFonts w:eastAsia="Calibri" w:cs="Times New Roman"/>
                                  <w:spacing w:val="5"/>
                                  <w:w w:val="109"/>
                                  <w:szCs w:val="24"/>
                                </w:rPr>
                                <w:t>part</w:t>
                              </w:r>
                              <w:r w:rsidRPr="00D37D72">
                                <w:rPr>
                                  <w:rFonts w:eastAsia="Calibri" w:cs="Times New Roman"/>
                                  <w:spacing w:val="8"/>
                                  <w:w w:val="109"/>
                                  <w:szCs w:val="24"/>
                                </w:rPr>
                                <w:t xml:space="preserve"> </w:t>
                              </w:r>
                              <w:r w:rsidRPr="00D37D72">
                                <w:rPr>
                                  <w:rFonts w:eastAsia="Calibri" w:cs="Times New Roman"/>
                                  <w:spacing w:val="5"/>
                                  <w:w w:val="109"/>
                                  <w:szCs w:val="24"/>
                                </w:rPr>
                                <w:t>of</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questionnaire</w:t>
                              </w:r>
                              <w:r w:rsidRPr="00D37D72">
                                <w:rPr>
                                  <w:rFonts w:eastAsia="Calibri" w:cs="Times New Roman"/>
                                  <w:spacing w:val="8"/>
                                  <w:w w:val="109"/>
                                  <w:szCs w:val="24"/>
                                </w:rPr>
                                <w:t xml:space="preserve"> </w:t>
                              </w:r>
                              <w:r w:rsidRPr="00D37D72">
                                <w:rPr>
                                  <w:rFonts w:eastAsia="Calibri" w:cs="Times New Roman"/>
                                  <w:spacing w:val="5"/>
                                  <w:w w:val="109"/>
                                  <w:szCs w:val="24"/>
                                </w:rPr>
                                <w:t>seeks</w:t>
                              </w:r>
                              <w:r w:rsidRPr="00D37D72">
                                <w:rPr>
                                  <w:rFonts w:eastAsia="Calibri" w:cs="Times New Roman"/>
                                  <w:spacing w:val="8"/>
                                  <w:w w:val="109"/>
                                  <w:szCs w:val="24"/>
                                </w:rPr>
                                <w:t xml:space="preserve"> </w:t>
                              </w:r>
                              <w:r w:rsidRPr="00D37D72">
                                <w:rPr>
                                  <w:rFonts w:eastAsia="Calibri" w:cs="Times New Roman"/>
                                  <w:spacing w:val="5"/>
                                  <w:w w:val="109"/>
                                  <w:szCs w:val="24"/>
                                </w:rPr>
                                <w:t>to</w:t>
                              </w:r>
                              <w:r w:rsidRPr="00D37D72">
                                <w:rPr>
                                  <w:rFonts w:eastAsia="Calibri" w:cs="Times New Roman"/>
                                  <w:spacing w:val="8"/>
                                  <w:w w:val="109"/>
                                  <w:szCs w:val="24"/>
                                </w:rPr>
                                <w:t xml:space="preserve"> </w:t>
                              </w:r>
                              <w:r w:rsidRPr="00D37D72">
                                <w:rPr>
                                  <w:rFonts w:eastAsia="Calibri" w:cs="Times New Roman"/>
                                  <w:spacing w:val="5"/>
                                  <w:w w:val="109"/>
                                  <w:szCs w:val="24"/>
                                </w:rPr>
                                <w:t>determine</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financial</w:t>
                              </w:r>
                              <w:r w:rsidRPr="00D37D72">
                                <w:rPr>
                                  <w:rFonts w:eastAsia="Calibri" w:cs="Times New Roman"/>
                                  <w:spacing w:val="8"/>
                                  <w:w w:val="109"/>
                                  <w:szCs w:val="24"/>
                                </w:rPr>
                                <w:t xml:space="preserve"> </w:t>
                              </w:r>
                              <w:r w:rsidRPr="00D37D72">
                                <w:rPr>
                                  <w:rFonts w:eastAsia="Calibri" w:cs="Times New Roman"/>
                                  <w:spacing w:val="5"/>
                                  <w:w w:val="109"/>
                                  <w:szCs w:val="24"/>
                                </w:rPr>
                                <w:t>recovery</w:t>
                              </w:r>
                            </w:p>
                          </w:txbxContent>
                        </wps:txbx>
                        <wps:bodyPr horzOverflow="overflow" vert="horz" lIns="0" tIns="0" rIns="0" bIns="0" rtlCol="0">
                          <a:noAutofit/>
                        </wps:bodyPr>
                      </wps:wsp>
                      <wps:wsp>
                        <wps:cNvPr id="504" name="Rectangle 504"/>
                        <wps:cNvSpPr/>
                        <wps:spPr>
                          <a:xfrm>
                            <a:off x="3980264" y="257342"/>
                            <a:ext cx="37657" cy="152110"/>
                          </a:xfrm>
                          <a:prstGeom prst="rect">
                            <a:avLst/>
                          </a:prstGeom>
                          <a:ln>
                            <a:noFill/>
                          </a:ln>
                        </wps:spPr>
                        <wps:txbx>
                          <w:txbxContent>
                            <w:p w14:paraId="14EC985D" w14:textId="77777777" w:rsidR="000768A1" w:rsidRDefault="000768A1" w:rsidP="000D0080">
                              <w:r>
                                <w:rPr>
                                  <w:rFonts w:ascii="Calibri" w:eastAsia="Calibri" w:hAnsi="Calibri" w:cs="Calibri"/>
                                  <w:sz w:val="18"/>
                                </w:rPr>
                                <w:t xml:space="preserve"> </w:t>
                              </w:r>
                            </w:p>
                          </w:txbxContent>
                        </wps:txbx>
                        <wps:bodyPr horzOverflow="overflow" vert="horz" lIns="0" tIns="0" rIns="0" bIns="0" rtlCol="0">
                          <a:noAutofit/>
                        </wps:bodyPr>
                      </wps:wsp>
                      <wps:wsp>
                        <wps:cNvPr id="505" name="Rectangle 505"/>
                        <wps:cNvSpPr/>
                        <wps:spPr>
                          <a:xfrm>
                            <a:off x="171857" y="409835"/>
                            <a:ext cx="4572766" cy="152118"/>
                          </a:xfrm>
                          <a:prstGeom prst="rect">
                            <a:avLst/>
                          </a:prstGeom>
                          <a:ln>
                            <a:noFill/>
                          </a:ln>
                        </wps:spPr>
                        <wps:txbx>
                          <w:txbxContent>
                            <w:p w14:paraId="68FD1601"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measures</w:t>
                              </w:r>
                              <w:r w:rsidRPr="00D37D72">
                                <w:rPr>
                                  <w:rFonts w:eastAsia="Calibri" w:cs="Times New Roman"/>
                                  <w:spacing w:val="8"/>
                                  <w:w w:val="111"/>
                                  <w:szCs w:val="24"/>
                                </w:rPr>
                                <w:t xml:space="preserve"> </w:t>
                              </w:r>
                              <w:r w:rsidRPr="00D37D72">
                                <w:rPr>
                                  <w:rFonts w:eastAsia="Calibri" w:cs="Times New Roman"/>
                                  <w:spacing w:val="5"/>
                                  <w:w w:val="111"/>
                                  <w:szCs w:val="24"/>
                                </w:rPr>
                                <w:t>in</w:t>
                              </w:r>
                              <w:r w:rsidRPr="00D37D72">
                                <w:rPr>
                                  <w:rFonts w:eastAsia="Calibri" w:cs="Times New Roman"/>
                                  <w:spacing w:val="8"/>
                                  <w:w w:val="111"/>
                                  <w:szCs w:val="24"/>
                                </w:rPr>
                                <w:t xml:space="preserve"> </w:t>
                              </w:r>
                              <w:r w:rsidRPr="00D37D72">
                                <w:rPr>
                                  <w:rFonts w:eastAsia="Calibri" w:cs="Times New Roman"/>
                                  <w:spacing w:val="5"/>
                                  <w:w w:val="111"/>
                                  <w:szCs w:val="24"/>
                                </w:rPr>
                                <w:t>place</w:t>
                              </w:r>
                              <w:r w:rsidRPr="00D37D72">
                                <w:rPr>
                                  <w:rFonts w:eastAsia="Calibri" w:cs="Times New Roman"/>
                                  <w:spacing w:val="8"/>
                                  <w:w w:val="111"/>
                                  <w:szCs w:val="24"/>
                                </w:rPr>
                                <w:t xml:space="preserve"> </w:t>
                              </w:r>
                              <w:r w:rsidRPr="00D37D72">
                                <w:rPr>
                                  <w:rFonts w:eastAsia="Calibri" w:cs="Times New Roman"/>
                                  <w:spacing w:val="5"/>
                                  <w:w w:val="111"/>
                                  <w:szCs w:val="24"/>
                                </w:rPr>
                                <w:t>for</w:t>
                              </w:r>
                              <w:r w:rsidRPr="00D37D72">
                                <w:rPr>
                                  <w:rFonts w:eastAsia="Calibri" w:cs="Times New Roman"/>
                                  <w:spacing w:val="8"/>
                                  <w:w w:val="111"/>
                                  <w:szCs w:val="24"/>
                                </w:rPr>
                                <w:t xml:space="preserve"> </w:t>
                              </w:r>
                              <w:r w:rsidRPr="00D37D72">
                                <w:rPr>
                                  <w:rFonts w:eastAsia="Calibri" w:cs="Times New Roman"/>
                                  <w:spacing w:val="5"/>
                                  <w:w w:val="111"/>
                                  <w:szCs w:val="24"/>
                                </w:rPr>
                                <w:t>star</w:t>
                              </w:r>
                              <w:r w:rsidRPr="00D37D72">
                                <w:rPr>
                                  <w:rFonts w:eastAsia="Calibri" w:cs="Times New Roman"/>
                                  <w:spacing w:val="8"/>
                                  <w:w w:val="111"/>
                                  <w:szCs w:val="24"/>
                                </w:rPr>
                                <w:t xml:space="preserve"> </w:t>
                              </w:r>
                              <w:r w:rsidRPr="00D37D72">
                                <w:rPr>
                                  <w:rFonts w:eastAsia="Calibri" w:cs="Times New Roman"/>
                                  <w:spacing w:val="5"/>
                                  <w:w w:val="111"/>
                                  <w:szCs w:val="24"/>
                                </w:rPr>
                                <w:t>rated</w:t>
                              </w:r>
                              <w:r w:rsidRPr="00D37D72">
                                <w:rPr>
                                  <w:rFonts w:eastAsia="Calibri" w:cs="Times New Roman"/>
                                  <w:spacing w:val="8"/>
                                  <w:w w:val="111"/>
                                  <w:szCs w:val="24"/>
                                </w:rPr>
                                <w:t xml:space="preserve"> </w:t>
                              </w:r>
                              <w:r w:rsidRPr="00D37D72">
                                <w:rPr>
                                  <w:rFonts w:eastAsia="Calibri" w:cs="Times New Roman"/>
                                  <w:spacing w:val="5"/>
                                  <w:w w:val="111"/>
                                  <w:szCs w:val="24"/>
                                </w:rPr>
                                <w:t>hotels</w:t>
                              </w:r>
                              <w:r w:rsidRPr="00D37D72">
                                <w:rPr>
                                  <w:rFonts w:eastAsia="Calibri" w:cs="Times New Roman"/>
                                  <w:spacing w:val="8"/>
                                  <w:w w:val="111"/>
                                  <w:szCs w:val="24"/>
                                </w:rPr>
                                <w:t xml:space="preserve"> </w:t>
                              </w:r>
                              <w:r w:rsidRPr="00D37D72">
                                <w:rPr>
                                  <w:rFonts w:eastAsia="Calibri" w:cs="Times New Roman"/>
                                  <w:spacing w:val="5"/>
                                  <w:w w:val="111"/>
                                  <w:szCs w:val="24"/>
                                </w:rPr>
                                <w:t>post</w:t>
                              </w:r>
                              <w:r w:rsidRPr="00D37D72">
                                <w:rPr>
                                  <w:rFonts w:eastAsia="Calibri" w:cs="Times New Roman"/>
                                  <w:spacing w:val="8"/>
                                  <w:w w:val="111"/>
                                  <w:szCs w:val="24"/>
                                </w:rPr>
                                <w:t xml:space="preserve"> </w:t>
                              </w:r>
                              <w:r w:rsidRPr="00D37D72">
                                <w:rPr>
                                  <w:rFonts w:eastAsia="Calibri" w:cs="Times New Roman"/>
                                  <w:spacing w:val="5"/>
                                  <w:w w:val="111"/>
                                  <w:szCs w:val="24"/>
                                </w:rPr>
                                <w:t>COVID-19</w:t>
                              </w:r>
                              <w:r w:rsidRPr="00D37D72">
                                <w:rPr>
                                  <w:rFonts w:eastAsia="Calibri" w:cs="Times New Roman"/>
                                  <w:spacing w:val="8"/>
                                  <w:w w:val="111"/>
                                  <w:szCs w:val="24"/>
                                </w:rPr>
                                <w:t xml:space="preserve"> </w:t>
                              </w:r>
                              <w:r w:rsidRPr="00D37D72">
                                <w:rPr>
                                  <w:rFonts w:eastAsia="Calibri" w:cs="Times New Roman"/>
                                  <w:spacing w:val="5"/>
                                  <w:w w:val="111"/>
                                  <w:szCs w:val="24"/>
                                </w:rPr>
                                <w:t>Pandemic</w:t>
                              </w:r>
                            </w:p>
                          </w:txbxContent>
                        </wps:txbx>
                        <wps:bodyPr horzOverflow="overflow" vert="horz" lIns="0" tIns="0" rIns="0" bIns="0" rtlCol="0">
                          <a:noAutofit/>
                        </wps:bodyPr>
                      </wps:wsp>
                    </wpg:wgp>
                  </a:graphicData>
                </a:graphic>
              </wp:anchor>
            </w:drawing>
          </mc:Choice>
          <mc:Fallback>
            <w:pict>
              <v:group w14:anchorId="5C93315B" id="Group 6327" o:spid="_x0000_s1057" style="position:absolute;left:0;text-align:left;margin-left:8.6pt;margin-top:47.6pt;width:368.5pt;height:60.8pt;z-index:251704320;mso-position-horizontal-relative:text;mso-position-vertical-relative:text" coordsize="46797,7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">
                <v:shape id="Shape 494" o:spid="_x0000_s1058" style="position:absolute;left:223;top:7429;width:46351;height:291;visibility:visible;mso-wrap-style:square;v-text-anchor:top" coordsize="4635087,29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" path="m4628347,r6740,6740l4610351,23267r-29173,5804l53911,29071,24736,23267,,6739,6739,,28383,14462v8174,3385,16684,5078,25532,5079l4581173,19541v8847,-1,17357,-1694,25532,-5079l4628347,xe" fillcolor="#dadce0" stroked="f" strokeweight="0">
                  <v:stroke miterlimit="83231f" joinstyle="miter"/>
                  <v:path arrowok="t" textboxrect="0,0,4635087,29071"/>
                </v:shape>
                <v:shape id="Shape 498" o:spid="_x0000_s1059" style="position:absolute;left:46501;width:296;height:7500;visibility:visible;mso-wrap-style:square;v-text-anchor:top" coordsize="29641,750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" path="m20112,r9529,l29641,695776r-5803,29167c19969,734284,14459,742530,7310,749680r-571,381l,743321r570,-381c6826,736684,11647,729469,15032,721296v3386,-8175,5079,-16685,5080,-25532l20112,xe" fillcolor="#dadce0" stroked="f" strokeweight="0">
                  <v:stroke miterlimit="83231f" joinstyle="miter"/>
                  <v:path arrowok="t" textboxrect="0,0,29641,750061"/>
                </v:shape>
                <v:shape id="Shape 502" o:spid="_x0000_s1060" style="position:absolute;width:296;height:7500;visibility:visible;mso-wrap-style:square;v-text-anchor:top" coordsize="29641,750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" path="m,l9530,r,695764c9530,704611,11223,713121,14608,721296v3385,8173,8206,15388,14463,21644l29641,743321r-6739,6739l22332,749680c15182,742530,9673,734284,5804,724943,1934,715601,,705875,,695764l,xe" fillcolor="#dadce0" stroked="f" strokeweight="0">
                  <v:stroke miterlimit="83231f" joinstyle="miter"/>
                  <v:path arrowok="t" textboxrect="0,0,29641,750060"/>
                </v:shape>
                <v:rect id="Rectangle 503" o:spid="_x0000_s1061" style="position:absolute;left:1718;top:2573;width:50615;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t4kxQAAANwAAAAPAAAAZHJzL2Rvd25yZXYueG1sRI9Li8JA&#10;EITvC/sfhl7wtk5Wc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AkZt4kxQAAANwAAAAP&#10;AAAAAAAAAAAAAAAAAAcCAABkcnMvZG93bnJldi54bWxQSwUGAAAAAAMAAwC3AAAA+QIAAAAA&#10;" filled="f" stroked="f">
                  <v:textbox inset="0,0,0,0">
                    <w:txbxContent>
                      <w:p w14:paraId="36C46BF1" w14:textId="77777777" w:rsidR="000768A1" w:rsidRPr="00D37D72" w:rsidRDefault="000768A1" w:rsidP="00D37D72">
                        <w:pPr>
                          <w:spacing w:line="360" w:lineRule="auto"/>
                          <w:rPr>
                            <w:rFonts w:cs="Times New Roman"/>
                            <w:szCs w:val="24"/>
                          </w:rPr>
                        </w:pPr>
                        <w:r w:rsidRPr="00D37D72">
                          <w:rPr>
                            <w:rFonts w:eastAsia="Calibri" w:cs="Times New Roman"/>
                            <w:spacing w:val="5"/>
                            <w:w w:val="109"/>
                            <w:szCs w:val="24"/>
                          </w:rPr>
                          <w:t>This</w:t>
                        </w:r>
                        <w:r w:rsidRPr="00D37D72">
                          <w:rPr>
                            <w:rFonts w:eastAsia="Calibri" w:cs="Times New Roman"/>
                            <w:spacing w:val="8"/>
                            <w:w w:val="109"/>
                            <w:szCs w:val="24"/>
                          </w:rPr>
                          <w:t xml:space="preserve"> </w:t>
                        </w:r>
                        <w:r w:rsidRPr="00D37D72">
                          <w:rPr>
                            <w:rFonts w:eastAsia="Calibri" w:cs="Times New Roman"/>
                            <w:spacing w:val="5"/>
                            <w:w w:val="109"/>
                            <w:szCs w:val="24"/>
                          </w:rPr>
                          <w:t>part</w:t>
                        </w:r>
                        <w:r w:rsidRPr="00D37D72">
                          <w:rPr>
                            <w:rFonts w:eastAsia="Calibri" w:cs="Times New Roman"/>
                            <w:spacing w:val="8"/>
                            <w:w w:val="109"/>
                            <w:szCs w:val="24"/>
                          </w:rPr>
                          <w:t xml:space="preserve"> </w:t>
                        </w:r>
                        <w:r w:rsidRPr="00D37D72">
                          <w:rPr>
                            <w:rFonts w:eastAsia="Calibri" w:cs="Times New Roman"/>
                            <w:spacing w:val="5"/>
                            <w:w w:val="109"/>
                            <w:szCs w:val="24"/>
                          </w:rPr>
                          <w:t>of</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questionnaire</w:t>
                        </w:r>
                        <w:r w:rsidRPr="00D37D72">
                          <w:rPr>
                            <w:rFonts w:eastAsia="Calibri" w:cs="Times New Roman"/>
                            <w:spacing w:val="8"/>
                            <w:w w:val="109"/>
                            <w:szCs w:val="24"/>
                          </w:rPr>
                          <w:t xml:space="preserve"> </w:t>
                        </w:r>
                        <w:r w:rsidRPr="00D37D72">
                          <w:rPr>
                            <w:rFonts w:eastAsia="Calibri" w:cs="Times New Roman"/>
                            <w:spacing w:val="5"/>
                            <w:w w:val="109"/>
                            <w:szCs w:val="24"/>
                          </w:rPr>
                          <w:t>seeks</w:t>
                        </w:r>
                        <w:r w:rsidRPr="00D37D72">
                          <w:rPr>
                            <w:rFonts w:eastAsia="Calibri" w:cs="Times New Roman"/>
                            <w:spacing w:val="8"/>
                            <w:w w:val="109"/>
                            <w:szCs w:val="24"/>
                          </w:rPr>
                          <w:t xml:space="preserve"> </w:t>
                        </w:r>
                        <w:r w:rsidRPr="00D37D72">
                          <w:rPr>
                            <w:rFonts w:eastAsia="Calibri" w:cs="Times New Roman"/>
                            <w:spacing w:val="5"/>
                            <w:w w:val="109"/>
                            <w:szCs w:val="24"/>
                          </w:rPr>
                          <w:t>to</w:t>
                        </w:r>
                        <w:r w:rsidRPr="00D37D72">
                          <w:rPr>
                            <w:rFonts w:eastAsia="Calibri" w:cs="Times New Roman"/>
                            <w:spacing w:val="8"/>
                            <w:w w:val="109"/>
                            <w:szCs w:val="24"/>
                          </w:rPr>
                          <w:t xml:space="preserve"> </w:t>
                        </w:r>
                        <w:r w:rsidRPr="00D37D72">
                          <w:rPr>
                            <w:rFonts w:eastAsia="Calibri" w:cs="Times New Roman"/>
                            <w:spacing w:val="5"/>
                            <w:w w:val="109"/>
                            <w:szCs w:val="24"/>
                          </w:rPr>
                          <w:t>determine</w:t>
                        </w:r>
                        <w:r w:rsidRPr="00D37D72">
                          <w:rPr>
                            <w:rFonts w:eastAsia="Calibri" w:cs="Times New Roman"/>
                            <w:spacing w:val="8"/>
                            <w:w w:val="109"/>
                            <w:szCs w:val="24"/>
                          </w:rPr>
                          <w:t xml:space="preserve"> </w:t>
                        </w:r>
                        <w:r w:rsidRPr="00D37D72">
                          <w:rPr>
                            <w:rFonts w:eastAsia="Calibri" w:cs="Times New Roman"/>
                            <w:spacing w:val="5"/>
                            <w:w w:val="109"/>
                            <w:szCs w:val="24"/>
                          </w:rPr>
                          <w:t>the</w:t>
                        </w:r>
                        <w:r w:rsidRPr="00D37D72">
                          <w:rPr>
                            <w:rFonts w:eastAsia="Calibri" w:cs="Times New Roman"/>
                            <w:spacing w:val="8"/>
                            <w:w w:val="109"/>
                            <w:szCs w:val="24"/>
                          </w:rPr>
                          <w:t xml:space="preserve"> </w:t>
                        </w:r>
                        <w:r w:rsidRPr="00D37D72">
                          <w:rPr>
                            <w:rFonts w:eastAsia="Calibri" w:cs="Times New Roman"/>
                            <w:spacing w:val="5"/>
                            <w:w w:val="109"/>
                            <w:szCs w:val="24"/>
                          </w:rPr>
                          <w:t>financial</w:t>
                        </w:r>
                        <w:r w:rsidRPr="00D37D72">
                          <w:rPr>
                            <w:rFonts w:eastAsia="Calibri" w:cs="Times New Roman"/>
                            <w:spacing w:val="8"/>
                            <w:w w:val="109"/>
                            <w:szCs w:val="24"/>
                          </w:rPr>
                          <w:t xml:space="preserve"> </w:t>
                        </w:r>
                        <w:r w:rsidRPr="00D37D72">
                          <w:rPr>
                            <w:rFonts w:eastAsia="Calibri" w:cs="Times New Roman"/>
                            <w:spacing w:val="5"/>
                            <w:w w:val="109"/>
                            <w:szCs w:val="24"/>
                          </w:rPr>
                          <w:t>recovery</w:t>
                        </w:r>
                      </w:p>
                    </w:txbxContent>
                  </v:textbox>
                </v:rect>
                <v:rect id="Rectangle 504" o:spid="_x0000_s1062" style="position:absolute;left:39802;top:2573;width:377;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0ZQxQAAANwAAAAPAAAAZHJzL2Rvd25yZXYueG1sRI9Li8JA&#10;EITvC/sfhl7wtk5WdN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Crj0ZQxQAAANwAAAAP&#10;AAAAAAAAAAAAAAAAAAcCAABkcnMvZG93bnJldi54bWxQSwUGAAAAAAMAAwC3AAAA+QIAAAAA&#10;" filled="f" stroked="f">
                  <v:textbox inset="0,0,0,0">
                    <w:txbxContent>
                      <w:p w14:paraId="14EC985D" w14:textId="77777777" w:rsidR="000768A1" w:rsidRDefault="000768A1" w:rsidP="000D0080">
                        <w:r>
                          <w:rPr>
                            <w:rFonts w:ascii="Calibri" w:eastAsia="Calibri" w:hAnsi="Calibri" w:cs="Calibri"/>
                            <w:sz w:val="18"/>
                          </w:rPr>
                          <w:t xml:space="preserve"> </w:t>
                        </w:r>
                      </w:p>
                    </w:txbxContent>
                  </v:textbox>
                </v:rect>
                <v:rect id="Rectangle 505" o:spid="_x0000_s1063" style="position:absolute;left:1718;top:4098;width:45728;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PLxQAAANwAAAAPAAAAZHJzL2Rvd25yZXYueG1sRI9Ba8JA&#10;FITvBf/D8oTemo2F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Ew+PLxQAAANwAAAAP&#10;AAAAAAAAAAAAAAAAAAcCAABkcnMvZG93bnJldi54bWxQSwUGAAAAAAMAAwC3AAAA+QIAAAAA&#10;" filled="f" stroked="f">
                  <v:textbox inset="0,0,0,0">
                    <w:txbxContent>
                      <w:p w14:paraId="68FD1601" w14:textId="77777777" w:rsidR="000768A1" w:rsidRPr="00D37D72" w:rsidRDefault="000768A1" w:rsidP="00D37D72">
                        <w:pPr>
                          <w:spacing w:line="360" w:lineRule="auto"/>
                          <w:rPr>
                            <w:rFonts w:cs="Times New Roman"/>
                            <w:szCs w:val="24"/>
                          </w:rPr>
                        </w:pPr>
                        <w:r w:rsidRPr="00D37D72">
                          <w:rPr>
                            <w:rFonts w:eastAsia="Calibri" w:cs="Times New Roman"/>
                            <w:spacing w:val="5"/>
                            <w:w w:val="111"/>
                            <w:szCs w:val="24"/>
                          </w:rPr>
                          <w:t>measures</w:t>
                        </w:r>
                        <w:r w:rsidRPr="00D37D72">
                          <w:rPr>
                            <w:rFonts w:eastAsia="Calibri" w:cs="Times New Roman"/>
                            <w:spacing w:val="8"/>
                            <w:w w:val="111"/>
                            <w:szCs w:val="24"/>
                          </w:rPr>
                          <w:t xml:space="preserve"> </w:t>
                        </w:r>
                        <w:r w:rsidRPr="00D37D72">
                          <w:rPr>
                            <w:rFonts w:eastAsia="Calibri" w:cs="Times New Roman"/>
                            <w:spacing w:val="5"/>
                            <w:w w:val="111"/>
                            <w:szCs w:val="24"/>
                          </w:rPr>
                          <w:t>in</w:t>
                        </w:r>
                        <w:r w:rsidRPr="00D37D72">
                          <w:rPr>
                            <w:rFonts w:eastAsia="Calibri" w:cs="Times New Roman"/>
                            <w:spacing w:val="8"/>
                            <w:w w:val="111"/>
                            <w:szCs w:val="24"/>
                          </w:rPr>
                          <w:t xml:space="preserve"> </w:t>
                        </w:r>
                        <w:r w:rsidRPr="00D37D72">
                          <w:rPr>
                            <w:rFonts w:eastAsia="Calibri" w:cs="Times New Roman"/>
                            <w:spacing w:val="5"/>
                            <w:w w:val="111"/>
                            <w:szCs w:val="24"/>
                          </w:rPr>
                          <w:t>place</w:t>
                        </w:r>
                        <w:r w:rsidRPr="00D37D72">
                          <w:rPr>
                            <w:rFonts w:eastAsia="Calibri" w:cs="Times New Roman"/>
                            <w:spacing w:val="8"/>
                            <w:w w:val="111"/>
                            <w:szCs w:val="24"/>
                          </w:rPr>
                          <w:t xml:space="preserve"> </w:t>
                        </w:r>
                        <w:r w:rsidRPr="00D37D72">
                          <w:rPr>
                            <w:rFonts w:eastAsia="Calibri" w:cs="Times New Roman"/>
                            <w:spacing w:val="5"/>
                            <w:w w:val="111"/>
                            <w:szCs w:val="24"/>
                          </w:rPr>
                          <w:t>for</w:t>
                        </w:r>
                        <w:r w:rsidRPr="00D37D72">
                          <w:rPr>
                            <w:rFonts w:eastAsia="Calibri" w:cs="Times New Roman"/>
                            <w:spacing w:val="8"/>
                            <w:w w:val="111"/>
                            <w:szCs w:val="24"/>
                          </w:rPr>
                          <w:t xml:space="preserve"> </w:t>
                        </w:r>
                        <w:r w:rsidRPr="00D37D72">
                          <w:rPr>
                            <w:rFonts w:eastAsia="Calibri" w:cs="Times New Roman"/>
                            <w:spacing w:val="5"/>
                            <w:w w:val="111"/>
                            <w:szCs w:val="24"/>
                          </w:rPr>
                          <w:t>star</w:t>
                        </w:r>
                        <w:r w:rsidRPr="00D37D72">
                          <w:rPr>
                            <w:rFonts w:eastAsia="Calibri" w:cs="Times New Roman"/>
                            <w:spacing w:val="8"/>
                            <w:w w:val="111"/>
                            <w:szCs w:val="24"/>
                          </w:rPr>
                          <w:t xml:space="preserve"> </w:t>
                        </w:r>
                        <w:r w:rsidRPr="00D37D72">
                          <w:rPr>
                            <w:rFonts w:eastAsia="Calibri" w:cs="Times New Roman"/>
                            <w:spacing w:val="5"/>
                            <w:w w:val="111"/>
                            <w:szCs w:val="24"/>
                          </w:rPr>
                          <w:t>rated</w:t>
                        </w:r>
                        <w:r w:rsidRPr="00D37D72">
                          <w:rPr>
                            <w:rFonts w:eastAsia="Calibri" w:cs="Times New Roman"/>
                            <w:spacing w:val="8"/>
                            <w:w w:val="111"/>
                            <w:szCs w:val="24"/>
                          </w:rPr>
                          <w:t xml:space="preserve"> </w:t>
                        </w:r>
                        <w:r w:rsidRPr="00D37D72">
                          <w:rPr>
                            <w:rFonts w:eastAsia="Calibri" w:cs="Times New Roman"/>
                            <w:spacing w:val="5"/>
                            <w:w w:val="111"/>
                            <w:szCs w:val="24"/>
                          </w:rPr>
                          <w:t>hotels</w:t>
                        </w:r>
                        <w:r w:rsidRPr="00D37D72">
                          <w:rPr>
                            <w:rFonts w:eastAsia="Calibri" w:cs="Times New Roman"/>
                            <w:spacing w:val="8"/>
                            <w:w w:val="111"/>
                            <w:szCs w:val="24"/>
                          </w:rPr>
                          <w:t xml:space="preserve"> </w:t>
                        </w:r>
                        <w:r w:rsidRPr="00D37D72">
                          <w:rPr>
                            <w:rFonts w:eastAsia="Calibri" w:cs="Times New Roman"/>
                            <w:spacing w:val="5"/>
                            <w:w w:val="111"/>
                            <w:szCs w:val="24"/>
                          </w:rPr>
                          <w:t>post</w:t>
                        </w:r>
                        <w:r w:rsidRPr="00D37D72">
                          <w:rPr>
                            <w:rFonts w:eastAsia="Calibri" w:cs="Times New Roman"/>
                            <w:spacing w:val="8"/>
                            <w:w w:val="111"/>
                            <w:szCs w:val="24"/>
                          </w:rPr>
                          <w:t xml:space="preserve"> </w:t>
                        </w:r>
                        <w:r w:rsidRPr="00D37D72">
                          <w:rPr>
                            <w:rFonts w:eastAsia="Calibri" w:cs="Times New Roman"/>
                            <w:spacing w:val="5"/>
                            <w:w w:val="111"/>
                            <w:szCs w:val="24"/>
                          </w:rPr>
                          <w:t>COVID-19</w:t>
                        </w:r>
                        <w:r w:rsidRPr="00D37D72">
                          <w:rPr>
                            <w:rFonts w:eastAsia="Calibri" w:cs="Times New Roman"/>
                            <w:spacing w:val="8"/>
                            <w:w w:val="111"/>
                            <w:szCs w:val="24"/>
                          </w:rPr>
                          <w:t xml:space="preserve"> </w:t>
                        </w:r>
                        <w:r w:rsidRPr="00D37D72">
                          <w:rPr>
                            <w:rFonts w:eastAsia="Calibri" w:cs="Times New Roman"/>
                            <w:spacing w:val="5"/>
                            <w:w w:val="111"/>
                            <w:szCs w:val="24"/>
                          </w:rPr>
                          <w:t>Pandemic</w:t>
                        </w:r>
                      </w:p>
                    </w:txbxContent>
                  </v:textbox>
                </v:rect>
                <w10:wrap type="square"/>
              </v:group>
            </w:pict>
          </mc:Fallback>
        </mc:AlternateContent>
      </w:r>
      <w:r w:rsidR="000D0080" w:rsidRPr="000D0080">
        <w:rPr>
          <w:rFonts w:cs="Times New Roman"/>
          <w:szCs w:val="24"/>
        </w:rPr>
        <w:t xml:space="preserve">Variable three: financial recovery initiatives in </w:t>
      </w:r>
      <w:r w:rsidRPr="000D0080">
        <w:rPr>
          <w:rFonts w:cs="Times New Roman"/>
          <w:szCs w:val="24"/>
        </w:rPr>
        <w:t>star rated</w:t>
      </w:r>
      <w:r>
        <w:rPr>
          <w:rFonts w:cs="Times New Roman"/>
          <w:szCs w:val="24"/>
        </w:rPr>
        <w:t>-</w:t>
      </w:r>
      <w:r w:rsidR="000D0080" w:rsidRPr="000D0080">
        <w:rPr>
          <w:rFonts w:cs="Times New Roman"/>
          <w:szCs w:val="24"/>
        </w:rPr>
        <w:t xml:space="preserve">hotels in Nairobi post-COVID-19 </w:t>
      </w:r>
      <w:proofErr w:type="gramStart"/>
      <w:r w:rsidR="000D0080" w:rsidRPr="000D0080">
        <w:rPr>
          <w:rFonts w:cs="Times New Roman"/>
          <w:szCs w:val="24"/>
        </w:rPr>
        <w:t>Pandemic</w:t>
      </w:r>
      <w:proofErr w:type="gramEnd"/>
    </w:p>
    <w:p w14:paraId="4DE94C53" w14:textId="3BC79AC0" w:rsidR="002F3685" w:rsidRDefault="002F3685" w:rsidP="002F3685">
      <w:pPr>
        <w:spacing w:line="360" w:lineRule="auto"/>
        <w:rPr>
          <w:rFonts w:cs="Times New Roman"/>
          <w:szCs w:val="24"/>
        </w:rPr>
      </w:pPr>
    </w:p>
    <w:p w14:paraId="50EE798A" w14:textId="77777777" w:rsidR="002F3685" w:rsidRPr="000D0080" w:rsidRDefault="002F3685" w:rsidP="002F3685">
      <w:pPr>
        <w:spacing w:line="360" w:lineRule="auto"/>
        <w:rPr>
          <w:rFonts w:cs="Times New Roman"/>
          <w:szCs w:val="24"/>
        </w:rPr>
      </w:pPr>
    </w:p>
    <w:p w14:paraId="69360611" w14:textId="77777777" w:rsidR="00D37D72" w:rsidRDefault="00D37D72" w:rsidP="002F3685">
      <w:pPr>
        <w:spacing w:line="360" w:lineRule="auto"/>
        <w:rPr>
          <w:rFonts w:cs="Times New Roman"/>
          <w:szCs w:val="24"/>
        </w:rPr>
      </w:pPr>
    </w:p>
    <w:p w14:paraId="77F6FBB6" w14:textId="373AE37D" w:rsidR="000D0080" w:rsidRPr="000D0080" w:rsidRDefault="000D0080" w:rsidP="002F3685">
      <w:pPr>
        <w:spacing w:line="360" w:lineRule="auto"/>
        <w:rPr>
          <w:rFonts w:cs="Times New Roman"/>
          <w:szCs w:val="24"/>
        </w:rPr>
      </w:pPr>
      <w:r w:rsidRPr="000D0080">
        <w:rPr>
          <w:rFonts w:cs="Times New Roman"/>
          <w:szCs w:val="24"/>
        </w:rPr>
        <w:t>Government incentives</w:t>
      </w:r>
    </w:p>
    <w:p w14:paraId="59237ED6" w14:textId="77777777" w:rsidR="000D0080" w:rsidRPr="000D0080" w:rsidRDefault="000D0080" w:rsidP="002F3685">
      <w:pPr>
        <w:spacing w:line="360" w:lineRule="auto"/>
        <w:rPr>
          <w:rFonts w:cs="Times New Roman"/>
          <w:szCs w:val="24"/>
        </w:rPr>
      </w:pPr>
      <w:r w:rsidRPr="000D0080">
        <w:rPr>
          <w:rFonts w:cs="Times New Roman"/>
          <w:szCs w:val="24"/>
        </w:rPr>
        <w:t>32.</w:t>
      </w:r>
      <w:r w:rsidRPr="000D0080">
        <w:rPr>
          <w:rFonts w:cs="Times New Roman"/>
          <w:szCs w:val="24"/>
        </w:rPr>
        <w:tab/>
        <w:t>Has the hotel received any help from the government to aid in recovery post the COVID-19 Pandemic?</w:t>
      </w:r>
    </w:p>
    <w:p w14:paraId="41C5AC30"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576B7C1C"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5344" behindDoc="0" locked="0" layoutInCell="1" allowOverlap="1" wp14:anchorId="504A5C4E" wp14:editId="4FC40A41">
                <wp:simplePos x="0" y="0"/>
                <wp:positionH relativeFrom="column">
                  <wp:posOffset>452726</wp:posOffset>
                </wp:positionH>
                <wp:positionV relativeFrom="paragraph">
                  <wp:posOffset>-28599</wp:posOffset>
                </wp:positionV>
                <wp:extent cx="295463" cy="447960"/>
                <wp:effectExtent l="0" t="0" r="0" b="0"/>
                <wp:wrapSquare wrapText="bothSides"/>
                <wp:docPr id="6719" name="Group 6719"/>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538" name="Shape 538"/>
                        <wps:cNvSpPr/>
                        <wps:spPr>
                          <a:xfrm>
                            <a:off x="0" y="0"/>
                            <a:ext cx="295463" cy="162030"/>
                          </a:xfrm>
                          <a:custGeom>
                            <a:avLst/>
                            <a:gdLst/>
                            <a:ahLst/>
                            <a:cxnLst/>
                            <a:rect l="0" t="0" r="0" b="0"/>
                            <a:pathLst>
                              <a:path w="295463" h="162030">
                                <a:moveTo>
                                  <a:pt x="0" y="81012"/>
                                </a:moveTo>
                                <a:cubicBezTo>
                                  <a:pt x="0" y="75692"/>
                                  <a:pt x="519" y="70421"/>
                                  <a:pt x="1557" y="65199"/>
                                </a:cubicBezTo>
                                <a:cubicBezTo>
                                  <a:pt x="2594" y="59978"/>
                                  <a:pt x="4131" y="54918"/>
                                  <a:pt x="6167" y="50000"/>
                                </a:cubicBezTo>
                                <a:cubicBezTo>
                                  <a:pt x="8202" y="45089"/>
                                  <a:pt x="10698" y="40413"/>
                                  <a:pt x="13653" y="35992"/>
                                </a:cubicBezTo>
                                <a:cubicBezTo>
                                  <a:pt x="16609" y="31570"/>
                                  <a:pt x="19967" y="27484"/>
                                  <a:pt x="23728" y="23726"/>
                                </a:cubicBezTo>
                                <a:cubicBezTo>
                                  <a:pt x="27490" y="19962"/>
                                  <a:pt x="31582" y="16607"/>
                                  <a:pt x="36005" y="13643"/>
                                </a:cubicBezTo>
                                <a:cubicBezTo>
                                  <a:pt x="40428" y="10691"/>
                                  <a:pt x="45097" y="8192"/>
                                  <a:pt x="50011" y="6152"/>
                                </a:cubicBezTo>
                                <a:cubicBezTo>
                                  <a:pt x="54926" y="4124"/>
                                  <a:pt x="59992" y="2586"/>
                                  <a:pt x="65209" y="1556"/>
                                </a:cubicBezTo>
                                <a:cubicBezTo>
                                  <a:pt x="70426" y="521"/>
                                  <a:pt x="75695" y="6"/>
                                  <a:pt x="81014" y="0"/>
                                </a:cubicBezTo>
                                <a:lnTo>
                                  <a:pt x="214449" y="0"/>
                                </a:lnTo>
                                <a:cubicBezTo>
                                  <a:pt x="219769" y="6"/>
                                  <a:pt x="225037" y="521"/>
                                  <a:pt x="230254" y="1556"/>
                                </a:cubicBezTo>
                                <a:cubicBezTo>
                                  <a:pt x="235471" y="2586"/>
                                  <a:pt x="240537" y="4124"/>
                                  <a:pt x="245452" y="6152"/>
                                </a:cubicBezTo>
                                <a:cubicBezTo>
                                  <a:pt x="250366" y="8192"/>
                                  <a:pt x="255035" y="10691"/>
                                  <a:pt x="259458" y="13643"/>
                                </a:cubicBezTo>
                                <a:cubicBezTo>
                                  <a:pt x="263881" y="16607"/>
                                  <a:pt x="267973" y="19962"/>
                                  <a:pt x="271735" y="23726"/>
                                </a:cubicBezTo>
                                <a:cubicBezTo>
                                  <a:pt x="275496" y="27484"/>
                                  <a:pt x="278854" y="31570"/>
                                  <a:pt x="281810" y="35992"/>
                                </a:cubicBezTo>
                                <a:cubicBezTo>
                                  <a:pt x="284765" y="40413"/>
                                  <a:pt x="287261" y="45089"/>
                                  <a:pt x="289296" y="50000"/>
                                </a:cubicBezTo>
                                <a:cubicBezTo>
                                  <a:pt x="291332" y="54918"/>
                                  <a:pt x="292869" y="59978"/>
                                  <a:pt x="293906" y="65199"/>
                                </a:cubicBezTo>
                                <a:cubicBezTo>
                                  <a:pt x="294944" y="70421"/>
                                  <a:pt x="295463" y="75692"/>
                                  <a:pt x="295463" y="81012"/>
                                </a:cubicBezTo>
                                <a:cubicBezTo>
                                  <a:pt x="295463" y="86327"/>
                                  <a:pt x="294944" y="91585"/>
                                  <a:pt x="293906" y="96800"/>
                                </a:cubicBezTo>
                                <a:cubicBezTo>
                                  <a:pt x="292869" y="102022"/>
                                  <a:pt x="291332" y="107094"/>
                                  <a:pt x="289296" y="112006"/>
                                </a:cubicBezTo>
                                <a:cubicBezTo>
                                  <a:pt x="287261" y="116923"/>
                                  <a:pt x="284765" y="121593"/>
                                  <a:pt x="281810" y="126014"/>
                                </a:cubicBezTo>
                                <a:cubicBezTo>
                                  <a:pt x="278854" y="130435"/>
                                  <a:pt x="275496" y="134522"/>
                                  <a:pt x="271735" y="138292"/>
                                </a:cubicBezTo>
                                <a:cubicBezTo>
                                  <a:pt x="267973" y="142044"/>
                                  <a:pt x="263881" y="145405"/>
                                  <a:pt x="259458" y="148363"/>
                                </a:cubicBezTo>
                                <a:cubicBezTo>
                                  <a:pt x="255035" y="151315"/>
                                  <a:pt x="250366" y="153801"/>
                                  <a:pt x="245452" y="155835"/>
                                </a:cubicBezTo>
                                <a:cubicBezTo>
                                  <a:pt x="240537" y="157876"/>
                                  <a:pt x="235471" y="159420"/>
                                  <a:pt x="230254" y="160455"/>
                                </a:cubicBezTo>
                                <a:cubicBezTo>
                                  <a:pt x="225037" y="161503"/>
                                  <a:pt x="219769" y="162030"/>
                                  <a:pt x="214449" y="162030"/>
                                </a:cubicBezTo>
                                <a:lnTo>
                                  <a:pt x="81014" y="162030"/>
                                </a:lnTo>
                                <a:cubicBezTo>
                                  <a:pt x="75695" y="162030"/>
                                  <a:pt x="70426" y="161503"/>
                                  <a:pt x="65209" y="160455"/>
                                </a:cubicBezTo>
                                <a:cubicBezTo>
                                  <a:pt x="59992" y="159420"/>
                                  <a:pt x="54926" y="157876"/>
                                  <a:pt x="50011" y="155835"/>
                                </a:cubicBezTo>
                                <a:cubicBezTo>
                                  <a:pt x="45097" y="153801"/>
                                  <a:pt x="40428" y="151315"/>
                                  <a:pt x="36005" y="148363"/>
                                </a:cubicBezTo>
                                <a:cubicBezTo>
                                  <a:pt x="31582" y="145405"/>
                                  <a:pt x="27490" y="142044"/>
                                  <a:pt x="23728" y="138292"/>
                                </a:cubicBezTo>
                                <a:cubicBezTo>
                                  <a:pt x="19967" y="134522"/>
                                  <a:pt x="16609" y="130435"/>
                                  <a:pt x="13653" y="126014"/>
                                </a:cubicBezTo>
                                <a:cubicBezTo>
                                  <a:pt x="10698" y="121593"/>
                                  <a:pt x="8202" y="116923"/>
                                  <a:pt x="6167" y="112006"/>
                                </a:cubicBezTo>
                                <a:cubicBezTo>
                                  <a:pt x="4131" y="107094"/>
                                  <a:pt x="2594" y="102022"/>
                                  <a:pt x="1557" y="96800"/>
                                </a:cubicBezTo>
                                <a:cubicBezTo>
                                  <a:pt x="519" y="91585"/>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539" name="Shape 539"/>
                        <wps:cNvSpPr/>
                        <wps:spPr>
                          <a:xfrm>
                            <a:off x="0" y="285930"/>
                            <a:ext cx="295463" cy="162030"/>
                          </a:xfrm>
                          <a:custGeom>
                            <a:avLst/>
                            <a:gdLst/>
                            <a:ahLst/>
                            <a:cxnLst/>
                            <a:rect l="0" t="0" r="0" b="0"/>
                            <a:pathLst>
                              <a:path w="295463" h="162030">
                                <a:moveTo>
                                  <a:pt x="0" y="81018"/>
                                </a:moveTo>
                                <a:cubicBezTo>
                                  <a:pt x="0" y="75704"/>
                                  <a:pt x="519" y="70421"/>
                                  <a:pt x="1557" y="65199"/>
                                </a:cubicBezTo>
                                <a:cubicBezTo>
                                  <a:pt x="2594" y="59990"/>
                                  <a:pt x="4131" y="54924"/>
                                  <a:pt x="6167" y="50000"/>
                                </a:cubicBezTo>
                                <a:cubicBezTo>
                                  <a:pt x="8202" y="45089"/>
                                  <a:pt x="10698" y="40425"/>
                                  <a:pt x="13653" y="36004"/>
                                </a:cubicBezTo>
                                <a:cubicBezTo>
                                  <a:pt x="16609" y="31583"/>
                                  <a:pt x="19967" y="27490"/>
                                  <a:pt x="23728" y="23726"/>
                                </a:cubicBezTo>
                                <a:cubicBezTo>
                                  <a:pt x="27490" y="19955"/>
                                  <a:pt x="31582" y="16594"/>
                                  <a:pt x="36005" y="13649"/>
                                </a:cubicBezTo>
                                <a:cubicBezTo>
                                  <a:pt x="40428" y="10685"/>
                                  <a:pt x="45097" y="8192"/>
                                  <a:pt x="50011" y="6164"/>
                                </a:cubicBezTo>
                                <a:cubicBezTo>
                                  <a:pt x="54926" y="4136"/>
                                  <a:pt x="59992" y="2598"/>
                                  <a:pt x="65209" y="1556"/>
                                </a:cubicBezTo>
                                <a:cubicBezTo>
                                  <a:pt x="70426" y="521"/>
                                  <a:pt x="75695" y="0"/>
                                  <a:pt x="81014" y="0"/>
                                </a:cubicBezTo>
                                <a:lnTo>
                                  <a:pt x="214449" y="0"/>
                                </a:lnTo>
                                <a:cubicBezTo>
                                  <a:pt x="219769" y="0"/>
                                  <a:pt x="225037" y="521"/>
                                  <a:pt x="230254" y="1556"/>
                                </a:cubicBezTo>
                                <a:cubicBezTo>
                                  <a:pt x="235471" y="2598"/>
                                  <a:pt x="240537" y="4136"/>
                                  <a:pt x="245452" y="6164"/>
                                </a:cubicBezTo>
                                <a:cubicBezTo>
                                  <a:pt x="250366" y="8192"/>
                                  <a:pt x="255035" y="10685"/>
                                  <a:pt x="259458" y="13649"/>
                                </a:cubicBezTo>
                                <a:cubicBezTo>
                                  <a:pt x="263881" y="16594"/>
                                  <a:pt x="267973" y="19955"/>
                                  <a:pt x="271735" y="23726"/>
                                </a:cubicBezTo>
                                <a:cubicBezTo>
                                  <a:pt x="275496" y="27490"/>
                                  <a:pt x="278854" y="31583"/>
                                  <a:pt x="281810" y="36004"/>
                                </a:cubicBezTo>
                                <a:cubicBezTo>
                                  <a:pt x="284765" y="40425"/>
                                  <a:pt x="287261" y="45089"/>
                                  <a:pt x="289296" y="50000"/>
                                </a:cubicBezTo>
                                <a:cubicBezTo>
                                  <a:pt x="291332" y="54924"/>
                                  <a:pt x="292869" y="59990"/>
                                  <a:pt x="293906" y="65199"/>
                                </a:cubicBezTo>
                                <a:cubicBezTo>
                                  <a:pt x="294944" y="70421"/>
                                  <a:pt x="295463" y="75704"/>
                                  <a:pt x="295463" y="81018"/>
                                </a:cubicBezTo>
                                <a:cubicBezTo>
                                  <a:pt x="295463" y="86333"/>
                                  <a:pt x="294944" y="91598"/>
                                  <a:pt x="293906" y="96813"/>
                                </a:cubicBezTo>
                                <a:cubicBezTo>
                                  <a:pt x="292869" y="102034"/>
                                  <a:pt x="291332" y="107094"/>
                                  <a:pt x="289296" y="111999"/>
                                </a:cubicBezTo>
                                <a:cubicBezTo>
                                  <a:pt x="287261" y="116917"/>
                                  <a:pt x="284765" y="121586"/>
                                  <a:pt x="281810" y="126008"/>
                                </a:cubicBezTo>
                                <a:cubicBezTo>
                                  <a:pt x="278854" y="130442"/>
                                  <a:pt x="275496" y="134534"/>
                                  <a:pt x="271735" y="138292"/>
                                </a:cubicBezTo>
                                <a:cubicBezTo>
                                  <a:pt x="267973" y="142056"/>
                                  <a:pt x="263881" y="145417"/>
                                  <a:pt x="259458" y="148363"/>
                                </a:cubicBezTo>
                                <a:cubicBezTo>
                                  <a:pt x="255035" y="151315"/>
                                  <a:pt x="250366" y="153820"/>
                                  <a:pt x="245452" y="155860"/>
                                </a:cubicBezTo>
                                <a:cubicBezTo>
                                  <a:pt x="240537" y="157894"/>
                                  <a:pt x="235471" y="159432"/>
                                  <a:pt x="230254" y="160468"/>
                                </a:cubicBezTo>
                                <a:cubicBezTo>
                                  <a:pt x="225037" y="161497"/>
                                  <a:pt x="219769" y="162018"/>
                                  <a:pt x="214449" y="162030"/>
                                </a:cubicBezTo>
                                <a:lnTo>
                                  <a:pt x="81014" y="162030"/>
                                </a:lnTo>
                                <a:cubicBezTo>
                                  <a:pt x="75695" y="162018"/>
                                  <a:pt x="70426" y="161497"/>
                                  <a:pt x="65209" y="160468"/>
                                </a:cubicBezTo>
                                <a:cubicBezTo>
                                  <a:pt x="59992" y="159432"/>
                                  <a:pt x="54926" y="157894"/>
                                  <a:pt x="50011" y="155860"/>
                                </a:cubicBezTo>
                                <a:cubicBezTo>
                                  <a:pt x="45097" y="153820"/>
                                  <a:pt x="40428" y="151327"/>
                                  <a:pt x="36005" y="148375"/>
                                </a:cubicBezTo>
                                <a:cubicBezTo>
                                  <a:pt x="31582" y="145417"/>
                                  <a:pt x="27490" y="142056"/>
                                  <a:pt x="23728" y="138292"/>
                                </a:cubicBezTo>
                                <a:cubicBezTo>
                                  <a:pt x="19967" y="134534"/>
                                  <a:pt x="16609" y="130442"/>
                                  <a:pt x="13653" y="126020"/>
                                </a:cubicBezTo>
                                <a:cubicBezTo>
                                  <a:pt x="10698" y="121586"/>
                                  <a:pt x="8202" y="116917"/>
                                  <a:pt x="6167" y="111999"/>
                                </a:cubicBezTo>
                                <a:cubicBezTo>
                                  <a:pt x="4131" y="107094"/>
                                  <a:pt x="2594" y="102034"/>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10CA754F" id="Group 6719" o:spid="_x0000_s1026" style="position:absolute;margin-left:35.65pt;margin-top:-2.25pt;width:23.25pt;height:35.25pt;z-index:251705344"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">
                <v:shape id="Shape 538"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" path="m,81012c,75692,519,70421,1557,65199,2594,59978,4131,54918,6167,50000v2035,-4911,4531,-9587,7486,-14008c16609,31570,19967,27484,23728,23726v3762,-3764,7854,-7119,12277,-10083c40428,10691,45097,8192,50011,6152,54926,4124,59992,2586,65209,1556,70426,521,75695,6,81014,l214449,v5320,6,10588,521,15805,1556c235471,2586,240537,4124,245452,6152v4914,2040,9583,4539,14006,7491c263881,16607,267973,19962,271735,23726v3761,3758,7119,7844,10075,12266c284765,40413,287261,45089,289296,50000v2036,4918,3573,9978,4610,15199c294944,70421,295463,75692,295463,81012v,5315,-519,10573,-1557,15788c292869,102022,291332,107094,289296,112006v-2035,4917,-4531,9587,-7486,14008c278854,130435,275496,134522,271735,138292v-3762,3752,-7854,7113,-12277,10071c255035,151315,250366,153801,245452,155835v-4915,2041,-9981,3585,-15198,4620c225037,161503,219769,162030,214449,162030r-133435,c75695,162030,70426,161503,65209,160455v-5217,-1035,-10283,-2579,-15198,-4620c45097,153801,40428,151315,36005,148363v-4423,-2958,-8515,-6319,-12277,-10071c19967,134522,16609,130435,13653,126014,10698,121593,8202,116923,6167,112006,4131,107094,2594,102022,1557,96800,519,91585,,86327,,81012xe" filled="f" strokecolor="#9aa0a6" strokeweight=".26475mm">
                  <v:stroke miterlimit="1" joinstyle="miter"/>
                  <v:path arrowok="t" textboxrect="0,0,295463,162030"/>
                </v:shape>
                <v:shape id="Shape 539"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" path="m,81018c,75704,519,70421,1557,65199,2594,59990,4131,54924,6167,50000v2035,-4911,4531,-9575,7486,-13996c16609,31583,19967,27490,23728,23726v3762,-3771,7854,-7132,12277,-10077c40428,10685,45097,8192,50011,6164,54926,4136,59992,2598,65209,1556,70426,521,75695,,81014,l214449,v5320,,10588,521,15805,1556c235471,2598,240537,4136,245452,6164v4914,2028,9583,4521,14006,7485c263881,16594,267973,19955,271735,23726v3761,3764,7119,7857,10075,12278c284765,40425,287261,45089,289296,50000v2036,4924,3573,9990,4610,15199c294944,70421,295463,75704,295463,81018v,5315,-519,10580,-1557,15795c292869,102034,291332,107094,289296,111999v-2035,4918,-4531,9587,-7486,14009c278854,130442,275496,134534,271735,138292v-3762,3764,-7854,7125,-12277,10071c255035,151315,250366,153820,245452,155860v-4915,2034,-9981,3572,-15198,4608c225037,161497,219769,162018,214449,162030r-133435,c75695,162018,70426,161497,65209,160468v-5217,-1036,-10283,-2574,-15198,-4608c45097,153820,40428,151327,36005,148375v-4423,-2958,-8515,-6319,-12277,-10083c19967,134534,16609,130442,13653,126020,10698,121586,8202,116917,6167,111999,4131,107094,2594,102034,1557,96813,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518533BC" w14:textId="77777777" w:rsidR="000D0080" w:rsidRPr="000D0080" w:rsidRDefault="000D0080" w:rsidP="002F3685">
      <w:pPr>
        <w:spacing w:line="360" w:lineRule="auto"/>
        <w:rPr>
          <w:rFonts w:cs="Times New Roman"/>
          <w:szCs w:val="24"/>
        </w:rPr>
      </w:pPr>
      <w:r w:rsidRPr="000D0080">
        <w:rPr>
          <w:rFonts w:cs="Times New Roman"/>
          <w:szCs w:val="24"/>
        </w:rPr>
        <w:t>No</w:t>
      </w:r>
    </w:p>
    <w:p w14:paraId="7E1E8CE8" w14:textId="77777777" w:rsidR="000D0080" w:rsidRPr="000D0080" w:rsidRDefault="000D0080" w:rsidP="002F3685">
      <w:pPr>
        <w:spacing w:line="360" w:lineRule="auto"/>
        <w:rPr>
          <w:rFonts w:cs="Times New Roman"/>
          <w:szCs w:val="24"/>
        </w:rPr>
      </w:pPr>
      <w:r w:rsidRPr="000D0080">
        <w:rPr>
          <w:rFonts w:cs="Times New Roman"/>
          <w:szCs w:val="24"/>
        </w:rPr>
        <w:t>Embracing sales strategies</w:t>
      </w:r>
    </w:p>
    <w:p w14:paraId="7510A9C6" w14:textId="77777777" w:rsidR="000D0080" w:rsidRPr="000D0080" w:rsidRDefault="000D0080" w:rsidP="002F3685">
      <w:pPr>
        <w:spacing w:line="360" w:lineRule="auto"/>
        <w:rPr>
          <w:rFonts w:cs="Times New Roman"/>
          <w:szCs w:val="24"/>
        </w:rPr>
      </w:pPr>
      <w:r w:rsidRPr="000D0080">
        <w:rPr>
          <w:rFonts w:cs="Times New Roman"/>
          <w:szCs w:val="24"/>
        </w:rPr>
        <w:t>33.</w:t>
      </w:r>
      <w:r w:rsidRPr="000D0080">
        <w:rPr>
          <w:rFonts w:cs="Times New Roman"/>
          <w:szCs w:val="24"/>
        </w:rPr>
        <w:tab/>
        <w:t>Has the Hotel adopted any sales strategies to speed up the recovery process post the COVID-19 Pandemic?</w:t>
      </w:r>
    </w:p>
    <w:p w14:paraId="1B4DF6C3"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190044A0"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6368" behindDoc="0" locked="0" layoutInCell="1" allowOverlap="1" wp14:anchorId="2ECA4B5D" wp14:editId="21B9E9E8">
                <wp:simplePos x="0" y="0"/>
                <wp:positionH relativeFrom="column">
                  <wp:posOffset>452726</wp:posOffset>
                </wp:positionH>
                <wp:positionV relativeFrom="paragraph">
                  <wp:posOffset>-28605</wp:posOffset>
                </wp:positionV>
                <wp:extent cx="295463" cy="447960"/>
                <wp:effectExtent l="0" t="0" r="0" b="0"/>
                <wp:wrapSquare wrapText="bothSides"/>
                <wp:docPr id="6720" name="Group 6720"/>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541" name="Shape 541"/>
                        <wps:cNvSpPr/>
                        <wps:spPr>
                          <a:xfrm>
                            <a:off x="0" y="0"/>
                            <a:ext cx="295463" cy="162030"/>
                          </a:xfrm>
                          <a:custGeom>
                            <a:avLst/>
                            <a:gdLst/>
                            <a:ahLst/>
                            <a:cxnLst/>
                            <a:rect l="0" t="0" r="0" b="0"/>
                            <a:pathLst>
                              <a:path w="295463" h="162030">
                                <a:moveTo>
                                  <a:pt x="0" y="81012"/>
                                </a:moveTo>
                                <a:cubicBezTo>
                                  <a:pt x="0" y="75679"/>
                                  <a:pt x="519" y="70414"/>
                                  <a:pt x="1557" y="65199"/>
                                </a:cubicBezTo>
                                <a:cubicBezTo>
                                  <a:pt x="2594" y="59978"/>
                                  <a:pt x="4131" y="54905"/>
                                  <a:pt x="6167" y="50000"/>
                                </a:cubicBezTo>
                                <a:cubicBezTo>
                                  <a:pt x="8202" y="45089"/>
                                  <a:pt x="10698" y="40413"/>
                                  <a:pt x="13653" y="35992"/>
                                </a:cubicBezTo>
                                <a:cubicBezTo>
                                  <a:pt x="16609" y="31570"/>
                                  <a:pt x="19967" y="27477"/>
                                  <a:pt x="23728" y="23719"/>
                                </a:cubicBezTo>
                                <a:cubicBezTo>
                                  <a:pt x="27490" y="19968"/>
                                  <a:pt x="31582" y="16607"/>
                                  <a:pt x="36005" y="13643"/>
                                </a:cubicBezTo>
                                <a:cubicBezTo>
                                  <a:pt x="40428" y="10685"/>
                                  <a:pt x="45097" y="8192"/>
                                  <a:pt x="50011" y="6152"/>
                                </a:cubicBezTo>
                                <a:cubicBezTo>
                                  <a:pt x="54926" y="4111"/>
                                  <a:pt x="59992" y="2586"/>
                                  <a:pt x="65209" y="1556"/>
                                </a:cubicBezTo>
                                <a:cubicBezTo>
                                  <a:pt x="70426" y="521"/>
                                  <a:pt x="75695" y="0"/>
                                  <a:pt x="81014" y="0"/>
                                </a:cubicBezTo>
                                <a:lnTo>
                                  <a:pt x="214449" y="0"/>
                                </a:lnTo>
                                <a:cubicBezTo>
                                  <a:pt x="219769" y="0"/>
                                  <a:pt x="225037" y="521"/>
                                  <a:pt x="230254" y="1556"/>
                                </a:cubicBezTo>
                                <a:cubicBezTo>
                                  <a:pt x="235471" y="2586"/>
                                  <a:pt x="240537" y="4111"/>
                                  <a:pt x="245452" y="6152"/>
                                </a:cubicBezTo>
                                <a:cubicBezTo>
                                  <a:pt x="250366" y="8192"/>
                                  <a:pt x="255035" y="10685"/>
                                  <a:pt x="259458" y="13643"/>
                                </a:cubicBezTo>
                                <a:cubicBezTo>
                                  <a:pt x="263881" y="16607"/>
                                  <a:pt x="267973" y="19968"/>
                                  <a:pt x="271735" y="23719"/>
                                </a:cubicBezTo>
                                <a:cubicBezTo>
                                  <a:pt x="275496" y="27477"/>
                                  <a:pt x="278854" y="31570"/>
                                  <a:pt x="281810" y="35992"/>
                                </a:cubicBezTo>
                                <a:cubicBezTo>
                                  <a:pt x="284765" y="40413"/>
                                  <a:pt x="287261" y="45089"/>
                                  <a:pt x="289296" y="50000"/>
                                </a:cubicBezTo>
                                <a:cubicBezTo>
                                  <a:pt x="291332" y="54905"/>
                                  <a:pt x="292869" y="59978"/>
                                  <a:pt x="293906" y="65199"/>
                                </a:cubicBezTo>
                                <a:cubicBezTo>
                                  <a:pt x="294944" y="70414"/>
                                  <a:pt x="295463" y="75679"/>
                                  <a:pt x="295463" y="81012"/>
                                </a:cubicBezTo>
                                <a:cubicBezTo>
                                  <a:pt x="295463" y="86339"/>
                                  <a:pt x="294944" y="91604"/>
                                  <a:pt x="293906" y="96819"/>
                                </a:cubicBezTo>
                                <a:cubicBezTo>
                                  <a:pt x="292869" y="102034"/>
                                  <a:pt x="291332" y="107094"/>
                                  <a:pt x="289296" y="112012"/>
                                </a:cubicBezTo>
                                <a:cubicBezTo>
                                  <a:pt x="287261" y="116917"/>
                                  <a:pt x="284765" y="121586"/>
                                  <a:pt x="281810" y="126008"/>
                                </a:cubicBezTo>
                                <a:cubicBezTo>
                                  <a:pt x="278854" y="130429"/>
                                  <a:pt x="275496" y="134522"/>
                                  <a:pt x="271735" y="138292"/>
                                </a:cubicBezTo>
                                <a:cubicBezTo>
                                  <a:pt x="267973" y="142063"/>
                                  <a:pt x="263881" y="145417"/>
                                  <a:pt x="259458" y="148363"/>
                                </a:cubicBezTo>
                                <a:cubicBezTo>
                                  <a:pt x="255035" y="151315"/>
                                  <a:pt x="250366" y="153808"/>
                                  <a:pt x="245452" y="155848"/>
                                </a:cubicBezTo>
                                <a:cubicBezTo>
                                  <a:pt x="240537" y="157888"/>
                                  <a:pt x="235471" y="159420"/>
                                  <a:pt x="230254" y="160468"/>
                                </a:cubicBezTo>
                                <a:cubicBezTo>
                                  <a:pt x="225037" y="161497"/>
                                  <a:pt x="219769" y="162018"/>
                                  <a:pt x="214449" y="162030"/>
                                </a:cubicBezTo>
                                <a:lnTo>
                                  <a:pt x="81014" y="162030"/>
                                </a:lnTo>
                                <a:cubicBezTo>
                                  <a:pt x="75695" y="162018"/>
                                  <a:pt x="70426" y="161497"/>
                                  <a:pt x="65209" y="160468"/>
                                </a:cubicBezTo>
                                <a:cubicBezTo>
                                  <a:pt x="59992" y="159420"/>
                                  <a:pt x="54926" y="157888"/>
                                  <a:pt x="50011" y="155848"/>
                                </a:cubicBezTo>
                                <a:cubicBezTo>
                                  <a:pt x="45097" y="153808"/>
                                  <a:pt x="40428" y="151315"/>
                                  <a:pt x="36005" y="148363"/>
                                </a:cubicBezTo>
                                <a:cubicBezTo>
                                  <a:pt x="31582" y="145417"/>
                                  <a:pt x="27490" y="142063"/>
                                  <a:pt x="23728" y="138292"/>
                                </a:cubicBezTo>
                                <a:cubicBezTo>
                                  <a:pt x="19967" y="134522"/>
                                  <a:pt x="16609" y="130429"/>
                                  <a:pt x="13653" y="126008"/>
                                </a:cubicBezTo>
                                <a:cubicBezTo>
                                  <a:pt x="10698" y="121586"/>
                                  <a:pt x="8202" y="116917"/>
                                  <a:pt x="6167" y="112012"/>
                                </a:cubicBezTo>
                                <a:cubicBezTo>
                                  <a:pt x="4131" y="107094"/>
                                  <a:pt x="2594" y="102034"/>
                                  <a:pt x="1557" y="96819"/>
                                </a:cubicBezTo>
                                <a:cubicBezTo>
                                  <a:pt x="519" y="91604"/>
                                  <a:pt x="0" y="86339"/>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542" name="Shape 542"/>
                        <wps:cNvSpPr/>
                        <wps:spPr>
                          <a:xfrm>
                            <a:off x="0" y="285930"/>
                            <a:ext cx="295463" cy="162030"/>
                          </a:xfrm>
                          <a:custGeom>
                            <a:avLst/>
                            <a:gdLst/>
                            <a:ahLst/>
                            <a:cxnLst/>
                            <a:rect l="0" t="0" r="0" b="0"/>
                            <a:pathLst>
                              <a:path w="295463" h="162030">
                                <a:moveTo>
                                  <a:pt x="0" y="81018"/>
                                </a:moveTo>
                                <a:cubicBezTo>
                                  <a:pt x="0" y="75685"/>
                                  <a:pt x="519" y="70414"/>
                                  <a:pt x="1557" y="65193"/>
                                </a:cubicBezTo>
                                <a:cubicBezTo>
                                  <a:pt x="2594" y="59972"/>
                                  <a:pt x="4131" y="54911"/>
                                  <a:pt x="6167" y="50006"/>
                                </a:cubicBezTo>
                                <a:cubicBezTo>
                                  <a:pt x="8202" y="45083"/>
                                  <a:pt x="10698" y="40407"/>
                                  <a:pt x="13653" y="35985"/>
                                </a:cubicBezTo>
                                <a:cubicBezTo>
                                  <a:pt x="16609" y="31564"/>
                                  <a:pt x="19967" y="27471"/>
                                  <a:pt x="23728" y="23719"/>
                                </a:cubicBezTo>
                                <a:cubicBezTo>
                                  <a:pt x="27490" y="19955"/>
                                  <a:pt x="31582" y="16601"/>
                                  <a:pt x="36005" y="13636"/>
                                </a:cubicBezTo>
                                <a:cubicBezTo>
                                  <a:pt x="40428" y="10691"/>
                                  <a:pt x="45097" y="8192"/>
                                  <a:pt x="50011" y="6158"/>
                                </a:cubicBezTo>
                                <a:cubicBezTo>
                                  <a:pt x="54926" y="4124"/>
                                  <a:pt x="59992" y="2592"/>
                                  <a:pt x="65209" y="1556"/>
                                </a:cubicBezTo>
                                <a:cubicBezTo>
                                  <a:pt x="70426" y="521"/>
                                  <a:pt x="75695" y="0"/>
                                  <a:pt x="81014" y="0"/>
                                </a:cubicBezTo>
                                <a:lnTo>
                                  <a:pt x="214449" y="0"/>
                                </a:lnTo>
                                <a:cubicBezTo>
                                  <a:pt x="219769" y="0"/>
                                  <a:pt x="225037" y="521"/>
                                  <a:pt x="230254" y="1556"/>
                                </a:cubicBezTo>
                                <a:cubicBezTo>
                                  <a:pt x="235471" y="2592"/>
                                  <a:pt x="240537" y="4124"/>
                                  <a:pt x="245452" y="6158"/>
                                </a:cubicBezTo>
                                <a:cubicBezTo>
                                  <a:pt x="250366" y="8192"/>
                                  <a:pt x="255035" y="10691"/>
                                  <a:pt x="259458" y="13636"/>
                                </a:cubicBezTo>
                                <a:cubicBezTo>
                                  <a:pt x="263881" y="16601"/>
                                  <a:pt x="267973" y="19955"/>
                                  <a:pt x="271735" y="23719"/>
                                </a:cubicBezTo>
                                <a:cubicBezTo>
                                  <a:pt x="275496" y="27471"/>
                                  <a:pt x="278854" y="31564"/>
                                  <a:pt x="281810" y="35985"/>
                                </a:cubicBezTo>
                                <a:cubicBezTo>
                                  <a:pt x="284765" y="40407"/>
                                  <a:pt x="287261" y="45083"/>
                                  <a:pt x="289296" y="50006"/>
                                </a:cubicBezTo>
                                <a:cubicBezTo>
                                  <a:pt x="291332" y="54911"/>
                                  <a:pt x="292869" y="59972"/>
                                  <a:pt x="293906" y="65193"/>
                                </a:cubicBezTo>
                                <a:cubicBezTo>
                                  <a:pt x="294944" y="70414"/>
                                  <a:pt x="295463" y="75685"/>
                                  <a:pt x="295463" y="81018"/>
                                </a:cubicBezTo>
                                <a:cubicBezTo>
                                  <a:pt x="295463" y="86333"/>
                                  <a:pt x="294944" y="91598"/>
                                  <a:pt x="293906" y="96813"/>
                                </a:cubicBezTo>
                                <a:cubicBezTo>
                                  <a:pt x="292869" y="102022"/>
                                  <a:pt x="291332" y="107088"/>
                                  <a:pt x="289296" y="112012"/>
                                </a:cubicBezTo>
                                <a:cubicBezTo>
                                  <a:pt x="287261" y="116923"/>
                                  <a:pt x="284765" y="121599"/>
                                  <a:pt x="281810" y="126020"/>
                                </a:cubicBezTo>
                                <a:cubicBezTo>
                                  <a:pt x="278854" y="130442"/>
                                  <a:pt x="275496" y="134534"/>
                                  <a:pt x="271735" y="138299"/>
                                </a:cubicBezTo>
                                <a:cubicBezTo>
                                  <a:pt x="267973" y="142056"/>
                                  <a:pt x="263881" y="145417"/>
                                  <a:pt x="259458" y="148369"/>
                                </a:cubicBezTo>
                                <a:cubicBezTo>
                                  <a:pt x="255035" y="151315"/>
                                  <a:pt x="250366" y="153814"/>
                                  <a:pt x="245452" y="155848"/>
                                </a:cubicBezTo>
                                <a:cubicBezTo>
                                  <a:pt x="240537" y="157888"/>
                                  <a:pt x="235471" y="159426"/>
                                  <a:pt x="230254" y="160468"/>
                                </a:cubicBezTo>
                                <a:cubicBezTo>
                                  <a:pt x="225037" y="161503"/>
                                  <a:pt x="219769" y="162024"/>
                                  <a:pt x="214449" y="162030"/>
                                </a:cubicBezTo>
                                <a:lnTo>
                                  <a:pt x="81014" y="162030"/>
                                </a:lnTo>
                                <a:cubicBezTo>
                                  <a:pt x="75695" y="162024"/>
                                  <a:pt x="70426" y="161503"/>
                                  <a:pt x="65209" y="160468"/>
                                </a:cubicBezTo>
                                <a:cubicBezTo>
                                  <a:pt x="59992" y="159426"/>
                                  <a:pt x="54926" y="157888"/>
                                  <a:pt x="50011" y="155848"/>
                                </a:cubicBezTo>
                                <a:cubicBezTo>
                                  <a:pt x="45097" y="153814"/>
                                  <a:pt x="40428" y="151315"/>
                                  <a:pt x="36005" y="148369"/>
                                </a:cubicBezTo>
                                <a:cubicBezTo>
                                  <a:pt x="31582" y="145417"/>
                                  <a:pt x="27490" y="142056"/>
                                  <a:pt x="23728" y="138299"/>
                                </a:cubicBezTo>
                                <a:cubicBezTo>
                                  <a:pt x="19967" y="134534"/>
                                  <a:pt x="16609" y="130442"/>
                                  <a:pt x="13653" y="126020"/>
                                </a:cubicBezTo>
                                <a:cubicBezTo>
                                  <a:pt x="10698" y="121599"/>
                                  <a:pt x="8202" y="116923"/>
                                  <a:pt x="6167" y="112012"/>
                                </a:cubicBezTo>
                                <a:cubicBezTo>
                                  <a:pt x="4131" y="107088"/>
                                  <a:pt x="2594" y="102022"/>
                                  <a:pt x="1557" y="96813"/>
                                </a:cubicBezTo>
                                <a:cubicBezTo>
                                  <a:pt x="519" y="91598"/>
                                  <a:pt x="0" y="86333"/>
                                  <a:pt x="0" y="81018"/>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44161A0B" id="Group 6720" o:spid="_x0000_s1026" style="position:absolute;margin-left:35.65pt;margin-top:-2.25pt;width:23.25pt;height:35.25pt;z-index:251706368"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">
                <v:shape id="Shape 541" o:spid="_x0000_s1027" style="position:absolute;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" path="m,81012c,75679,519,70414,1557,65199,2594,59978,4131,54905,6167,50000v2035,-4911,4531,-9587,7486,-14008c16609,31570,19967,27477,23728,23719v3762,-3751,7854,-7112,12277,-10076c40428,10685,45097,8192,50011,6152,54926,4111,59992,2586,65209,1556,70426,521,75695,,81014,l214449,v5320,,10588,521,15805,1556c235471,2586,240537,4111,245452,6152v4914,2040,9583,4533,14006,7491c263881,16607,267973,19968,271735,23719v3761,3758,7119,7851,10075,12273c284765,40413,287261,45089,289296,50000v2036,4905,3573,9978,4610,15199c294944,70414,295463,75679,295463,81012v,5327,-519,10592,-1557,15807c292869,102034,291332,107094,289296,112012v-2035,4905,-4531,9574,-7486,13996c278854,130429,275496,134522,271735,138292v-3762,3771,-7854,7125,-12277,10071c255035,151315,250366,153808,245452,155848v-4915,2040,-9981,3572,-15198,4620c225037,161497,219769,162018,214449,162030r-133435,c75695,162018,70426,161497,65209,160468v-5217,-1048,-10283,-2580,-15198,-4620c45097,153808,40428,151315,36005,148363v-4423,-2946,-8515,-6300,-12277,-10071c19967,134522,16609,130429,13653,126008,10698,121586,8202,116917,6167,112012,4131,107094,2594,102034,1557,96819,519,91604,,86339,,81012xe" filled="f" strokecolor="#9aa0a6" strokeweight=".26475mm">
                  <v:stroke miterlimit="1" joinstyle="miter"/>
                  <v:path arrowok="t" textboxrect="0,0,295463,162030"/>
                </v:shape>
                <v:shape id="Shape 542"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" path="m,81018c,75685,519,70414,1557,65193,2594,59972,4131,54911,6167,50006v2035,-4923,4531,-9599,7486,-14021c16609,31564,19967,27471,23728,23719v3762,-3764,7854,-7118,12277,-10083c40428,10691,45097,8192,50011,6158,54926,4124,59992,2592,65209,1556,70426,521,75695,,81014,l214449,v5320,,10588,521,15805,1556c235471,2592,240537,4124,245452,6158v4914,2034,9583,4533,14006,7478c263881,16601,267973,19955,271735,23719v3761,3752,7119,7845,10075,12266c284765,40407,287261,45083,289296,50006v2036,4905,3573,9966,4610,15187c294944,70414,295463,75685,295463,81018v,5315,-519,10580,-1557,15795c292869,102022,291332,107088,289296,112012v-2035,4911,-4531,9587,-7486,14008c278854,130442,275496,134534,271735,138299v-3762,3757,-7854,7118,-12277,10070c255035,151315,250366,153814,245452,155848v-4915,2040,-9981,3578,-15198,4620c225037,161503,219769,162024,214449,162030r-133435,c75695,162024,70426,161503,65209,160468v-5217,-1042,-10283,-2580,-15198,-4620c45097,153814,40428,151315,36005,148369v-4423,-2952,-8515,-6313,-12277,-10070c19967,134534,16609,130442,13653,126020,10698,121599,8202,116923,6167,112012,4131,107088,2594,102022,1557,96813,519,91598,,86333,,81018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3A5560ED" w14:textId="77777777" w:rsidR="000D0080" w:rsidRPr="000D0080" w:rsidRDefault="000D0080" w:rsidP="002F3685">
      <w:pPr>
        <w:spacing w:line="360" w:lineRule="auto"/>
        <w:rPr>
          <w:rFonts w:cs="Times New Roman"/>
          <w:szCs w:val="24"/>
        </w:rPr>
      </w:pPr>
      <w:r w:rsidRPr="000D0080">
        <w:rPr>
          <w:rFonts w:cs="Times New Roman"/>
          <w:szCs w:val="24"/>
        </w:rPr>
        <w:t>No</w:t>
      </w:r>
    </w:p>
    <w:p w14:paraId="787443C7" w14:textId="77777777" w:rsidR="000D0080" w:rsidRPr="000D0080" w:rsidRDefault="000D0080" w:rsidP="002F3685">
      <w:pPr>
        <w:spacing w:line="360" w:lineRule="auto"/>
        <w:rPr>
          <w:rFonts w:cs="Times New Roman"/>
          <w:szCs w:val="24"/>
        </w:rPr>
      </w:pPr>
      <w:r w:rsidRPr="000D0080">
        <w:rPr>
          <w:rFonts w:cs="Times New Roman"/>
          <w:szCs w:val="24"/>
        </w:rPr>
        <w:t>Lowering costs</w:t>
      </w:r>
    </w:p>
    <w:p w14:paraId="1F5927C6" w14:textId="77777777" w:rsidR="000D0080" w:rsidRPr="000D0080" w:rsidRDefault="000D0080" w:rsidP="002F3685">
      <w:pPr>
        <w:spacing w:line="360" w:lineRule="auto"/>
        <w:rPr>
          <w:rFonts w:cs="Times New Roman"/>
          <w:szCs w:val="24"/>
        </w:rPr>
      </w:pPr>
      <w:r w:rsidRPr="000D0080">
        <w:rPr>
          <w:rFonts w:cs="Times New Roman"/>
          <w:szCs w:val="24"/>
        </w:rPr>
        <w:t>34.</w:t>
      </w:r>
      <w:r w:rsidRPr="000D0080">
        <w:rPr>
          <w:rFonts w:cs="Times New Roman"/>
          <w:szCs w:val="24"/>
        </w:rPr>
        <w:tab/>
        <w:t>Has the Hotel lowered costs in its operations to counter the adverse economic effect of the COVID-19 Pandemic?</w:t>
      </w:r>
    </w:p>
    <w:p w14:paraId="3A57A1C9" w14:textId="77777777" w:rsidR="000D0080" w:rsidRPr="000D0080" w:rsidRDefault="000D0080" w:rsidP="002F3685">
      <w:pPr>
        <w:spacing w:line="360" w:lineRule="auto"/>
        <w:rPr>
          <w:rFonts w:cs="Times New Roman"/>
          <w:szCs w:val="24"/>
        </w:rPr>
      </w:pPr>
      <w:r w:rsidRPr="000D0080">
        <w:rPr>
          <w:rFonts w:cs="Times New Roman"/>
          <w:i/>
          <w:szCs w:val="24"/>
        </w:rPr>
        <w:t>Mark only one oval.</w:t>
      </w:r>
    </w:p>
    <w:p w14:paraId="4EE6611A" w14:textId="77777777" w:rsidR="000D0080" w:rsidRPr="000D0080" w:rsidRDefault="000D0080" w:rsidP="002F3685">
      <w:pPr>
        <w:spacing w:line="360" w:lineRule="auto"/>
        <w:rPr>
          <w:rFonts w:cs="Times New Roman"/>
          <w:szCs w:val="24"/>
        </w:rPr>
      </w:pPr>
      <w:r w:rsidRPr="000D0080">
        <w:rPr>
          <w:rFonts w:cs="Times New Roman"/>
          <w:noProof/>
          <w:szCs w:val="24"/>
        </w:rPr>
        <mc:AlternateContent>
          <mc:Choice Requires="wpg">
            <w:drawing>
              <wp:anchor distT="0" distB="0" distL="114300" distR="114300" simplePos="0" relativeHeight="251707392" behindDoc="0" locked="0" layoutInCell="1" allowOverlap="1" wp14:anchorId="744F28D1" wp14:editId="1BDDDB54">
                <wp:simplePos x="0" y="0"/>
                <wp:positionH relativeFrom="column">
                  <wp:posOffset>452726</wp:posOffset>
                </wp:positionH>
                <wp:positionV relativeFrom="paragraph">
                  <wp:posOffset>-28599</wp:posOffset>
                </wp:positionV>
                <wp:extent cx="295463" cy="447960"/>
                <wp:effectExtent l="0" t="0" r="0" b="0"/>
                <wp:wrapSquare wrapText="bothSides"/>
                <wp:docPr id="6628" name="Group 6628"/>
                <wp:cNvGraphicFramePr/>
                <a:graphic xmlns:a="http://schemas.openxmlformats.org/drawingml/2006/main">
                  <a:graphicData uri="http://schemas.microsoft.com/office/word/2010/wordprocessingGroup">
                    <wpg:wgp>
                      <wpg:cNvGrpSpPr/>
                      <wpg:grpSpPr>
                        <a:xfrm>
                          <a:off x="0" y="0"/>
                          <a:ext cx="295463" cy="447960"/>
                          <a:chOff x="0" y="0"/>
                          <a:chExt cx="295463" cy="447960"/>
                        </a:xfrm>
                      </wpg:grpSpPr>
                      <wps:wsp>
                        <wps:cNvPr id="560" name="Shape 560"/>
                        <wps:cNvSpPr/>
                        <wps:spPr>
                          <a:xfrm>
                            <a:off x="0" y="0"/>
                            <a:ext cx="295463" cy="162024"/>
                          </a:xfrm>
                          <a:custGeom>
                            <a:avLst/>
                            <a:gdLst/>
                            <a:ahLst/>
                            <a:cxnLst/>
                            <a:rect l="0" t="0" r="0" b="0"/>
                            <a:pathLst>
                              <a:path w="295463" h="162024">
                                <a:moveTo>
                                  <a:pt x="0" y="81012"/>
                                </a:moveTo>
                                <a:cubicBezTo>
                                  <a:pt x="0" y="75692"/>
                                  <a:pt x="519" y="70421"/>
                                  <a:pt x="1557" y="65205"/>
                                </a:cubicBezTo>
                                <a:cubicBezTo>
                                  <a:pt x="2594" y="59984"/>
                                  <a:pt x="4131" y="54911"/>
                                  <a:pt x="6167" y="50000"/>
                                </a:cubicBezTo>
                                <a:cubicBezTo>
                                  <a:pt x="8202" y="45076"/>
                                  <a:pt x="10698" y="40413"/>
                                  <a:pt x="13653" y="35992"/>
                                </a:cubicBezTo>
                                <a:cubicBezTo>
                                  <a:pt x="16609" y="31570"/>
                                  <a:pt x="19967" y="27477"/>
                                  <a:pt x="23728" y="23713"/>
                                </a:cubicBezTo>
                                <a:cubicBezTo>
                                  <a:pt x="27490" y="19955"/>
                                  <a:pt x="31582" y="16594"/>
                                  <a:pt x="36005" y="13643"/>
                                </a:cubicBezTo>
                                <a:cubicBezTo>
                                  <a:pt x="40428" y="10691"/>
                                  <a:pt x="45097" y="8192"/>
                                  <a:pt x="50011" y="6152"/>
                                </a:cubicBezTo>
                                <a:cubicBezTo>
                                  <a:pt x="54926" y="4124"/>
                                  <a:pt x="59992" y="2586"/>
                                  <a:pt x="65209" y="1550"/>
                                </a:cubicBezTo>
                                <a:cubicBezTo>
                                  <a:pt x="70426" y="521"/>
                                  <a:pt x="75695" y="0"/>
                                  <a:pt x="81014" y="0"/>
                                </a:cubicBezTo>
                                <a:lnTo>
                                  <a:pt x="214449" y="0"/>
                                </a:lnTo>
                                <a:cubicBezTo>
                                  <a:pt x="219769" y="0"/>
                                  <a:pt x="225037" y="521"/>
                                  <a:pt x="230254" y="1550"/>
                                </a:cubicBezTo>
                                <a:cubicBezTo>
                                  <a:pt x="235471" y="2586"/>
                                  <a:pt x="240537" y="4124"/>
                                  <a:pt x="245452" y="6152"/>
                                </a:cubicBezTo>
                                <a:cubicBezTo>
                                  <a:pt x="250366" y="8192"/>
                                  <a:pt x="255035" y="10691"/>
                                  <a:pt x="259458" y="13643"/>
                                </a:cubicBezTo>
                                <a:cubicBezTo>
                                  <a:pt x="263881" y="16594"/>
                                  <a:pt x="267973" y="19955"/>
                                  <a:pt x="271735" y="23713"/>
                                </a:cubicBezTo>
                                <a:cubicBezTo>
                                  <a:pt x="275496" y="27477"/>
                                  <a:pt x="278854" y="31570"/>
                                  <a:pt x="281810" y="35992"/>
                                </a:cubicBezTo>
                                <a:cubicBezTo>
                                  <a:pt x="284765" y="40413"/>
                                  <a:pt x="287261" y="45076"/>
                                  <a:pt x="289296" y="50000"/>
                                </a:cubicBezTo>
                                <a:cubicBezTo>
                                  <a:pt x="291332" y="54911"/>
                                  <a:pt x="292869" y="59984"/>
                                  <a:pt x="293906" y="65205"/>
                                </a:cubicBezTo>
                                <a:cubicBezTo>
                                  <a:pt x="294944" y="70421"/>
                                  <a:pt x="295463" y="75692"/>
                                  <a:pt x="295463" y="81012"/>
                                </a:cubicBezTo>
                                <a:cubicBezTo>
                                  <a:pt x="295463" y="86327"/>
                                  <a:pt x="294944" y="91585"/>
                                  <a:pt x="293906" y="96800"/>
                                </a:cubicBezTo>
                                <a:cubicBezTo>
                                  <a:pt x="292869" y="102009"/>
                                  <a:pt x="291332" y="107076"/>
                                  <a:pt x="289296" y="111999"/>
                                </a:cubicBezTo>
                                <a:cubicBezTo>
                                  <a:pt x="287261" y="116923"/>
                                  <a:pt x="284765" y="121593"/>
                                  <a:pt x="281810" y="126014"/>
                                </a:cubicBezTo>
                                <a:cubicBezTo>
                                  <a:pt x="278854" y="130435"/>
                                  <a:pt x="275496" y="134522"/>
                                  <a:pt x="271735" y="138292"/>
                                </a:cubicBezTo>
                                <a:cubicBezTo>
                                  <a:pt x="267973" y="142044"/>
                                  <a:pt x="263881" y="145405"/>
                                  <a:pt x="259458" y="148363"/>
                                </a:cubicBezTo>
                                <a:cubicBezTo>
                                  <a:pt x="255035" y="151315"/>
                                  <a:pt x="250366" y="153820"/>
                                  <a:pt x="245452" y="155854"/>
                                </a:cubicBezTo>
                                <a:cubicBezTo>
                                  <a:pt x="240537" y="157882"/>
                                  <a:pt x="235471" y="159420"/>
                                  <a:pt x="230254" y="160462"/>
                                </a:cubicBezTo>
                                <a:cubicBezTo>
                                  <a:pt x="225037" y="161503"/>
                                  <a:pt x="219769" y="162024"/>
                                  <a:pt x="214449" y="162024"/>
                                </a:cubicBezTo>
                                <a:lnTo>
                                  <a:pt x="81014" y="162024"/>
                                </a:lnTo>
                                <a:cubicBezTo>
                                  <a:pt x="75695" y="162024"/>
                                  <a:pt x="70426" y="161503"/>
                                  <a:pt x="65209" y="160462"/>
                                </a:cubicBezTo>
                                <a:cubicBezTo>
                                  <a:pt x="59992" y="159420"/>
                                  <a:pt x="54926" y="157882"/>
                                  <a:pt x="50011" y="155854"/>
                                </a:cubicBezTo>
                                <a:cubicBezTo>
                                  <a:pt x="45097" y="153820"/>
                                  <a:pt x="40428" y="151315"/>
                                  <a:pt x="36005" y="148363"/>
                                </a:cubicBezTo>
                                <a:cubicBezTo>
                                  <a:pt x="31582" y="145405"/>
                                  <a:pt x="27490" y="142044"/>
                                  <a:pt x="23728" y="138292"/>
                                </a:cubicBezTo>
                                <a:cubicBezTo>
                                  <a:pt x="19967" y="134522"/>
                                  <a:pt x="16609" y="130435"/>
                                  <a:pt x="13653" y="126014"/>
                                </a:cubicBezTo>
                                <a:cubicBezTo>
                                  <a:pt x="10698" y="121593"/>
                                  <a:pt x="8202" y="116923"/>
                                  <a:pt x="6167" y="111999"/>
                                </a:cubicBezTo>
                                <a:cubicBezTo>
                                  <a:pt x="4131" y="107076"/>
                                  <a:pt x="2594" y="102009"/>
                                  <a:pt x="1557" y="96800"/>
                                </a:cubicBezTo>
                                <a:cubicBezTo>
                                  <a:pt x="519" y="91585"/>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s:wsp>
                        <wps:cNvPr id="561" name="Shape 561"/>
                        <wps:cNvSpPr/>
                        <wps:spPr>
                          <a:xfrm>
                            <a:off x="0" y="285930"/>
                            <a:ext cx="295463" cy="162030"/>
                          </a:xfrm>
                          <a:custGeom>
                            <a:avLst/>
                            <a:gdLst/>
                            <a:ahLst/>
                            <a:cxnLst/>
                            <a:rect l="0" t="0" r="0" b="0"/>
                            <a:pathLst>
                              <a:path w="295463" h="162030">
                                <a:moveTo>
                                  <a:pt x="0" y="81012"/>
                                </a:moveTo>
                                <a:cubicBezTo>
                                  <a:pt x="0" y="75698"/>
                                  <a:pt x="519" y="70433"/>
                                  <a:pt x="1557" y="65212"/>
                                </a:cubicBezTo>
                                <a:cubicBezTo>
                                  <a:pt x="2594" y="59990"/>
                                  <a:pt x="4131" y="54924"/>
                                  <a:pt x="6167" y="50012"/>
                                </a:cubicBezTo>
                                <a:cubicBezTo>
                                  <a:pt x="8202" y="45095"/>
                                  <a:pt x="10698" y="40425"/>
                                  <a:pt x="13653" y="36004"/>
                                </a:cubicBezTo>
                                <a:cubicBezTo>
                                  <a:pt x="16609" y="31583"/>
                                  <a:pt x="19967" y="27484"/>
                                  <a:pt x="23728" y="23726"/>
                                </a:cubicBezTo>
                                <a:cubicBezTo>
                                  <a:pt x="27490" y="19955"/>
                                  <a:pt x="31582" y="16594"/>
                                  <a:pt x="36005" y="13649"/>
                                </a:cubicBezTo>
                                <a:cubicBezTo>
                                  <a:pt x="40428" y="10697"/>
                                  <a:pt x="45097" y="8198"/>
                                  <a:pt x="50011" y="6164"/>
                                </a:cubicBezTo>
                                <a:cubicBezTo>
                                  <a:pt x="54926" y="4136"/>
                                  <a:pt x="59992" y="2598"/>
                                  <a:pt x="65209" y="1556"/>
                                </a:cubicBezTo>
                                <a:cubicBezTo>
                                  <a:pt x="70426" y="521"/>
                                  <a:pt x="75695" y="0"/>
                                  <a:pt x="81014" y="0"/>
                                </a:cubicBezTo>
                                <a:lnTo>
                                  <a:pt x="214449" y="0"/>
                                </a:lnTo>
                                <a:cubicBezTo>
                                  <a:pt x="219769" y="0"/>
                                  <a:pt x="225037" y="521"/>
                                  <a:pt x="230254" y="1556"/>
                                </a:cubicBezTo>
                                <a:cubicBezTo>
                                  <a:pt x="235471" y="2598"/>
                                  <a:pt x="240537" y="4136"/>
                                  <a:pt x="245452" y="6164"/>
                                </a:cubicBezTo>
                                <a:cubicBezTo>
                                  <a:pt x="250366" y="8198"/>
                                  <a:pt x="255035" y="10697"/>
                                  <a:pt x="259458" y="13655"/>
                                </a:cubicBezTo>
                                <a:cubicBezTo>
                                  <a:pt x="263881" y="16607"/>
                                  <a:pt x="267973" y="19955"/>
                                  <a:pt x="271735" y="23726"/>
                                </a:cubicBezTo>
                                <a:cubicBezTo>
                                  <a:pt x="275496" y="27484"/>
                                  <a:pt x="278854" y="31583"/>
                                  <a:pt x="281810" y="36004"/>
                                </a:cubicBezTo>
                                <a:cubicBezTo>
                                  <a:pt x="284765" y="40425"/>
                                  <a:pt x="287261" y="45095"/>
                                  <a:pt x="289296" y="50012"/>
                                </a:cubicBezTo>
                                <a:cubicBezTo>
                                  <a:pt x="291332" y="54924"/>
                                  <a:pt x="292869" y="59990"/>
                                  <a:pt x="293906" y="65212"/>
                                </a:cubicBezTo>
                                <a:cubicBezTo>
                                  <a:pt x="294944" y="70433"/>
                                  <a:pt x="295463" y="75698"/>
                                  <a:pt x="295463" y="81012"/>
                                </a:cubicBezTo>
                                <a:cubicBezTo>
                                  <a:pt x="295463" y="86327"/>
                                  <a:pt x="294944" y="91591"/>
                                  <a:pt x="293906" y="96813"/>
                                </a:cubicBezTo>
                                <a:cubicBezTo>
                                  <a:pt x="292869" y="102034"/>
                                  <a:pt x="291332" y="107094"/>
                                  <a:pt x="289296" y="111999"/>
                                </a:cubicBezTo>
                                <a:cubicBezTo>
                                  <a:pt x="287261" y="116917"/>
                                  <a:pt x="284765" y="121586"/>
                                  <a:pt x="281810" y="126008"/>
                                </a:cubicBezTo>
                                <a:cubicBezTo>
                                  <a:pt x="278854" y="130442"/>
                                  <a:pt x="275496" y="134534"/>
                                  <a:pt x="271735" y="138292"/>
                                </a:cubicBezTo>
                                <a:cubicBezTo>
                                  <a:pt x="267973" y="142056"/>
                                  <a:pt x="263881" y="145417"/>
                                  <a:pt x="259458" y="148375"/>
                                </a:cubicBezTo>
                                <a:cubicBezTo>
                                  <a:pt x="255035" y="151327"/>
                                  <a:pt x="250366" y="153808"/>
                                  <a:pt x="245452" y="155848"/>
                                </a:cubicBezTo>
                                <a:cubicBezTo>
                                  <a:pt x="240537" y="157888"/>
                                  <a:pt x="235471" y="159420"/>
                                  <a:pt x="230254" y="160455"/>
                                </a:cubicBezTo>
                                <a:cubicBezTo>
                                  <a:pt x="225037" y="161497"/>
                                  <a:pt x="219769" y="162018"/>
                                  <a:pt x="214449" y="162030"/>
                                </a:cubicBezTo>
                                <a:lnTo>
                                  <a:pt x="81014" y="162030"/>
                                </a:lnTo>
                                <a:cubicBezTo>
                                  <a:pt x="75695" y="162018"/>
                                  <a:pt x="70426" y="161497"/>
                                  <a:pt x="65209" y="160455"/>
                                </a:cubicBezTo>
                                <a:cubicBezTo>
                                  <a:pt x="59992" y="159420"/>
                                  <a:pt x="54926" y="157888"/>
                                  <a:pt x="50011" y="155848"/>
                                </a:cubicBezTo>
                                <a:cubicBezTo>
                                  <a:pt x="45097" y="153808"/>
                                  <a:pt x="40428" y="151327"/>
                                  <a:pt x="36005" y="148375"/>
                                </a:cubicBezTo>
                                <a:cubicBezTo>
                                  <a:pt x="31582" y="145417"/>
                                  <a:pt x="27490" y="142056"/>
                                  <a:pt x="23728" y="138292"/>
                                </a:cubicBezTo>
                                <a:cubicBezTo>
                                  <a:pt x="19967" y="134534"/>
                                  <a:pt x="16609" y="130442"/>
                                  <a:pt x="13653" y="126020"/>
                                </a:cubicBezTo>
                                <a:cubicBezTo>
                                  <a:pt x="10698" y="121586"/>
                                  <a:pt x="8202" y="116917"/>
                                  <a:pt x="6167" y="111999"/>
                                </a:cubicBezTo>
                                <a:cubicBezTo>
                                  <a:pt x="4131" y="107094"/>
                                  <a:pt x="2594" y="102034"/>
                                  <a:pt x="1557" y="96813"/>
                                </a:cubicBezTo>
                                <a:cubicBezTo>
                                  <a:pt x="519" y="91591"/>
                                  <a:pt x="0" y="86327"/>
                                  <a:pt x="0" y="81012"/>
                                </a:cubicBezTo>
                                <a:close/>
                              </a:path>
                            </a:pathLst>
                          </a:custGeom>
                          <a:ln w="9531" cap="flat">
                            <a:miter lim="100000"/>
                          </a:ln>
                        </wps:spPr>
                        <wps:style>
                          <a:lnRef idx="1">
                            <a:srgbClr val="9AA0A6"/>
                          </a:lnRef>
                          <a:fillRef idx="0">
                            <a:srgbClr val="000000">
                              <a:alpha val="0"/>
                            </a:srgbClr>
                          </a:fillRef>
                          <a:effectRef idx="0">
                            <a:scrgbClr r="0" g="0" b="0"/>
                          </a:effectRef>
                          <a:fontRef idx="none"/>
                        </wps:style>
                        <wps:bodyPr/>
                      </wps:wsp>
                    </wpg:wgp>
                  </a:graphicData>
                </a:graphic>
              </wp:anchor>
            </w:drawing>
          </mc:Choice>
          <mc:Fallback>
            <w:pict>
              <v:group w14:anchorId="27238476" id="Group 6628" o:spid="_x0000_s1026" style="position:absolute;margin-left:35.65pt;margin-top:-2.25pt;width:23.25pt;height:35.25pt;z-index:251707392" coordsize="295463,44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">
                <v:shape id="Shape 560" o:spid="_x0000_s1027" style="position:absolute;width:295463;height:162024;visibility:visible;mso-wrap-style:square;v-text-anchor:top" coordsize="295463,16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" path="m,81012c,75692,519,70421,1557,65205,2594,59984,4131,54911,6167,50000v2035,-4924,4531,-9587,7486,-14008c16609,31570,19967,27477,23728,23713v3762,-3758,7854,-7119,12277,-10070c40428,10691,45097,8192,50011,6152,54926,4124,59992,2586,65209,1550,70426,521,75695,,81014,l214449,v5320,,10588,521,15805,1550c235471,2586,240537,4124,245452,6152v4914,2040,9583,4539,14006,7491c263881,16594,267973,19955,271735,23713v3761,3764,7119,7857,10075,12279c284765,40413,287261,45076,289296,50000v2036,4911,3573,9984,4610,15205c294944,70421,295463,75692,295463,81012v,5315,-519,10573,-1557,15788c292869,102009,291332,107076,289296,111999v-2035,4924,-4531,9594,-7486,14015c278854,130435,275496,134522,271735,138292v-3762,3752,-7854,7113,-12277,10071c255035,151315,250366,153820,245452,155854v-4915,2028,-9981,3566,-15198,4608c225037,161503,219769,162024,214449,162024r-133435,c75695,162024,70426,161503,65209,160462v-5217,-1042,-10283,-2580,-15198,-4608c45097,153820,40428,151315,36005,148363v-4423,-2958,-8515,-6319,-12277,-10071c19967,134522,16609,130435,13653,126014,10698,121593,8202,116923,6167,111999,4131,107076,2594,102009,1557,96800,519,91585,,86327,,81012xe" filled="f" strokecolor="#9aa0a6" strokeweight=".26475mm">
                  <v:stroke miterlimit="1" joinstyle="miter"/>
                  <v:path arrowok="t" textboxrect="0,0,295463,162024"/>
                </v:shape>
                <v:shape id="Shape 561" o:spid="_x0000_s1028" style="position:absolute;top:285930;width:295463;height:162030;visibility:visible;mso-wrap-style:square;v-text-anchor:top" coordsize="295463,16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" path="m,81012c,75698,519,70433,1557,65212,2594,59990,4131,54924,6167,50012v2035,-4917,4531,-9587,7486,-14008c16609,31583,19967,27484,23728,23726v3762,-3771,7854,-7132,12277,-10077c40428,10697,45097,8198,50011,6164,54926,4136,59992,2598,65209,1556,70426,521,75695,,81014,l214449,v5320,,10588,521,15805,1556c235471,2598,240537,4136,245452,6164v4914,2034,9583,4533,14006,7491c263881,16607,267973,19955,271735,23726v3761,3758,7119,7857,10075,12278c284765,40425,287261,45095,289296,50012v2036,4912,3573,9978,4610,15200c294944,70433,295463,75698,295463,81012v,5315,-519,10579,-1557,15801c292869,102034,291332,107094,289296,111999v-2035,4918,-4531,9587,-7486,14009c278854,130442,275496,134534,271735,138292v-3762,3764,-7854,7125,-12277,10083c255035,151327,250366,153808,245452,155848v-4915,2040,-9981,3572,-15198,4607c225037,161497,219769,162018,214449,162030r-133435,c75695,162018,70426,161497,65209,160455v-5217,-1035,-10283,-2567,-15198,-4607c45097,153808,40428,151327,36005,148375v-4423,-2958,-8515,-6319,-12277,-10083c19967,134534,16609,130442,13653,126020,10698,121586,8202,116917,6167,111999,4131,107094,2594,102034,1557,96813,519,91591,,86327,,81012xe" filled="f" strokecolor="#9aa0a6" strokeweight=".26475mm">
                  <v:stroke miterlimit="1" joinstyle="miter"/>
                  <v:path arrowok="t" textboxrect="0,0,295463,162030"/>
                </v:shape>
                <w10:wrap type="square"/>
              </v:group>
            </w:pict>
          </mc:Fallback>
        </mc:AlternateContent>
      </w:r>
      <w:r w:rsidRPr="000D0080">
        <w:rPr>
          <w:rFonts w:cs="Times New Roman"/>
          <w:szCs w:val="24"/>
        </w:rPr>
        <w:t>Yes</w:t>
      </w:r>
    </w:p>
    <w:p w14:paraId="77280E6A" w14:textId="60319106" w:rsidR="000D0080" w:rsidRDefault="000D0080" w:rsidP="002F3685">
      <w:pPr>
        <w:spacing w:line="360" w:lineRule="auto"/>
        <w:rPr>
          <w:rFonts w:cs="Times New Roman"/>
          <w:szCs w:val="24"/>
        </w:rPr>
      </w:pPr>
      <w:r w:rsidRPr="000D0080">
        <w:rPr>
          <w:rFonts w:cs="Times New Roman"/>
          <w:szCs w:val="24"/>
        </w:rPr>
        <w:t>No</w:t>
      </w:r>
    </w:p>
    <w:p w14:paraId="68957DBA" w14:textId="77777777" w:rsidR="00601692" w:rsidRPr="000D0080" w:rsidRDefault="00601692" w:rsidP="002F3685">
      <w:pPr>
        <w:spacing w:line="360" w:lineRule="auto"/>
        <w:rPr>
          <w:rFonts w:cs="Times New Roman"/>
          <w:szCs w:val="24"/>
        </w:rPr>
      </w:pPr>
    </w:p>
    <w:p w14:paraId="5F8D3138" w14:textId="7E25F819" w:rsidR="00F71CFC" w:rsidRPr="008C3857" w:rsidRDefault="00864A7C" w:rsidP="004F69B2">
      <w:pPr>
        <w:pStyle w:val="Heading2"/>
      </w:pPr>
      <w:bookmarkStart w:id="125" w:name="_Toc68026315"/>
      <w:r w:rsidRPr="008C3857">
        <w:t>Appendix t</w:t>
      </w:r>
      <w:r w:rsidR="008C3857">
        <w:t>wo</w:t>
      </w:r>
      <w:bookmarkEnd w:id="125"/>
      <w:r w:rsidR="008C3857">
        <w:t xml:space="preserve"> </w:t>
      </w:r>
    </w:p>
    <w:p w14:paraId="5705ECAC" w14:textId="68BBAB98" w:rsidR="00601692" w:rsidRPr="008C3857" w:rsidRDefault="00601692" w:rsidP="004F69B2">
      <w:pPr>
        <w:pStyle w:val="Heading2"/>
      </w:pPr>
      <w:bookmarkStart w:id="126" w:name="_Toc68026316"/>
      <w:r w:rsidRPr="008C3857">
        <w:t>Nairobi Hotels star ranking</w:t>
      </w:r>
      <w:bookmarkEnd w:id="126"/>
    </w:p>
    <w:tbl>
      <w:tblPr>
        <w:tblStyle w:val="TableGrid"/>
        <w:tblW w:w="0" w:type="auto"/>
        <w:tblLook w:val="04A0" w:firstRow="1" w:lastRow="0" w:firstColumn="1" w:lastColumn="0" w:noHBand="0" w:noVBand="1"/>
      </w:tblPr>
      <w:tblGrid>
        <w:gridCol w:w="3005"/>
        <w:gridCol w:w="3005"/>
        <w:gridCol w:w="3006"/>
      </w:tblGrid>
      <w:tr w:rsidR="008C3857" w:rsidRPr="008C3857" w14:paraId="13BFE886" w14:textId="77777777" w:rsidTr="00864A7C">
        <w:tc>
          <w:tcPr>
            <w:tcW w:w="3005" w:type="dxa"/>
          </w:tcPr>
          <w:p w14:paraId="0ECB6F57" w14:textId="4FCE879C" w:rsidR="00864A7C" w:rsidRPr="008C3857" w:rsidRDefault="00864A7C" w:rsidP="008C3857">
            <w:pPr>
              <w:spacing w:line="360" w:lineRule="auto"/>
              <w:rPr>
                <w:rFonts w:cs="Times New Roman"/>
                <w:szCs w:val="24"/>
              </w:rPr>
            </w:pPr>
            <w:r w:rsidRPr="008C3857">
              <w:rPr>
                <w:rFonts w:cs="Times New Roman"/>
                <w:szCs w:val="24"/>
              </w:rPr>
              <w:t>Numbering</w:t>
            </w:r>
          </w:p>
        </w:tc>
        <w:tc>
          <w:tcPr>
            <w:tcW w:w="3005" w:type="dxa"/>
          </w:tcPr>
          <w:p w14:paraId="2D7B16D4" w14:textId="78F619BF" w:rsidR="00864A7C" w:rsidRPr="008C3857" w:rsidRDefault="00864A7C" w:rsidP="008C3857">
            <w:pPr>
              <w:spacing w:line="360" w:lineRule="auto"/>
              <w:rPr>
                <w:rFonts w:cs="Times New Roman"/>
                <w:szCs w:val="24"/>
              </w:rPr>
            </w:pPr>
            <w:r w:rsidRPr="008C3857">
              <w:rPr>
                <w:rFonts w:cs="Times New Roman"/>
                <w:szCs w:val="24"/>
              </w:rPr>
              <w:t xml:space="preserve">Hotel Name </w:t>
            </w:r>
          </w:p>
        </w:tc>
        <w:tc>
          <w:tcPr>
            <w:tcW w:w="3006" w:type="dxa"/>
          </w:tcPr>
          <w:p w14:paraId="66277BA9" w14:textId="354F1081" w:rsidR="00864A7C" w:rsidRPr="008C3857" w:rsidRDefault="00864A7C" w:rsidP="008C3857">
            <w:pPr>
              <w:spacing w:line="360" w:lineRule="auto"/>
              <w:rPr>
                <w:rFonts w:cs="Times New Roman"/>
                <w:szCs w:val="24"/>
              </w:rPr>
            </w:pPr>
            <w:r w:rsidRPr="008C3857">
              <w:rPr>
                <w:rFonts w:cs="Times New Roman"/>
                <w:szCs w:val="24"/>
              </w:rPr>
              <w:t xml:space="preserve">Star rating </w:t>
            </w:r>
          </w:p>
        </w:tc>
      </w:tr>
      <w:tr w:rsidR="008C3857" w:rsidRPr="008C3857" w14:paraId="761D3832" w14:textId="77777777" w:rsidTr="00864A7C">
        <w:tc>
          <w:tcPr>
            <w:tcW w:w="3005" w:type="dxa"/>
          </w:tcPr>
          <w:p w14:paraId="44482642" w14:textId="6764C77E" w:rsidR="00864A7C" w:rsidRPr="008C3857" w:rsidRDefault="00864A7C" w:rsidP="008C3857">
            <w:pPr>
              <w:spacing w:line="360" w:lineRule="auto"/>
              <w:rPr>
                <w:rFonts w:cs="Times New Roman"/>
                <w:b/>
                <w:bCs/>
                <w:szCs w:val="24"/>
              </w:rPr>
            </w:pPr>
            <w:r w:rsidRPr="008C3857">
              <w:rPr>
                <w:rFonts w:cs="Times New Roman"/>
                <w:b/>
                <w:bCs/>
                <w:szCs w:val="24"/>
              </w:rPr>
              <w:t>1.</w:t>
            </w:r>
          </w:p>
        </w:tc>
        <w:tc>
          <w:tcPr>
            <w:tcW w:w="3005" w:type="dxa"/>
          </w:tcPr>
          <w:p w14:paraId="1EF09A0E" w14:textId="218B5709" w:rsidR="00864A7C" w:rsidRPr="008C3857" w:rsidRDefault="008050A7" w:rsidP="008C3857">
            <w:pPr>
              <w:spacing w:line="360" w:lineRule="auto"/>
              <w:rPr>
                <w:rFonts w:cs="Times New Roman"/>
                <w:b/>
                <w:bCs/>
                <w:szCs w:val="24"/>
              </w:rPr>
            </w:pPr>
            <w:r w:rsidRPr="008C3857">
              <w:rPr>
                <w:rFonts w:cs="Times New Roman"/>
                <w:b/>
                <w:bCs/>
                <w:szCs w:val="24"/>
              </w:rPr>
              <w:t>Intercontinental Nairobi</w:t>
            </w:r>
          </w:p>
        </w:tc>
        <w:tc>
          <w:tcPr>
            <w:tcW w:w="3006" w:type="dxa"/>
          </w:tcPr>
          <w:p w14:paraId="0F52CA07" w14:textId="70AACAFA" w:rsidR="00864A7C" w:rsidRPr="008C3857" w:rsidRDefault="008050A7" w:rsidP="008C3857">
            <w:pPr>
              <w:spacing w:line="360" w:lineRule="auto"/>
              <w:rPr>
                <w:rFonts w:cs="Times New Roman"/>
                <w:b/>
                <w:bCs/>
                <w:szCs w:val="24"/>
              </w:rPr>
            </w:pPr>
            <w:r w:rsidRPr="008C3857">
              <w:rPr>
                <w:rFonts w:cs="Times New Roman"/>
                <w:b/>
                <w:bCs/>
                <w:szCs w:val="24"/>
              </w:rPr>
              <w:t xml:space="preserve">Five </w:t>
            </w:r>
            <w:r w:rsidR="005747B5" w:rsidRPr="008C3857">
              <w:rPr>
                <w:rFonts w:cs="Times New Roman"/>
                <w:b/>
                <w:bCs/>
                <w:szCs w:val="24"/>
              </w:rPr>
              <w:t>S</w:t>
            </w:r>
            <w:r w:rsidRPr="008C3857">
              <w:rPr>
                <w:rFonts w:cs="Times New Roman"/>
                <w:b/>
                <w:bCs/>
                <w:szCs w:val="24"/>
              </w:rPr>
              <w:t>tar</w:t>
            </w:r>
            <w:r w:rsidR="00AE7487" w:rsidRPr="008C3857">
              <w:rPr>
                <w:rFonts w:cs="Times New Roman"/>
                <w:b/>
                <w:bCs/>
                <w:szCs w:val="24"/>
              </w:rPr>
              <w:t>s</w:t>
            </w:r>
            <w:r w:rsidRPr="008C3857">
              <w:rPr>
                <w:rFonts w:cs="Times New Roman"/>
                <w:b/>
                <w:bCs/>
                <w:szCs w:val="24"/>
              </w:rPr>
              <w:t xml:space="preserve"> </w:t>
            </w:r>
          </w:p>
        </w:tc>
      </w:tr>
      <w:tr w:rsidR="008C3857" w:rsidRPr="008C3857" w14:paraId="0872F0CA" w14:textId="77777777" w:rsidTr="00864A7C">
        <w:tc>
          <w:tcPr>
            <w:tcW w:w="3005" w:type="dxa"/>
          </w:tcPr>
          <w:p w14:paraId="5A01C535" w14:textId="39B2041F" w:rsidR="00864A7C" w:rsidRPr="008C3857" w:rsidRDefault="00864A7C" w:rsidP="008C3857">
            <w:pPr>
              <w:spacing w:line="360" w:lineRule="auto"/>
              <w:rPr>
                <w:rFonts w:cs="Times New Roman"/>
                <w:szCs w:val="24"/>
              </w:rPr>
            </w:pPr>
            <w:r w:rsidRPr="008C3857">
              <w:rPr>
                <w:rFonts w:cs="Times New Roman"/>
                <w:szCs w:val="24"/>
              </w:rPr>
              <w:t>2.</w:t>
            </w:r>
          </w:p>
        </w:tc>
        <w:tc>
          <w:tcPr>
            <w:tcW w:w="3005" w:type="dxa"/>
          </w:tcPr>
          <w:p w14:paraId="10F76397" w14:textId="68B85067" w:rsidR="00864A7C" w:rsidRPr="008C3857" w:rsidRDefault="008050A7" w:rsidP="008C3857">
            <w:pPr>
              <w:spacing w:line="360" w:lineRule="auto"/>
              <w:rPr>
                <w:rFonts w:cs="Times New Roman"/>
                <w:szCs w:val="24"/>
              </w:rPr>
            </w:pPr>
            <w:r w:rsidRPr="008C3857">
              <w:rPr>
                <w:rFonts w:cs="Times New Roman"/>
                <w:szCs w:val="24"/>
              </w:rPr>
              <w:t>Radisson Blu Hotel Nairobi</w:t>
            </w:r>
          </w:p>
        </w:tc>
        <w:tc>
          <w:tcPr>
            <w:tcW w:w="3006" w:type="dxa"/>
          </w:tcPr>
          <w:p w14:paraId="7DB44974" w14:textId="6339BD99"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r w:rsidRPr="008C3857">
              <w:rPr>
                <w:rFonts w:cs="Times New Roman"/>
                <w:szCs w:val="24"/>
              </w:rPr>
              <w:t xml:space="preserve"> </w:t>
            </w:r>
          </w:p>
        </w:tc>
      </w:tr>
      <w:tr w:rsidR="008C3857" w:rsidRPr="008C3857" w14:paraId="5EADE63C" w14:textId="77777777" w:rsidTr="00864A7C">
        <w:tc>
          <w:tcPr>
            <w:tcW w:w="3005" w:type="dxa"/>
          </w:tcPr>
          <w:p w14:paraId="3C8C1C6C" w14:textId="3E1348B9" w:rsidR="00864A7C" w:rsidRPr="008C3857" w:rsidRDefault="00864A7C" w:rsidP="008C3857">
            <w:pPr>
              <w:spacing w:line="360" w:lineRule="auto"/>
              <w:rPr>
                <w:rFonts w:cs="Times New Roman"/>
                <w:szCs w:val="24"/>
              </w:rPr>
            </w:pPr>
            <w:r w:rsidRPr="008C3857">
              <w:rPr>
                <w:rFonts w:cs="Times New Roman"/>
                <w:szCs w:val="24"/>
              </w:rPr>
              <w:t>3.</w:t>
            </w:r>
          </w:p>
        </w:tc>
        <w:tc>
          <w:tcPr>
            <w:tcW w:w="3005" w:type="dxa"/>
          </w:tcPr>
          <w:p w14:paraId="662B270F" w14:textId="714E11BF" w:rsidR="00864A7C" w:rsidRPr="008C3857" w:rsidRDefault="008050A7" w:rsidP="008C3857">
            <w:pPr>
              <w:spacing w:line="360" w:lineRule="auto"/>
              <w:rPr>
                <w:rFonts w:cs="Times New Roman"/>
                <w:szCs w:val="24"/>
              </w:rPr>
            </w:pPr>
            <w:r w:rsidRPr="008C3857">
              <w:rPr>
                <w:rFonts w:cs="Times New Roman"/>
                <w:szCs w:val="24"/>
              </w:rPr>
              <w:t xml:space="preserve">The </w:t>
            </w:r>
            <w:proofErr w:type="spellStart"/>
            <w:r w:rsidRPr="008C3857">
              <w:rPr>
                <w:rFonts w:cs="Times New Roman"/>
                <w:szCs w:val="24"/>
              </w:rPr>
              <w:t>Sarova</w:t>
            </w:r>
            <w:proofErr w:type="spellEnd"/>
            <w:r w:rsidRPr="008C3857">
              <w:rPr>
                <w:rFonts w:cs="Times New Roman"/>
                <w:szCs w:val="24"/>
              </w:rPr>
              <w:t xml:space="preserve"> Stanley</w:t>
            </w:r>
          </w:p>
        </w:tc>
        <w:tc>
          <w:tcPr>
            <w:tcW w:w="3006" w:type="dxa"/>
          </w:tcPr>
          <w:p w14:paraId="208663C3" w14:textId="392B7C43"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r w:rsidRPr="008C3857">
              <w:rPr>
                <w:rFonts w:cs="Times New Roman"/>
                <w:szCs w:val="24"/>
              </w:rPr>
              <w:t xml:space="preserve"> </w:t>
            </w:r>
          </w:p>
        </w:tc>
      </w:tr>
      <w:tr w:rsidR="008C3857" w:rsidRPr="008C3857" w14:paraId="0FE14A39" w14:textId="77777777" w:rsidTr="00864A7C">
        <w:tc>
          <w:tcPr>
            <w:tcW w:w="3005" w:type="dxa"/>
          </w:tcPr>
          <w:p w14:paraId="5066870E" w14:textId="2EBE9A7C" w:rsidR="00864A7C" w:rsidRPr="008C3857" w:rsidRDefault="00864A7C" w:rsidP="008C3857">
            <w:pPr>
              <w:spacing w:line="360" w:lineRule="auto"/>
              <w:rPr>
                <w:rFonts w:cs="Times New Roman"/>
                <w:szCs w:val="24"/>
              </w:rPr>
            </w:pPr>
            <w:r w:rsidRPr="008C3857">
              <w:rPr>
                <w:rFonts w:cs="Times New Roman"/>
                <w:szCs w:val="24"/>
              </w:rPr>
              <w:t>4.</w:t>
            </w:r>
          </w:p>
        </w:tc>
        <w:tc>
          <w:tcPr>
            <w:tcW w:w="3005" w:type="dxa"/>
          </w:tcPr>
          <w:p w14:paraId="0857F636" w14:textId="46EDA249" w:rsidR="00864A7C" w:rsidRPr="008C3857" w:rsidRDefault="008050A7" w:rsidP="008C3857">
            <w:pPr>
              <w:spacing w:line="360" w:lineRule="auto"/>
              <w:rPr>
                <w:rFonts w:cs="Times New Roman"/>
                <w:szCs w:val="24"/>
              </w:rPr>
            </w:pPr>
            <w:r w:rsidRPr="008C3857">
              <w:rPr>
                <w:rFonts w:cs="Times New Roman"/>
                <w:szCs w:val="24"/>
              </w:rPr>
              <w:t>Villa Rosa Kempinski</w:t>
            </w:r>
          </w:p>
        </w:tc>
        <w:tc>
          <w:tcPr>
            <w:tcW w:w="3006" w:type="dxa"/>
          </w:tcPr>
          <w:p w14:paraId="318D2C17" w14:textId="41CB772C"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p>
        </w:tc>
      </w:tr>
      <w:tr w:rsidR="008C3857" w:rsidRPr="008C3857" w14:paraId="3D83147B" w14:textId="77777777" w:rsidTr="00864A7C">
        <w:tc>
          <w:tcPr>
            <w:tcW w:w="3005" w:type="dxa"/>
          </w:tcPr>
          <w:p w14:paraId="50E91458" w14:textId="6C72ADBF" w:rsidR="00864A7C" w:rsidRPr="008C3857" w:rsidRDefault="00864A7C" w:rsidP="008C3857">
            <w:pPr>
              <w:spacing w:line="360" w:lineRule="auto"/>
              <w:rPr>
                <w:rFonts w:cs="Times New Roman"/>
                <w:szCs w:val="24"/>
              </w:rPr>
            </w:pPr>
            <w:r w:rsidRPr="008C3857">
              <w:rPr>
                <w:rFonts w:cs="Times New Roman"/>
                <w:szCs w:val="24"/>
              </w:rPr>
              <w:t>5.</w:t>
            </w:r>
          </w:p>
        </w:tc>
        <w:tc>
          <w:tcPr>
            <w:tcW w:w="3005" w:type="dxa"/>
          </w:tcPr>
          <w:p w14:paraId="18BE512F" w14:textId="7E0E163D" w:rsidR="00864A7C" w:rsidRPr="008C3857" w:rsidRDefault="005747B5" w:rsidP="008C3857">
            <w:pPr>
              <w:spacing w:line="360" w:lineRule="auto"/>
              <w:rPr>
                <w:rFonts w:cs="Times New Roman"/>
                <w:szCs w:val="24"/>
              </w:rPr>
            </w:pPr>
            <w:r w:rsidRPr="008C3857">
              <w:rPr>
                <w:rFonts w:cs="Times New Roman"/>
                <w:szCs w:val="24"/>
              </w:rPr>
              <w:t>Fairmont The Norfolk</w:t>
            </w:r>
          </w:p>
        </w:tc>
        <w:tc>
          <w:tcPr>
            <w:tcW w:w="3006" w:type="dxa"/>
          </w:tcPr>
          <w:p w14:paraId="583D2A0D" w14:textId="35A7A435"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p>
        </w:tc>
      </w:tr>
      <w:tr w:rsidR="008C3857" w:rsidRPr="008C3857" w14:paraId="38D19869" w14:textId="77777777" w:rsidTr="00864A7C">
        <w:tc>
          <w:tcPr>
            <w:tcW w:w="3005" w:type="dxa"/>
          </w:tcPr>
          <w:p w14:paraId="68B591C4" w14:textId="04E7C0EC" w:rsidR="00864A7C" w:rsidRPr="008C3857" w:rsidRDefault="00864A7C" w:rsidP="008C3857">
            <w:pPr>
              <w:spacing w:line="360" w:lineRule="auto"/>
              <w:rPr>
                <w:rFonts w:cs="Times New Roman"/>
                <w:szCs w:val="24"/>
              </w:rPr>
            </w:pPr>
            <w:r w:rsidRPr="008C3857">
              <w:rPr>
                <w:rFonts w:cs="Times New Roman"/>
                <w:szCs w:val="24"/>
              </w:rPr>
              <w:t>6.</w:t>
            </w:r>
          </w:p>
        </w:tc>
        <w:tc>
          <w:tcPr>
            <w:tcW w:w="3005" w:type="dxa"/>
          </w:tcPr>
          <w:p w14:paraId="18A5F94D" w14:textId="3D7A06ED" w:rsidR="00864A7C" w:rsidRPr="008C3857" w:rsidRDefault="005747B5" w:rsidP="008C3857">
            <w:pPr>
              <w:spacing w:line="360" w:lineRule="auto"/>
              <w:rPr>
                <w:rFonts w:cs="Times New Roman"/>
                <w:szCs w:val="24"/>
              </w:rPr>
            </w:pPr>
            <w:proofErr w:type="spellStart"/>
            <w:r w:rsidRPr="008C3857">
              <w:rPr>
                <w:rFonts w:cs="Times New Roman"/>
                <w:szCs w:val="24"/>
              </w:rPr>
              <w:t>Sankara</w:t>
            </w:r>
            <w:proofErr w:type="spellEnd"/>
            <w:r w:rsidRPr="008C3857">
              <w:rPr>
                <w:rFonts w:cs="Times New Roman"/>
                <w:szCs w:val="24"/>
              </w:rPr>
              <w:t xml:space="preserve"> Nairobi</w:t>
            </w:r>
          </w:p>
        </w:tc>
        <w:tc>
          <w:tcPr>
            <w:tcW w:w="3006" w:type="dxa"/>
          </w:tcPr>
          <w:p w14:paraId="3259C46F" w14:textId="7B535B32"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r w:rsidRPr="008C3857">
              <w:rPr>
                <w:rFonts w:cs="Times New Roman"/>
                <w:szCs w:val="24"/>
              </w:rPr>
              <w:t xml:space="preserve"> </w:t>
            </w:r>
          </w:p>
        </w:tc>
      </w:tr>
      <w:tr w:rsidR="008C3857" w:rsidRPr="008C3857" w14:paraId="367B5717" w14:textId="77777777" w:rsidTr="00864A7C">
        <w:tc>
          <w:tcPr>
            <w:tcW w:w="3005" w:type="dxa"/>
          </w:tcPr>
          <w:p w14:paraId="5BD0D5ED" w14:textId="526D6347" w:rsidR="00864A7C" w:rsidRPr="008C3857" w:rsidRDefault="00864A7C" w:rsidP="008C3857">
            <w:pPr>
              <w:spacing w:line="360" w:lineRule="auto"/>
              <w:rPr>
                <w:rFonts w:cs="Times New Roman"/>
                <w:szCs w:val="24"/>
              </w:rPr>
            </w:pPr>
            <w:r w:rsidRPr="008C3857">
              <w:rPr>
                <w:rFonts w:cs="Times New Roman"/>
                <w:szCs w:val="24"/>
              </w:rPr>
              <w:t>7.</w:t>
            </w:r>
          </w:p>
        </w:tc>
        <w:tc>
          <w:tcPr>
            <w:tcW w:w="3005" w:type="dxa"/>
          </w:tcPr>
          <w:p w14:paraId="75ABC082" w14:textId="75CAC4AB" w:rsidR="00864A7C" w:rsidRPr="008C3857" w:rsidRDefault="005747B5" w:rsidP="008C3857">
            <w:pPr>
              <w:spacing w:line="360" w:lineRule="auto"/>
              <w:rPr>
                <w:rFonts w:cs="Times New Roman"/>
                <w:szCs w:val="24"/>
              </w:rPr>
            </w:pPr>
            <w:r w:rsidRPr="008C3857">
              <w:rPr>
                <w:rFonts w:cs="Times New Roman"/>
                <w:szCs w:val="24"/>
              </w:rPr>
              <w:t>The Boma Nairobi</w:t>
            </w:r>
          </w:p>
        </w:tc>
        <w:tc>
          <w:tcPr>
            <w:tcW w:w="3006" w:type="dxa"/>
          </w:tcPr>
          <w:p w14:paraId="59052C24" w14:textId="47DE741E"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r w:rsidRPr="008C3857">
              <w:rPr>
                <w:rFonts w:cs="Times New Roman"/>
                <w:szCs w:val="24"/>
              </w:rPr>
              <w:t xml:space="preserve"> </w:t>
            </w:r>
          </w:p>
        </w:tc>
      </w:tr>
      <w:tr w:rsidR="008C3857" w:rsidRPr="008C3857" w14:paraId="5811DBBD" w14:textId="77777777" w:rsidTr="00864A7C">
        <w:tc>
          <w:tcPr>
            <w:tcW w:w="3005" w:type="dxa"/>
          </w:tcPr>
          <w:p w14:paraId="578DB73E" w14:textId="5341E1C7" w:rsidR="00864A7C" w:rsidRPr="008C3857" w:rsidRDefault="00864A7C" w:rsidP="008C3857">
            <w:pPr>
              <w:spacing w:line="360" w:lineRule="auto"/>
              <w:rPr>
                <w:rFonts w:cs="Times New Roman"/>
                <w:szCs w:val="24"/>
              </w:rPr>
            </w:pPr>
            <w:r w:rsidRPr="008C3857">
              <w:rPr>
                <w:rFonts w:cs="Times New Roman"/>
                <w:szCs w:val="24"/>
              </w:rPr>
              <w:t>8.</w:t>
            </w:r>
          </w:p>
        </w:tc>
        <w:tc>
          <w:tcPr>
            <w:tcW w:w="3005" w:type="dxa"/>
          </w:tcPr>
          <w:p w14:paraId="72BBAD39" w14:textId="119CCF8E" w:rsidR="00864A7C" w:rsidRPr="008C3857" w:rsidRDefault="005747B5" w:rsidP="008C3857">
            <w:pPr>
              <w:spacing w:line="360" w:lineRule="auto"/>
              <w:rPr>
                <w:rFonts w:cs="Times New Roman"/>
                <w:szCs w:val="24"/>
              </w:rPr>
            </w:pPr>
            <w:r w:rsidRPr="008C3857">
              <w:rPr>
                <w:rFonts w:cs="Times New Roman"/>
                <w:szCs w:val="24"/>
              </w:rPr>
              <w:t>Crowne Plaza Nairobi Airport</w:t>
            </w:r>
          </w:p>
        </w:tc>
        <w:tc>
          <w:tcPr>
            <w:tcW w:w="3006" w:type="dxa"/>
          </w:tcPr>
          <w:p w14:paraId="24F14C89" w14:textId="4F83A77E"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p>
        </w:tc>
      </w:tr>
      <w:tr w:rsidR="008C3857" w:rsidRPr="008C3857" w14:paraId="641AC2F6" w14:textId="77777777" w:rsidTr="00864A7C">
        <w:tc>
          <w:tcPr>
            <w:tcW w:w="3005" w:type="dxa"/>
          </w:tcPr>
          <w:p w14:paraId="250C46AB" w14:textId="7750BB7D" w:rsidR="00864A7C" w:rsidRPr="008C3857" w:rsidRDefault="00864A7C" w:rsidP="008C3857">
            <w:pPr>
              <w:spacing w:line="360" w:lineRule="auto"/>
              <w:rPr>
                <w:rFonts w:cs="Times New Roman"/>
                <w:szCs w:val="24"/>
              </w:rPr>
            </w:pPr>
            <w:r w:rsidRPr="008C3857">
              <w:rPr>
                <w:rFonts w:cs="Times New Roman"/>
                <w:szCs w:val="24"/>
              </w:rPr>
              <w:t>9.</w:t>
            </w:r>
          </w:p>
        </w:tc>
        <w:tc>
          <w:tcPr>
            <w:tcW w:w="3005" w:type="dxa"/>
          </w:tcPr>
          <w:p w14:paraId="62FFCDF5" w14:textId="5BE178C5" w:rsidR="00864A7C" w:rsidRPr="008C3857" w:rsidRDefault="005747B5" w:rsidP="008C3857">
            <w:pPr>
              <w:spacing w:line="360" w:lineRule="auto"/>
              <w:rPr>
                <w:rFonts w:cs="Times New Roman"/>
                <w:szCs w:val="24"/>
              </w:rPr>
            </w:pPr>
            <w:r w:rsidRPr="008C3857">
              <w:rPr>
                <w:rFonts w:cs="Times New Roman"/>
                <w:szCs w:val="24"/>
              </w:rPr>
              <w:t>Tribe Hotel</w:t>
            </w:r>
          </w:p>
        </w:tc>
        <w:tc>
          <w:tcPr>
            <w:tcW w:w="3006" w:type="dxa"/>
          </w:tcPr>
          <w:p w14:paraId="0A8D26EB" w14:textId="08BD784D" w:rsidR="00864A7C"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r w:rsidRPr="008C3857">
              <w:rPr>
                <w:rFonts w:cs="Times New Roman"/>
                <w:szCs w:val="24"/>
              </w:rPr>
              <w:t xml:space="preserve"> </w:t>
            </w:r>
          </w:p>
        </w:tc>
      </w:tr>
      <w:tr w:rsidR="008C3857" w:rsidRPr="008C3857" w14:paraId="1EFEB46A" w14:textId="77777777" w:rsidTr="00864A7C">
        <w:tc>
          <w:tcPr>
            <w:tcW w:w="3005" w:type="dxa"/>
          </w:tcPr>
          <w:p w14:paraId="5481D569" w14:textId="5551E90B" w:rsidR="008050A7" w:rsidRPr="008C3857" w:rsidRDefault="008050A7" w:rsidP="008C3857">
            <w:pPr>
              <w:spacing w:line="360" w:lineRule="auto"/>
              <w:rPr>
                <w:rFonts w:cs="Times New Roman"/>
                <w:szCs w:val="24"/>
              </w:rPr>
            </w:pPr>
            <w:r w:rsidRPr="008C3857">
              <w:rPr>
                <w:rFonts w:cs="Times New Roman"/>
                <w:szCs w:val="24"/>
              </w:rPr>
              <w:t>10.</w:t>
            </w:r>
          </w:p>
        </w:tc>
        <w:tc>
          <w:tcPr>
            <w:tcW w:w="3005" w:type="dxa"/>
          </w:tcPr>
          <w:p w14:paraId="13E500CD" w14:textId="1C1550F6" w:rsidR="008050A7" w:rsidRPr="008C3857" w:rsidRDefault="005747B5" w:rsidP="008C3857">
            <w:pPr>
              <w:spacing w:line="360" w:lineRule="auto"/>
              <w:rPr>
                <w:rFonts w:cs="Times New Roman"/>
                <w:szCs w:val="24"/>
              </w:rPr>
            </w:pPr>
            <w:r w:rsidRPr="008C3857">
              <w:rPr>
                <w:rFonts w:cs="Times New Roman"/>
                <w:szCs w:val="24"/>
              </w:rPr>
              <w:t>Dusit D2</w:t>
            </w:r>
          </w:p>
        </w:tc>
        <w:tc>
          <w:tcPr>
            <w:tcW w:w="3006" w:type="dxa"/>
          </w:tcPr>
          <w:p w14:paraId="535C8247" w14:textId="67BCC82F" w:rsidR="008050A7"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r w:rsidRPr="008C3857">
              <w:rPr>
                <w:rFonts w:cs="Times New Roman"/>
                <w:szCs w:val="24"/>
              </w:rPr>
              <w:t xml:space="preserve"> </w:t>
            </w:r>
          </w:p>
        </w:tc>
      </w:tr>
      <w:tr w:rsidR="008C3857" w:rsidRPr="008C3857" w14:paraId="0A41D8E9" w14:textId="77777777" w:rsidTr="00864A7C">
        <w:tc>
          <w:tcPr>
            <w:tcW w:w="3005" w:type="dxa"/>
          </w:tcPr>
          <w:p w14:paraId="26DE3001" w14:textId="7DF5DD45" w:rsidR="008050A7" w:rsidRPr="008C3857" w:rsidRDefault="008050A7" w:rsidP="008C3857">
            <w:pPr>
              <w:spacing w:line="360" w:lineRule="auto"/>
              <w:rPr>
                <w:rFonts w:cs="Times New Roman"/>
                <w:szCs w:val="24"/>
              </w:rPr>
            </w:pPr>
            <w:r w:rsidRPr="008C3857">
              <w:rPr>
                <w:rFonts w:cs="Times New Roman"/>
                <w:szCs w:val="24"/>
              </w:rPr>
              <w:t>11.</w:t>
            </w:r>
          </w:p>
        </w:tc>
        <w:tc>
          <w:tcPr>
            <w:tcW w:w="3005" w:type="dxa"/>
          </w:tcPr>
          <w:p w14:paraId="34E45814" w14:textId="143D53DC" w:rsidR="008050A7" w:rsidRPr="008C3857" w:rsidRDefault="005747B5" w:rsidP="008C3857">
            <w:pPr>
              <w:spacing w:line="360" w:lineRule="auto"/>
              <w:rPr>
                <w:rFonts w:cs="Times New Roman"/>
                <w:szCs w:val="24"/>
              </w:rPr>
            </w:pPr>
            <w:r w:rsidRPr="008C3857">
              <w:rPr>
                <w:rFonts w:cs="Times New Roman"/>
                <w:szCs w:val="24"/>
              </w:rPr>
              <w:t>Hemingway’s Nairobi</w:t>
            </w:r>
          </w:p>
        </w:tc>
        <w:tc>
          <w:tcPr>
            <w:tcW w:w="3006" w:type="dxa"/>
          </w:tcPr>
          <w:p w14:paraId="3713B635" w14:textId="73CBD484" w:rsidR="008050A7" w:rsidRPr="008C3857" w:rsidRDefault="008050A7" w:rsidP="008C3857">
            <w:pPr>
              <w:spacing w:line="360" w:lineRule="auto"/>
              <w:rPr>
                <w:rFonts w:cs="Times New Roman"/>
                <w:szCs w:val="24"/>
              </w:rPr>
            </w:pPr>
            <w:r w:rsidRPr="008C3857">
              <w:rPr>
                <w:rFonts w:cs="Times New Roman"/>
                <w:szCs w:val="24"/>
              </w:rPr>
              <w:t xml:space="preserve">Five </w:t>
            </w:r>
            <w:r w:rsidR="005747B5" w:rsidRPr="008C3857">
              <w:rPr>
                <w:rFonts w:cs="Times New Roman"/>
                <w:szCs w:val="24"/>
              </w:rPr>
              <w:t>S</w:t>
            </w:r>
            <w:r w:rsidRPr="008C3857">
              <w:rPr>
                <w:rFonts w:cs="Times New Roman"/>
                <w:szCs w:val="24"/>
              </w:rPr>
              <w:t>tar</w:t>
            </w:r>
            <w:r w:rsidR="00AE7487" w:rsidRPr="008C3857">
              <w:rPr>
                <w:rFonts w:cs="Times New Roman"/>
                <w:szCs w:val="24"/>
              </w:rPr>
              <w:t>s</w:t>
            </w:r>
          </w:p>
        </w:tc>
      </w:tr>
      <w:tr w:rsidR="008C3857" w:rsidRPr="008C3857" w14:paraId="4238B20E" w14:textId="77777777" w:rsidTr="00864A7C">
        <w:tc>
          <w:tcPr>
            <w:tcW w:w="3005" w:type="dxa"/>
          </w:tcPr>
          <w:p w14:paraId="42155946" w14:textId="4F2D4522" w:rsidR="005747B5" w:rsidRPr="008C3857" w:rsidRDefault="005747B5" w:rsidP="008C3857">
            <w:pPr>
              <w:spacing w:line="360" w:lineRule="auto"/>
              <w:rPr>
                <w:rFonts w:cs="Times New Roman"/>
                <w:b/>
                <w:bCs/>
                <w:szCs w:val="24"/>
              </w:rPr>
            </w:pPr>
            <w:r w:rsidRPr="008C3857">
              <w:rPr>
                <w:rFonts w:cs="Times New Roman"/>
                <w:b/>
                <w:bCs/>
                <w:szCs w:val="24"/>
              </w:rPr>
              <w:t>1.</w:t>
            </w:r>
          </w:p>
        </w:tc>
        <w:tc>
          <w:tcPr>
            <w:tcW w:w="3005" w:type="dxa"/>
          </w:tcPr>
          <w:p w14:paraId="480EB5DC" w14:textId="014DB5DD" w:rsidR="005747B5" w:rsidRPr="008C3857" w:rsidRDefault="00AC630C" w:rsidP="008C3857">
            <w:pPr>
              <w:spacing w:line="360" w:lineRule="auto"/>
              <w:rPr>
                <w:rFonts w:cs="Times New Roman"/>
                <w:b/>
                <w:bCs/>
                <w:szCs w:val="24"/>
              </w:rPr>
            </w:pPr>
            <w:r w:rsidRPr="008C3857">
              <w:rPr>
                <w:rFonts w:cs="Times New Roman"/>
                <w:b/>
                <w:bCs/>
                <w:szCs w:val="24"/>
              </w:rPr>
              <w:t>Hilton Nairobi Limited</w:t>
            </w:r>
          </w:p>
        </w:tc>
        <w:tc>
          <w:tcPr>
            <w:tcW w:w="3006" w:type="dxa"/>
          </w:tcPr>
          <w:p w14:paraId="7763942E" w14:textId="660AEE58" w:rsidR="005747B5" w:rsidRPr="008C3857" w:rsidRDefault="005747B5" w:rsidP="008C3857">
            <w:pPr>
              <w:spacing w:line="360" w:lineRule="auto"/>
              <w:rPr>
                <w:rFonts w:cs="Times New Roman"/>
                <w:b/>
                <w:bCs/>
                <w:szCs w:val="24"/>
              </w:rPr>
            </w:pPr>
            <w:r w:rsidRPr="008C3857">
              <w:rPr>
                <w:rFonts w:cs="Times New Roman"/>
                <w:b/>
                <w:bCs/>
                <w:szCs w:val="24"/>
              </w:rPr>
              <w:t>Four Star</w:t>
            </w:r>
            <w:r w:rsidR="00AE7487" w:rsidRPr="008C3857">
              <w:rPr>
                <w:rFonts w:cs="Times New Roman"/>
                <w:b/>
                <w:bCs/>
                <w:szCs w:val="24"/>
              </w:rPr>
              <w:t>s</w:t>
            </w:r>
          </w:p>
        </w:tc>
      </w:tr>
      <w:tr w:rsidR="008C3857" w:rsidRPr="008C3857" w14:paraId="62BE16E1" w14:textId="77777777" w:rsidTr="00864A7C">
        <w:tc>
          <w:tcPr>
            <w:tcW w:w="3005" w:type="dxa"/>
          </w:tcPr>
          <w:p w14:paraId="56757CD9" w14:textId="2FB168AB" w:rsidR="005747B5" w:rsidRPr="008C3857" w:rsidRDefault="005747B5" w:rsidP="008C3857">
            <w:pPr>
              <w:spacing w:line="360" w:lineRule="auto"/>
              <w:rPr>
                <w:rFonts w:cs="Times New Roman"/>
                <w:szCs w:val="24"/>
              </w:rPr>
            </w:pPr>
            <w:r w:rsidRPr="008C3857">
              <w:rPr>
                <w:rFonts w:cs="Times New Roman"/>
                <w:szCs w:val="24"/>
              </w:rPr>
              <w:t>2.</w:t>
            </w:r>
          </w:p>
        </w:tc>
        <w:tc>
          <w:tcPr>
            <w:tcW w:w="3005" w:type="dxa"/>
          </w:tcPr>
          <w:p w14:paraId="7443675F" w14:textId="296F56CE" w:rsidR="005747B5" w:rsidRPr="008C3857" w:rsidRDefault="00AC630C" w:rsidP="008C3857">
            <w:pPr>
              <w:spacing w:line="360" w:lineRule="auto"/>
              <w:rPr>
                <w:rFonts w:cs="Times New Roman"/>
                <w:szCs w:val="24"/>
              </w:rPr>
            </w:pPr>
            <w:r w:rsidRPr="008C3857">
              <w:rPr>
                <w:rFonts w:cs="Times New Roman"/>
                <w:szCs w:val="24"/>
              </w:rPr>
              <w:t>Crowne Plaza</w:t>
            </w:r>
          </w:p>
        </w:tc>
        <w:tc>
          <w:tcPr>
            <w:tcW w:w="3006" w:type="dxa"/>
          </w:tcPr>
          <w:p w14:paraId="58E19FD8" w14:textId="4C66A1FA" w:rsidR="005747B5" w:rsidRPr="008C3857" w:rsidRDefault="005747B5"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1CB3E134" w14:textId="77777777" w:rsidTr="00864A7C">
        <w:tc>
          <w:tcPr>
            <w:tcW w:w="3005" w:type="dxa"/>
          </w:tcPr>
          <w:p w14:paraId="1E6FFBCE" w14:textId="3450F786" w:rsidR="005747B5" w:rsidRPr="008C3857" w:rsidRDefault="005747B5" w:rsidP="008C3857">
            <w:pPr>
              <w:spacing w:line="360" w:lineRule="auto"/>
              <w:rPr>
                <w:rFonts w:cs="Times New Roman"/>
                <w:szCs w:val="24"/>
              </w:rPr>
            </w:pPr>
            <w:r w:rsidRPr="008C3857">
              <w:rPr>
                <w:rFonts w:cs="Times New Roman"/>
                <w:szCs w:val="24"/>
              </w:rPr>
              <w:t>3.</w:t>
            </w:r>
          </w:p>
        </w:tc>
        <w:tc>
          <w:tcPr>
            <w:tcW w:w="3005" w:type="dxa"/>
          </w:tcPr>
          <w:p w14:paraId="491BBF97" w14:textId="0F671261" w:rsidR="005747B5" w:rsidRPr="008C3857" w:rsidRDefault="00AC630C" w:rsidP="008C3857">
            <w:pPr>
              <w:spacing w:line="360" w:lineRule="auto"/>
              <w:rPr>
                <w:rFonts w:cs="Times New Roman"/>
                <w:szCs w:val="24"/>
              </w:rPr>
            </w:pPr>
            <w:r w:rsidRPr="008C3857">
              <w:rPr>
                <w:rFonts w:cs="Times New Roman"/>
                <w:szCs w:val="24"/>
              </w:rPr>
              <w:t>Hilton Garden Inn Nairobi Airport</w:t>
            </w:r>
          </w:p>
        </w:tc>
        <w:tc>
          <w:tcPr>
            <w:tcW w:w="3006" w:type="dxa"/>
          </w:tcPr>
          <w:p w14:paraId="4891CEB5" w14:textId="1860BEE7" w:rsidR="005747B5" w:rsidRPr="008C3857" w:rsidRDefault="005747B5"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58C5F5D1" w14:textId="77777777" w:rsidTr="00864A7C">
        <w:tc>
          <w:tcPr>
            <w:tcW w:w="3005" w:type="dxa"/>
          </w:tcPr>
          <w:p w14:paraId="08123277" w14:textId="306144C9" w:rsidR="005747B5" w:rsidRPr="008C3857" w:rsidRDefault="005747B5" w:rsidP="008C3857">
            <w:pPr>
              <w:spacing w:line="360" w:lineRule="auto"/>
              <w:rPr>
                <w:rFonts w:cs="Times New Roman"/>
                <w:szCs w:val="24"/>
              </w:rPr>
            </w:pPr>
            <w:r w:rsidRPr="008C3857">
              <w:rPr>
                <w:rFonts w:cs="Times New Roman"/>
                <w:szCs w:val="24"/>
              </w:rPr>
              <w:t>4.</w:t>
            </w:r>
          </w:p>
        </w:tc>
        <w:tc>
          <w:tcPr>
            <w:tcW w:w="3005" w:type="dxa"/>
          </w:tcPr>
          <w:p w14:paraId="3D26B9AD" w14:textId="047F25B0" w:rsidR="005747B5" w:rsidRPr="008C3857" w:rsidRDefault="00AC630C" w:rsidP="008C3857">
            <w:pPr>
              <w:spacing w:line="360" w:lineRule="auto"/>
              <w:rPr>
                <w:rFonts w:cs="Times New Roman"/>
                <w:szCs w:val="24"/>
              </w:rPr>
            </w:pPr>
            <w:r w:rsidRPr="008C3857">
              <w:rPr>
                <w:rFonts w:cs="Times New Roman"/>
                <w:szCs w:val="24"/>
              </w:rPr>
              <w:t xml:space="preserve">City Lodge Hotel </w:t>
            </w:r>
            <w:proofErr w:type="gramStart"/>
            <w:r w:rsidRPr="008C3857">
              <w:rPr>
                <w:rFonts w:cs="Times New Roman"/>
                <w:szCs w:val="24"/>
              </w:rPr>
              <w:t>At</w:t>
            </w:r>
            <w:proofErr w:type="gramEnd"/>
            <w:r w:rsidRPr="008C3857">
              <w:rPr>
                <w:rFonts w:cs="Times New Roman"/>
                <w:szCs w:val="24"/>
              </w:rPr>
              <w:t xml:space="preserve"> Two Rivers</w:t>
            </w:r>
          </w:p>
        </w:tc>
        <w:tc>
          <w:tcPr>
            <w:tcW w:w="3006" w:type="dxa"/>
          </w:tcPr>
          <w:p w14:paraId="11ADEF67" w14:textId="75B30A9B" w:rsidR="005747B5" w:rsidRPr="008C3857" w:rsidRDefault="005747B5"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668570E3" w14:textId="77777777" w:rsidTr="00864A7C">
        <w:tc>
          <w:tcPr>
            <w:tcW w:w="3005" w:type="dxa"/>
          </w:tcPr>
          <w:p w14:paraId="6FD65B74" w14:textId="03A1CB56" w:rsidR="005747B5" w:rsidRPr="008C3857" w:rsidRDefault="005747B5" w:rsidP="008C3857">
            <w:pPr>
              <w:spacing w:line="360" w:lineRule="auto"/>
              <w:rPr>
                <w:rFonts w:cs="Times New Roman"/>
                <w:szCs w:val="24"/>
              </w:rPr>
            </w:pPr>
            <w:r w:rsidRPr="008C3857">
              <w:rPr>
                <w:rFonts w:cs="Times New Roman"/>
                <w:szCs w:val="24"/>
              </w:rPr>
              <w:t>5.</w:t>
            </w:r>
          </w:p>
        </w:tc>
        <w:tc>
          <w:tcPr>
            <w:tcW w:w="3005" w:type="dxa"/>
          </w:tcPr>
          <w:p w14:paraId="0D7F5745" w14:textId="31109258" w:rsidR="005747B5" w:rsidRPr="008C3857" w:rsidRDefault="00AC630C" w:rsidP="008C3857">
            <w:pPr>
              <w:spacing w:line="360" w:lineRule="auto"/>
              <w:rPr>
                <w:rFonts w:cs="Times New Roman"/>
                <w:szCs w:val="24"/>
              </w:rPr>
            </w:pPr>
            <w:r w:rsidRPr="008C3857">
              <w:rPr>
                <w:rFonts w:cs="Times New Roman"/>
                <w:szCs w:val="24"/>
              </w:rPr>
              <w:t>Southern Sun Mayfair Nairobi</w:t>
            </w:r>
          </w:p>
        </w:tc>
        <w:tc>
          <w:tcPr>
            <w:tcW w:w="3006" w:type="dxa"/>
          </w:tcPr>
          <w:p w14:paraId="6943BBB8" w14:textId="49D118D9" w:rsidR="005747B5" w:rsidRPr="008C3857" w:rsidRDefault="005747B5"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243A8E30" w14:textId="77777777" w:rsidTr="00864A7C">
        <w:tc>
          <w:tcPr>
            <w:tcW w:w="3005" w:type="dxa"/>
          </w:tcPr>
          <w:p w14:paraId="2F3857CA" w14:textId="06DFD45A" w:rsidR="005747B5" w:rsidRPr="008C3857" w:rsidRDefault="005747B5" w:rsidP="008C3857">
            <w:pPr>
              <w:spacing w:line="360" w:lineRule="auto"/>
              <w:rPr>
                <w:rFonts w:cs="Times New Roman"/>
                <w:szCs w:val="24"/>
              </w:rPr>
            </w:pPr>
            <w:r w:rsidRPr="008C3857">
              <w:rPr>
                <w:rFonts w:cs="Times New Roman"/>
                <w:szCs w:val="24"/>
              </w:rPr>
              <w:t>6.</w:t>
            </w:r>
          </w:p>
        </w:tc>
        <w:tc>
          <w:tcPr>
            <w:tcW w:w="3005" w:type="dxa"/>
          </w:tcPr>
          <w:p w14:paraId="1F8CB0EF" w14:textId="7A392A28" w:rsidR="005747B5" w:rsidRPr="008C3857" w:rsidRDefault="00AC630C" w:rsidP="008C3857">
            <w:pPr>
              <w:spacing w:line="360" w:lineRule="auto"/>
              <w:rPr>
                <w:rFonts w:cs="Times New Roman"/>
                <w:szCs w:val="24"/>
              </w:rPr>
            </w:pPr>
            <w:r w:rsidRPr="008C3857">
              <w:rPr>
                <w:rFonts w:cs="Times New Roman"/>
                <w:szCs w:val="24"/>
              </w:rPr>
              <w:t>Eka Hotel</w:t>
            </w:r>
          </w:p>
        </w:tc>
        <w:tc>
          <w:tcPr>
            <w:tcW w:w="3006" w:type="dxa"/>
          </w:tcPr>
          <w:p w14:paraId="736C7E6A" w14:textId="0E721660" w:rsidR="005747B5" w:rsidRPr="008C3857" w:rsidRDefault="005747B5"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3F79C906" w14:textId="77777777" w:rsidTr="00864A7C">
        <w:tc>
          <w:tcPr>
            <w:tcW w:w="3005" w:type="dxa"/>
          </w:tcPr>
          <w:p w14:paraId="1574DB0E" w14:textId="30A161B7" w:rsidR="000B6F5C" w:rsidRPr="008C3857" w:rsidRDefault="000B6F5C" w:rsidP="008C3857">
            <w:pPr>
              <w:spacing w:line="360" w:lineRule="auto"/>
              <w:rPr>
                <w:rFonts w:cs="Times New Roman"/>
                <w:szCs w:val="24"/>
              </w:rPr>
            </w:pPr>
            <w:r w:rsidRPr="008C3857">
              <w:rPr>
                <w:rFonts w:cs="Times New Roman"/>
                <w:szCs w:val="24"/>
              </w:rPr>
              <w:t>7.</w:t>
            </w:r>
          </w:p>
        </w:tc>
        <w:tc>
          <w:tcPr>
            <w:tcW w:w="3005" w:type="dxa"/>
          </w:tcPr>
          <w:p w14:paraId="3F046D52" w14:textId="06F57B9D" w:rsidR="000B6F5C" w:rsidRPr="008C3857" w:rsidRDefault="000B6F5C" w:rsidP="008C3857">
            <w:pPr>
              <w:spacing w:line="360" w:lineRule="auto"/>
              <w:rPr>
                <w:rFonts w:cs="Times New Roman"/>
                <w:szCs w:val="24"/>
              </w:rPr>
            </w:pPr>
            <w:proofErr w:type="spellStart"/>
            <w:r w:rsidRPr="008C3857">
              <w:rPr>
                <w:rFonts w:cs="Times New Roman"/>
                <w:szCs w:val="24"/>
              </w:rPr>
              <w:t>Sarova</w:t>
            </w:r>
            <w:proofErr w:type="spellEnd"/>
            <w:r w:rsidRPr="008C3857">
              <w:rPr>
                <w:rFonts w:cs="Times New Roman"/>
                <w:szCs w:val="24"/>
              </w:rPr>
              <w:t xml:space="preserve"> Panafric Hotel</w:t>
            </w:r>
          </w:p>
        </w:tc>
        <w:tc>
          <w:tcPr>
            <w:tcW w:w="3006" w:type="dxa"/>
          </w:tcPr>
          <w:p w14:paraId="27E2B656" w14:textId="575C63EB" w:rsidR="000B6F5C" w:rsidRPr="008C3857" w:rsidRDefault="000B6F5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03ACEB0D" w14:textId="77777777" w:rsidTr="00864A7C">
        <w:tc>
          <w:tcPr>
            <w:tcW w:w="3005" w:type="dxa"/>
          </w:tcPr>
          <w:p w14:paraId="22E3EE40" w14:textId="4201A2D0" w:rsidR="005747B5" w:rsidRPr="008C3857" w:rsidRDefault="000B6F5C" w:rsidP="008C3857">
            <w:pPr>
              <w:spacing w:line="360" w:lineRule="auto"/>
              <w:rPr>
                <w:rFonts w:cs="Times New Roman"/>
                <w:szCs w:val="24"/>
              </w:rPr>
            </w:pPr>
            <w:r w:rsidRPr="008C3857">
              <w:rPr>
                <w:rFonts w:cs="Times New Roman"/>
                <w:szCs w:val="24"/>
              </w:rPr>
              <w:t>8.</w:t>
            </w:r>
          </w:p>
        </w:tc>
        <w:tc>
          <w:tcPr>
            <w:tcW w:w="3005" w:type="dxa"/>
          </w:tcPr>
          <w:p w14:paraId="1D37CFB7" w14:textId="34803C0B" w:rsidR="005747B5" w:rsidRPr="008C3857" w:rsidRDefault="00AC630C" w:rsidP="008C3857">
            <w:pPr>
              <w:spacing w:line="360" w:lineRule="auto"/>
              <w:rPr>
                <w:rFonts w:cs="Times New Roman"/>
                <w:szCs w:val="24"/>
              </w:rPr>
            </w:pPr>
            <w:r w:rsidRPr="008C3857">
              <w:rPr>
                <w:rFonts w:cs="Times New Roman"/>
                <w:szCs w:val="24"/>
              </w:rPr>
              <w:t>Silver Springs Hotel</w:t>
            </w:r>
          </w:p>
        </w:tc>
        <w:tc>
          <w:tcPr>
            <w:tcW w:w="3006" w:type="dxa"/>
          </w:tcPr>
          <w:p w14:paraId="01285762" w14:textId="28B8DF54"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1F6CEB57" w14:textId="77777777" w:rsidTr="00864A7C">
        <w:tc>
          <w:tcPr>
            <w:tcW w:w="3005" w:type="dxa"/>
          </w:tcPr>
          <w:p w14:paraId="55D54946" w14:textId="3BCDEA60" w:rsidR="000B6F5C" w:rsidRPr="008C3857" w:rsidRDefault="000B6F5C" w:rsidP="008C3857">
            <w:pPr>
              <w:spacing w:line="360" w:lineRule="auto"/>
              <w:rPr>
                <w:rFonts w:cs="Times New Roman"/>
                <w:szCs w:val="24"/>
              </w:rPr>
            </w:pPr>
            <w:r w:rsidRPr="008C3857">
              <w:rPr>
                <w:rFonts w:cs="Times New Roman"/>
                <w:szCs w:val="24"/>
              </w:rPr>
              <w:t>9.</w:t>
            </w:r>
          </w:p>
        </w:tc>
        <w:tc>
          <w:tcPr>
            <w:tcW w:w="3005" w:type="dxa"/>
          </w:tcPr>
          <w:p w14:paraId="7268ED33" w14:textId="0BDA32C4" w:rsidR="000B6F5C" w:rsidRPr="008C3857" w:rsidRDefault="000B6F5C" w:rsidP="008C3857">
            <w:pPr>
              <w:spacing w:line="360" w:lineRule="auto"/>
              <w:rPr>
                <w:rFonts w:cs="Times New Roman"/>
                <w:szCs w:val="24"/>
              </w:rPr>
            </w:pPr>
            <w:r w:rsidRPr="008C3857">
              <w:rPr>
                <w:rFonts w:cs="Times New Roman"/>
                <w:szCs w:val="24"/>
              </w:rPr>
              <w:t>Nairobi Safari Club</w:t>
            </w:r>
          </w:p>
        </w:tc>
        <w:tc>
          <w:tcPr>
            <w:tcW w:w="3006" w:type="dxa"/>
          </w:tcPr>
          <w:p w14:paraId="3E60B783" w14:textId="1D56DF15" w:rsidR="000B6F5C" w:rsidRPr="008C3857" w:rsidRDefault="000B6F5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2AD43FE4" w14:textId="77777777" w:rsidTr="00864A7C">
        <w:tc>
          <w:tcPr>
            <w:tcW w:w="3005" w:type="dxa"/>
          </w:tcPr>
          <w:p w14:paraId="2F816C8E" w14:textId="5B46606A" w:rsidR="005747B5" w:rsidRPr="008C3857" w:rsidRDefault="000B6F5C" w:rsidP="008C3857">
            <w:pPr>
              <w:spacing w:line="360" w:lineRule="auto"/>
              <w:rPr>
                <w:rFonts w:cs="Times New Roman"/>
                <w:szCs w:val="24"/>
              </w:rPr>
            </w:pPr>
            <w:r w:rsidRPr="008C3857">
              <w:rPr>
                <w:rFonts w:cs="Times New Roman"/>
                <w:szCs w:val="24"/>
              </w:rPr>
              <w:t>10.</w:t>
            </w:r>
          </w:p>
        </w:tc>
        <w:tc>
          <w:tcPr>
            <w:tcW w:w="3005" w:type="dxa"/>
          </w:tcPr>
          <w:p w14:paraId="132E5855" w14:textId="38C7E101" w:rsidR="005747B5" w:rsidRPr="008C3857" w:rsidRDefault="00AC630C" w:rsidP="008C3857">
            <w:pPr>
              <w:spacing w:line="360" w:lineRule="auto"/>
              <w:rPr>
                <w:rFonts w:cs="Times New Roman"/>
                <w:szCs w:val="24"/>
              </w:rPr>
            </w:pPr>
            <w:r w:rsidRPr="008C3857">
              <w:rPr>
                <w:rFonts w:cs="Times New Roman"/>
                <w:szCs w:val="24"/>
              </w:rPr>
              <w:t xml:space="preserve">The </w:t>
            </w:r>
            <w:proofErr w:type="spellStart"/>
            <w:r w:rsidRPr="008C3857">
              <w:rPr>
                <w:rFonts w:cs="Times New Roman"/>
                <w:szCs w:val="24"/>
              </w:rPr>
              <w:t>Panari</w:t>
            </w:r>
            <w:proofErr w:type="spellEnd"/>
            <w:r w:rsidRPr="008C3857">
              <w:rPr>
                <w:rFonts w:cs="Times New Roman"/>
                <w:szCs w:val="24"/>
              </w:rPr>
              <w:t xml:space="preserve"> Hotel</w:t>
            </w:r>
          </w:p>
        </w:tc>
        <w:tc>
          <w:tcPr>
            <w:tcW w:w="3006" w:type="dxa"/>
          </w:tcPr>
          <w:p w14:paraId="73FF7910" w14:textId="59E0BA45"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1325A16D" w14:textId="77777777" w:rsidTr="00864A7C">
        <w:tc>
          <w:tcPr>
            <w:tcW w:w="3005" w:type="dxa"/>
          </w:tcPr>
          <w:p w14:paraId="1AA5B6B5" w14:textId="6E03C41D" w:rsidR="005747B5" w:rsidRPr="008C3857" w:rsidRDefault="000B6F5C" w:rsidP="008C3857">
            <w:pPr>
              <w:spacing w:line="360" w:lineRule="auto"/>
              <w:rPr>
                <w:rFonts w:cs="Times New Roman"/>
                <w:szCs w:val="24"/>
              </w:rPr>
            </w:pPr>
            <w:r w:rsidRPr="008C3857">
              <w:rPr>
                <w:rFonts w:cs="Times New Roman"/>
                <w:szCs w:val="24"/>
              </w:rPr>
              <w:t>11.</w:t>
            </w:r>
          </w:p>
        </w:tc>
        <w:tc>
          <w:tcPr>
            <w:tcW w:w="3005" w:type="dxa"/>
          </w:tcPr>
          <w:p w14:paraId="625EFAAB" w14:textId="5A67E75E" w:rsidR="005747B5" w:rsidRPr="008C3857" w:rsidRDefault="00AC630C" w:rsidP="008C3857">
            <w:pPr>
              <w:spacing w:line="360" w:lineRule="auto"/>
              <w:rPr>
                <w:rFonts w:cs="Times New Roman"/>
                <w:szCs w:val="24"/>
              </w:rPr>
            </w:pPr>
            <w:r w:rsidRPr="008C3857">
              <w:rPr>
                <w:rFonts w:cs="Times New Roman"/>
                <w:szCs w:val="24"/>
              </w:rPr>
              <w:t xml:space="preserve">Nairobi, Ole </w:t>
            </w:r>
            <w:proofErr w:type="spellStart"/>
            <w:r w:rsidRPr="008C3857">
              <w:rPr>
                <w:rFonts w:cs="Times New Roman"/>
                <w:szCs w:val="24"/>
              </w:rPr>
              <w:t>Sereni</w:t>
            </w:r>
            <w:proofErr w:type="spellEnd"/>
            <w:r w:rsidRPr="008C3857">
              <w:rPr>
                <w:rFonts w:cs="Times New Roman"/>
                <w:szCs w:val="24"/>
              </w:rPr>
              <w:t xml:space="preserve"> Hotel</w:t>
            </w:r>
          </w:p>
        </w:tc>
        <w:tc>
          <w:tcPr>
            <w:tcW w:w="3006" w:type="dxa"/>
          </w:tcPr>
          <w:p w14:paraId="70C365CF" w14:textId="6F7E4317"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5E77CDA6" w14:textId="77777777" w:rsidTr="00864A7C">
        <w:tc>
          <w:tcPr>
            <w:tcW w:w="3005" w:type="dxa"/>
          </w:tcPr>
          <w:p w14:paraId="2FEC9FF7" w14:textId="32A3CCCC" w:rsidR="005747B5" w:rsidRPr="008C3857" w:rsidRDefault="000B6F5C" w:rsidP="008C3857">
            <w:pPr>
              <w:spacing w:line="360" w:lineRule="auto"/>
              <w:rPr>
                <w:rFonts w:cs="Times New Roman"/>
                <w:szCs w:val="24"/>
              </w:rPr>
            </w:pPr>
            <w:r w:rsidRPr="008C3857">
              <w:rPr>
                <w:rFonts w:cs="Times New Roman"/>
                <w:szCs w:val="24"/>
              </w:rPr>
              <w:t>12.</w:t>
            </w:r>
          </w:p>
        </w:tc>
        <w:tc>
          <w:tcPr>
            <w:tcW w:w="3005" w:type="dxa"/>
          </w:tcPr>
          <w:p w14:paraId="23C18A8B" w14:textId="5C328BBD" w:rsidR="005747B5" w:rsidRPr="008C3857" w:rsidRDefault="00AC630C" w:rsidP="008C3857">
            <w:pPr>
              <w:spacing w:line="360" w:lineRule="auto"/>
              <w:rPr>
                <w:rFonts w:cs="Times New Roman"/>
                <w:szCs w:val="24"/>
              </w:rPr>
            </w:pPr>
            <w:r w:rsidRPr="008C3857">
              <w:rPr>
                <w:rFonts w:cs="Times New Roman"/>
                <w:szCs w:val="24"/>
              </w:rPr>
              <w:t>Windsor Golf Hotel and Country Club</w:t>
            </w:r>
          </w:p>
        </w:tc>
        <w:tc>
          <w:tcPr>
            <w:tcW w:w="3006" w:type="dxa"/>
          </w:tcPr>
          <w:p w14:paraId="52ECB8BB" w14:textId="7AA38DA7"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521F8DDA" w14:textId="77777777" w:rsidTr="00864A7C">
        <w:tc>
          <w:tcPr>
            <w:tcW w:w="3005" w:type="dxa"/>
          </w:tcPr>
          <w:p w14:paraId="42599832" w14:textId="13EB5461" w:rsidR="005747B5" w:rsidRPr="008C3857" w:rsidRDefault="000B6F5C" w:rsidP="008C3857">
            <w:pPr>
              <w:spacing w:line="360" w:lineRule="auto"/>
              <w:rPr>
                <w:rFonts w:cs="Times New Roman"/>
                <w:szCs w:val="24"/>
              </w:rPr>
            </w:pPr>
            <w:r w:rsidRPr="008C3857">
              <w:rPr>
                <w:rFonts w:cs="Times New Roman"/>
                <w:szCs w:val="24"/>
              </w:rPr>
              <w:t>13.</w:t>
            </w:r>
          </w:p>
        </w:tc>
        <w:tc>
          <w:tcPr>
            <w:tcW w:w="3005" w:type="dxa"/>
          </w:tcPr>
          <w:p w14:paraId="0230934E" w14:textId="5DCE49F7" w:rsidR="005747B5" w:rsidRPr="008C3857" w:rsidRDefault="00AC630C" w:rsidP="008C3857">
            <w:pPr>
              <w:spacing w:line="360" w:lineRule="auto"/>
              <w:rPr>
                <w:rFonts w:cs="Times New Roman"/>
                <w:szCs w:val="24"/>
              </w:rPr>
            </w:pPr>
            <w:r w:rsidRPr="008C3857">
              <w:rPr>
                <w:rFonts w:cs="Times New Roman"/>
                <w:szCs w:val="24"/>
              </w:rPr>
              <w:t>Fairview Hotel</w:t>
            </w:r>
          </w:p>
        </w:tc>
        <w:tc>
          <w:tcPr>
            <w:tcW w:w="3006" w:type="dxa"/>
          </w:tcPr>
          <w:p w14:paraId="1C8FC259" w14:textId="430D91EA"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25530E68" w14:textId="77777777" w:rsidTr="00864A7C">
        <w:tc>
          <w:tcPr>
            <w:tcW w:w="3005" w:type="dxa"/>
          </w:tcPr>
          <w:p w14:paraId="42C9D180" w14:textId="4C7D1944" w:rsidR="005747B5" w:rsidRPr="008C3857" w:rsidRDefault="000B6F5C" w:rsidP="008C3857">
            <w:pPr>
              <w:spacing w:line="360" w:lineRule="auto"/>
              <w:rPr>
                <w:rFonts w:cs="Times New Roman"/>
                <w:szCs w:val="24"/>
              </w:rPr>
            </w:pPr>
            <w:r w:rsidRPr="008C3857">
              <w:rPr>
                <w:rFonts w:cs="Times New Roman"/>
                <w:szCs w:val="24"/>
              </w:rPr>
              <w:t>14.</w:t>
            </w:r>
          </w:p>
        </w:tc>
        <w:tc>
          <w:tcPr>
            <w:tcW w:w="3005" w:type="dxa"/>
          </w:tcPr>
          <w:p w14:paraId="5376F9FC" w14:textId="620C46A6" w:rsidR="005747B5" w:rsidRPr="008C3857" w:rsidRDefault="00AC630C" w:rsidP="008C3857">
            <w:pPr>
              <w:spacing w:line="360" w:lineRule="auto"/>
              <w:rPr>
                <w:rFonts w:cs="Times New Roman"/>
                <w:szCs w:val="24"/>
              </w:rPr>
            </w:pPr>
            <w:r w:rsidRPr="008C3857">
              <w:rPr>
                <w:rFonts w:cs="Times New Roman"/>
                <w:szCs w:val="24"/>
              </w:rPr>
              <w:t>Weston Hotel</w:t>
            </w:r>
          </w:p>
        </w:tc>
        <w:tc>
          <w:tcPr>
            <w:tcW w:w="3006" w:type="dxa"/>
          </w:tcPr>
          <w:p w14:paraId="16611443" w14:textId="23DF27FB"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76428283" w14:textId="77777777" w:rsidTr="00864A7C">
        <w:tc>
          <w:tcPr>
            <w:tcW w:w="3005" w:type="dxa"/>
          </w:tcPr>
          <w:p w14:paraId="31B92500" w14:textId="747BD27E" w:rsidR="005747B5" w:rsidRPr="008C3857" w:rsidRDefault="000B6F5C" w:rsidP="008C3857">
            <w:pPr>
              <w:spacing w:line="360" w:lineRule="auto"/>
              <w:rPr>
                <w:rFonts w:cs="Times New Roman"/>
                <w:szCs w:val="24"/>
              </w:rPr>
            </w:pPr>
            <w:r w:rsidRPr="008C3857">
              <w:rPr>
                <w:rFonts w:cs="Times New Roman"/>
                <w:szCs w:val="24"/>
              </w:rPr>
              <w:t>15.</w:t>
            </w:r>
          </w:p>
        </w:tc>
        <w:tc>
          <w:tcPr>
            <w:tcW w:w="3005" w:type="dxa"/>
          </w:tcPr>
          <w:p w14:paraId="26CD51CF" w14:textId="08A9F8A6" w:rsidR="005747B5" w:rsidRPr="008C3857" w:rsidRDefault="00AC630C" w:rsidP="008C3857">
            <w:pPr>
              <w:spacing w:line="360" w:lineRule="auto"/>
              <w:rPr>
                <w:rFonts w:cs="Times New Roman"/>
                <w:szCs w:val="24"/>
              </w:rPr>
            </w:pPr>
            <w:r w:rsidRPr="008C3857">
              <w:rPr>
                <w:rFonts w:cs="Times New Roman"/>
                <w:szCs w:val="24"/>
              </w:rPr>
              <w:t>Golden Tulip Westlands</w:t>
            </w:r>
          </w:p>
        </w:tc>
        <w:tc>
          <w:tcPr>
            <w:tcW w:w="3006" w:type="dxa"/>
          </w:tcPr>
          <w:p w14:paraId="2DC83FC0" w14:textId="49001980"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2BA073C8" w14:textId="77777777" w:rsidTr="00864A7C">
        <w:tc>
          <w:tcPr>
            <w:tcW w:w="3005" w:type="dxa"/>
          </w:tcPr>
          <w:p w14:paraId="1228EA4C" w14:textId="264EB45F" w:rsidR="005747B5" w:rsidRPr="008C3857" w:rsidRDefault="005747B5" w:rsidP="008C3857">
            <w:pPr>
              <w:spacing w:line="360" w:lineRule="auto"/>
              <w:rPr>
                <w:rFonts w:cs="Times New Roman"/>
                <w:szCs w:val="24"/>
              </w:rPr>
            </w:pPr>
            <w:r w:rsidRPr="008C3857">
              <w:rPr>
                <w:rFonts w:cs="Times New Roman"/>
                <w:szCs w:val="24"/>
              </w:rPr>
              <w:t>1</w:t>
            </w:r>
            <w:r w:rsidR="000B6F5C" w:rsidRPr="008C3857">
              <w:rPr>
                <w:rFonts w:cs="Times New Roman"/>
                <w:szCs w:val="24"/>
              </w:rPr>
              <w:t>6.</w:t>
            </w:r>
          </w:p>
        </w:tc>
        <w:tc>
          <w:tcPr>
            <w:tcW w:w="3005" w:type="dxa"/>
          </w:tcPr>
          <w:p w14:paraId="46B12A78" w14:textId="59F0DB54" w:rsidR="005747B5" w:rsidRPr="008C3857" w:rsidRDefault="00AC630C" w:rsidP="008C3857">
            <w:pPr>
              <w:spacing w:line="360" w:lineRule="auto"/>
              <w:rPr>
                <w:rFonts w:cs="Times New Roman"/>
                <w:szCs w:val="24"/>
              </w:rPr>
            </w:pPr>
            <w:r w:rsidRPr="008C3857">
              <w:rPr>
                <w:rFonts w:cs="Times New Roman"/>
                <w:szCs w:val="24"/>
              </w:rPr>
              <w:t>Pride Inn Lantana Apartments and Suites</w:t>
            </w:r>
          </w:p>
        </w:tc>
        <w:tc>
          <w:tcPr>
            <w:tcW w:w="3006" w:type="dxa"/>
          </w:tcPr>
          <w:p w14:paraId="15B714AA" w14:textId="30690C0D"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615F82A7" w14:textId="77777777" w:rsidTr="00864A7C">
        <w:tc>
          <w:tcPr>
            <w:tcW w:w="3005" w:type="dxa"/>
          </w:tcPr>
          <w:p w14:paraId="231FF2B7" w14:textId="57D082B4" w:rsidR="005747B5" w:rsidRPr="008C3857" w:rsidRDefault="000B6F5C" w:rsidP="008C3857">
            <w:pPr>
              <w:spacing w:line="360" w:lineRule="auto"/>
              <w:rPr>
                <w:rFonts w:cs="Times New Roman"/>
                <w:szCs w:val="24"/>
              </w:rPr>
            </w:pPr>
            <w:r w:rsidRPr="008C3857">
              <w:rPr>
                <w:rFonts w:cs="Times New Roman"/>
                <w:szCs w:val="24"/>
              </w:rPr>
              <w:t>17.</w:t>
            </w:r>
          </w:p>
        </w:tc>
        <w:tc>
          <w:tcPr>
            <w:tcW w:w="3005" w:type="dxa"/>
          </w:tcPr>
          <w:p w14:paraId="1BAF204A" w14:textId="423466FF" w:rsidR="005747B5" w:rsidRPr="008C3857" w:rsidRDefault="00AC630C" w:rsidP="008C3857">
            <w:pPr>
              <w:spacing w:line="360" w:lineRule="auto"/>
              <w:rPr>
                <w:rFonts w:cs="Times New Roman"/>
                <w:szCs w:val="24"/>
              </w:rPr>
            </w:pPr>
            <w:r w:rsidRPr="008C3857">
              <w:rPr>
                <w:rFonts w:cs="Times New Roman"/>
                <w:szCs w:val="24"/>
              </w:rPr>
              <w:t>Executive Residency by Best Western</w:t>
            </w:r>
          </w:p>
        </w:tc>
        <w:tc>
          <w:tcPr>
            <w:tcW w:w="3006" w:type="dxa"/>
          </w:tcPr>
          <w:p w14:paraId="28766723" w14:textId="08F815CD"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3E97DE01" w14:textId="77777777" w:rsidTr="00864A7C">
        <w:tc>
          <w:tcPr>
            <w:tcW w:w="3005" w:type="dxa"/>
          </w:tcPr>
          <w:p w14:paraId="50A2AEFA" w14:textId="5978A7A2" w:rsidR="005747B5" w:rsidRPr="008C3857" w:rsidRDefault="005747B5" w:rsidP="008C3857">
            <w:pPr>
              <w:spacing w:line="360" w:lineRule="auto"/>
              <w:rPr>
                <w:rFonts w:cs="Times New Roman"/>
                <w:szCs w:val="24"/>
              </w:rPr>
            </w:pPr>
            <w:r w:rsidRPr="008C3857">
              <w:rPr>
                <w:rFonts w:cs="Times New Roman"/>
                <w:szCs w:val="24"/>
              </w:rPr>
              <w:t>1</w:t>
            </w:r>
            <w:r w:rsidR="000B6F5C" w:rsidRPr="008C3857">
              <w:rPr>
                <w:rFonts w:cs="Times New Roman"/>
                <w:szCs w:val="24"/>
              </w:rPr>
              <w:t>9.</w:t>
            </w:r>
          </w:p>
        </w:tc>
        <w:tc>
          <w:tcPr>
            <w:tcW w:w="3005" w:type="dxa"/>
          </w:tcPr>
          <w:p w14:paraId="0C1F8B29" w14:textId="126EA902" w:rsidR="005747B5" w:rsidRPr="008C3857" w:rsidRDefault="00AC630C" w:rsidP="008C3857">
            <w:pPr>
              <w:spacing w:line="360" w:lineRule="auto"/>
              <w:rPr>
                <w:rFonts w:cs="Times New Roman"/>
                <w:szCs w:val="24"/>
              </w:rPr>
            </w:pPr>
            <w:r w:rsidRPr="008C3857">
              <w:rPr>
                <w:rFonts w:cs="Times New Roman"/>
                <w:szCs w:val="24"/>
              </w:rPr>
              <w:t xml:space="preserve">House of </w:t>
            </w:r>
            <w:proofErr w:type="spellStart"/>
            <w:r w:rsidRPr="008C3857">
              <w:rPr>
                <w:rFonts w:cs="Times New Roman"/>
                <w:szCs w:val="24"/>
              </w:rPr>
              <w:t>Waine</w:t>
            </w:r>
            <w:proofErr w:type="spellEnd"/>
          </w:p>
        </w:tc>
        <w:tc>
          <w:tcPr>
            <w:tcW w:w="3006" w:type="dxa"/>
          </w:tcPr>
          <w:p w14:paraId="312A4B4F" w14:textId="72C84B27"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4C552D00" w14:textId="77777777" w:rsidTr="00864A7C">
        <w:tc>
          <w:tcPr>
            <w:tcW w:w="3005" w:type="dxa"/>
          </w:tcPr>
          <w:p w14:paraId="21FE59B9" w14:textId="69C5A354" w:rsidR="005747B5" w:rsidRPr="008C3857" w:rsidRDefault="005747B5" w:rsidP="008C3857">
            <w:pPr>
              <w:spacing w:line="360" w:lineRule="auto"/>
              <w:rPr>
                <w:rFonts w:cs="Times New Roman"/>
                <w:szCs w:val="24"/>
              </w:rPr>
            </w:pPr>
            <w:r w:rsidRPr="008C3857">
              <w:rPr>
                <w:rFonts w:cs="Times New Roman"/>
                <w:szCs w:val="24"/>
              </w:rPr>
              <w:t>1</w:t>
            </w:r>
            <w:r w:rsidR="000B6F5C" w:rsidRPr="008C3857">
              <w:rPr>
                <w:rFonts w:cs="Times New Roman"/>
                <w:szCs w:val="24"/>
              </w:rPr>
              <w:t>9.</w:t>
            </w:r>
          </w:p>
        </w:tc>
        <w:tc>
          <w:tcPr>
            <w:tcW w:w="3005" w:type="dxa"/>
          </w:tcPr>
          <w:p w14:paraId="35C4CD86" w14:textId="05A3E6C6" w:rsidR="005747B5" w:rsidRPr="008C3857" w:rsidRDefault="00AC630C" w:rsidP="008C3857">
            <w:pPr>
              <w:spacing w:line="360" w:lineRule="auto"/>
              <w:rPr>
                <w:rFonts w:cs="Times New Roman"/>
                <w:szCs w:val="24"/>
              </w:rPr>
            </w:pPr>
            <w:r w:rsidRPr="008C3857">
              <w:rPr>
                <w:rFonts w:cs="Times New Roman"/>
                <w:szCs w:val="24"/>
              </w:rPr>
              <w:t>Carnivore Restaurant</w:t>
            </w:r>
          </w:p>
        </w:tc>
        <w:tc>
          <w:tcPr>
            <w:tcW w:w="3006" w:type="dxa"/>
          </w:tcPr>
          <w:p w14:paraId="5A0D53D0" w14:textId="38D231AB" w:rsidR="005747B5" w:rsidRPr="008C3857" w:rsidRDefault="00AC630C" w:rsidP="008C3857">
            <w:pPr>
              <w:spacing w:line="360" w:lineRule="auto"/>
              <w:rPr>
                <w:rFonts w:cs="Times New Roman"/>
                <w:szCs w:val="24"/>
              </w:rPr>
            </w:pPr>
            <w:r w:rsidRPr="008C3857">
              <w:rPr>
                <w:rFonts w:cs="Times New Roman"/>
                <w:szCs w:val="24"/>
              </w:rPr>
              <w:t>Four Star</w:t>
            </w:r>
            <w:r w:rsidR="00AE7487" w:rsidRPr="008C3857">
              <w:rPr>
                <w:rFonts w:cs="Times New Roman"/>
                <w:szCs w:val="24"/>
              </w:rPr>
              <w:t>s</w:t>
            </w:r>
          </w:p>
        </w:tc>
      </w:tr>
      <w:tr w:rsidR="008C3857" w:rsidRPr="008C3857" w14:paraId="078ABB0F" w14:textId="77777777" w:rsidTr="00864A7C">
        <w:tc>
          <w:tcPr>
            <w:tcW w:w="3005" w:type="dxa"/>
          </w:tcPr>
          <w:p w14:paraId="773ED99B" w14:textId="3235B4F4" w:rsidR="005747B5" w:rsidRPr="008C3857" w:rsidRDefault="000B6F5C" w:rsidP="008C3857">
            <w:pPr>
              <w:spacing w:line="360" w:lineRule="auto"/>
              <w:rPr>
                <w:rFonts w:cs="Times New Roman"/>
                <w:b/>
                <w:bCs/>
                <w:szCs w:val="24"/>
              </w:rPr>
            </w:pPr>
            <w:r w:rsidRPr="008C3857">
              <w:rPr>
                <w:rFonts w:cs="Times New Roman"/>
                <w:b/>
                <w:bCs/>
                <w:szCs w:val="24"/>
              </w:rPr>
              <w:t>1.</w:t>
            </w:r>
          </w:p>
        </w:tc>
        <w:tc>
          <w:tcPr>
            <w:tcW w:w="3005" w:type="dxa"/>
          </w:tcPr>
          <w:p w14:paraId="412F0A7E" w14:textId="40BB30B9" w:rsidR="005747B5" w:rsidRPr="008C3857" w:rsidRDefault="00AE7487" w:rsidP="008C3857">
            <w:pPr>
              <w:spacing w:line="360" w:lineRule="auto"/>
              <w:rPr>
                <w:rFonts w:cs="Times New Roman"/>
                <w:b/>
                <w:bCs/>
                <w:szCs w:val="24"/>
              </w:rPr>
            </w:pPr>
            <w:r w:rsidRPr="008C3857">
              <w:rPr>
                <w:rFonts w:cs="Times New Roman"/>
                <w:b/>
                <w:bCs/>
                <w:szCs w:val="24"/>
              </w:rPr>
              <w:t>Ibis Styles Nairobi Westlands</w:t>
            </w:r>
          </w:p>
        </w:tc>
        <w:tc>
          <w:tcPr>
            <w:tcW w:w="3006" w:type="dxa"/>
          </w:tcPr>
          <w:p w14:paraId="44B24EED" w14:textId="46BF6D55" w:rsidR="005747B5" w:rsidRPr="008C3857" w:rsidRDefault="000B6F5C" w:rsidP="008C3857">
            <w:pPr>
              <w:spacing w:line="360" w:lineRule="auto"/>
              <w:rPr>
                <w:rFonts w:cs="Times New Roman"/>
                <w:b/>
                <w:bCs/>
                <w:szCs w:val="24"/>
              </w:rPr>
            </w:pPr>
            <w:r w:rsidRPr="008C3857">
              <w:rPr>
                <w:rFonts w:cs="Times New Roman"/>
                <w:b/>
                <w:bCs/>
                <w:szCs w:val="24"/>
              </w:rPr>
              <w:t xml:space="preserve">Three </w:t>
            </w:r>
            <w:r w:rsidR="00AC630C" w:rsidRPr="008C3857">
              <w:rPr>
                <w:rFonts w:cs="Times New Roman"/>
                <w:b/>
                <w:bCs/>
                <w:szCs w:val="24"/>
              </w:rPr>
              <w:t>Star</w:t>
            </w:r>
            <w:r w:rsidR="00AE7487" w:rsidRPr="008C3857">
              <w:rPr>
                <w:rFonts w:cs="Times New Roman"/>
                <w:b/>
                <w:bCs/>
                <w:szCs w:val="24"/>
              </w:rPr>
              <w:t>s</w:t>
            </w:r>
          </w:p>
        </w:tc>
      </w:tr>
      <w:tr w:rsidR="008C3857" w:rsidRPr="008C3857" w14:paraId="736FE1A4" w14:textId="77777777" w:rsidTr="00864A7C">
        <w:tc>
          <w:tcPr>
            <w:tcW w:w="3005" w:type="dxa"/>
          </w:tcPr>
          <w:p w14:paraId="053715C8" w14:textId="6C459277" w:rsidR="005747B5" w:rsidRPr="008C3857" w:rsidRDefault="000B6F5C" w:rsidP="008C3857">
            <w:pPr>
              <w:spacing w:line="360" w:lineRule="auto"/>
              <w:rPr>
                <w:rFonts w:cs="Times New Roman"/>
                <w:szCs w:val="24"/>
              </w:rPr>
            </w:pPr>
            <w:r w:rsidRPr="008C3857">
              <w:rPr>
                <w:rFonts w:cs="Times New Roman"/>
                <w:szCs w:val="24"/>
              </w:rPr>
              <w:t>2.</w:t>
            </w:r>
          </w:p>
        </w:tc>
        <w:tc>
          <w:tcPr>
            <w:tcW w:w="3005" w:type="dxa"/>
          </w:tcPr>
          <w:p w14:paraId="2D4B46EA" w14:textId="1CC55E27" w:rsidR="005747B5" w:rsidRPr="008C3857" w:rsidRDefault="00AE7487" w:rsidP="008C3857">
            <w:pPr>
              <w:spacing w:line="360" w:lineRule="auto"/>
              <w:rPr>
                <w:rFonts w:cs="Times New Roman"/>
                <w:szCs w:val="24"/>
              </w:rPr>
            </w:pPr>
            <w:r w:rsidRPr="008C3857">
              <w:rPr>
                <w:rFonts w:cs="Times New Roman"/>
                <w:szCs w:val="24"/>
              </w:rPr>
              <w:t>Azure Hotel</w:t>
            </w:r>
          </w:p>
        </w:tc>
        <w:tc>
          <w:tcPr>
            <w:tcW w:w="3006" w:type="dxa"/>
          </w:tcPr>
          <w:p w14:paraId="3BEC4DC2" w14:textId="0216FB9D" w:rsidR="005747B5" w:rsidRPr="008C3857" w:rsidRDefault="000B6F5C" w:rsidP="008C3857">
            <w:pPr>
              <w:spacing w:line="360" w:lineRule="auto"/>
              <w:rPr>
                <w:rFonts w:cs="Times New Roman"/>
                <w:szCs w:val="24"/>
              </w:rPr>
            </w:pPr>
            <w:r w:rsidRPr="008C3857">
              <w:rPr>
                <w:rFonts w:cs="Times New Roman"/>
                <w:szCs w:val="24"/>
              </w:rPr>
              <w:t>Three Star</w:t>
            </w:r>
            <w:r w:rsidR="00AE7487" w:rsidRPr="008C3857">
              <w:rPr>
                <w:rFonts w:cs="Times New Roman"/>
                <w:szCs w:val="24"/>
              </w:rPr>
              <w:t>s</w:t>
            </w:r>
          </w:p>
        </w:tc>
      </w:tr>
      <w:tr w:rsidR="008C3857" w:rsidRPr="008C3857" w14:paraId="36E6F71E" w14:textId="77777777" w:rsidTr="00864A7C">
        <w:tc>
          <w:tcPr>
            <w:tcW w:w="3005" w:type="dxa"/>
          </w:tcPr>
          <w:p w14:paraId="6F38313E" w14:textId="214CD96A" w:rsidR="005747B5" w:rsidRPr="008C3857" w:rsidRDefault="000B6F5C" w:rsidP="008C3857">
            <w:pPr>
              <w:spacing w:line="360" w:lineRule="auto"/>
              <w:rPr>
                <w:rFonts w:cs="Times New Roman"/>
                <w:szCs w:val="24"/>
              </w:rPr>
            </w:pPr>
            <w:r w:rsidRPr="008C3857">
              <w:rPr>
                <w:rFonts w:cs="Times New Roman"/>
                <w:szCs w:val="24"/>
              </w:rPr>
              <w:t>3.</w:t>
            </w:r>
          </w:p>
        </w:tc>
        <w:tc>
          <w:tcPr>
            <w:tcW w:w="3005" w:type="dxa"/>
          </w:tcPr>
          <w:p w14:paraId="59C604FE" w14:textId="38C24CE8" w:rsidR="005747B5" w:rsidRPr="008C3857" w:rsidRDefault="00AE7487" w:rsidP="008C3857">
            <w:pPr>
              <w:spacing w:line="360" w:lineRule="auto"/>
              <w:rPr>
                <w:rFonts w:cs="Times New Roman"/>
                <w:szCs w:val="24"/>
              </w:rPr>
            </w:pPr>
            <w:r w:rsidRPr="008C3857">
              <w:rPr>
                <w:rFonts w:cs="Times New Roman"/>
                <w:szCs w:val="24"/>
              </w:rPr>
              <w:t>Best Western Plus Meridian Hotel</w:t>
            </w:r>
          </w:p>
        </w:tc>
        <w:tc>
          <w:tcPr>
            <w:tcW w:w="3006" w:type="dxa"/>
          </w:tcPr>
          <w:p w14:paraId="1CBA6CA7" w14:textId="6334F7E5" w:rsidR="005747B5" w:rsidRPr="008C3857" w:rsidRDefault="000B6F5C" w:rsidP="008C3857">
            <w:pPr>
              <w:spacing w:line="360" w:lineRule="auto"/>
              <w:rPr>
                <w:rFonts w:cs="Times New Roman"/>
                <w:szCs w:val="24"/>
              </w:rPr>
            </w:pPr>
            <w:r w:rsidRPr="008C3857">
              <w:rPr>
                <w:rFonts w:cs="Times New Roman"/>
                <w:szCs w:val="24"/>
              </w:rPr>
              <w:t xml:space="preserve">Three </w:t>
            </w:r>
            <w:r w:rsidR="00AC630C" w:rsidRPr="008C3857">
              <w:rPr>
                <w:rFonts w:cs="Times New Roman"/>
                <w:szCs w:val="24"/>
              </w:rPr>
              <w:t>Star</w:t>
            </w:r>
            <w:r w:rsidR="00AE7487" w:rsidRPr="008C3857">
              <w:rPr>
                <w:rFonts w:cs="Times New Roman"/>
                <w:szCs w:val="24"/>
              </w:rPr>
              <w:t>s</w:t>
            </w:r>
          </w:p>
        </w:tc>
      </w:tr>
      <w:tr w:rsidR="008C3857" w:rsidRPr="008C3857" w14:paraId="42EC2F87" w14:textId="77777777" w:rsidTr="00864A7C">
        <w:tc>
          <w:tcPr>
            <w:tcW w:w="3005" w:type="dxa"/>
          </w:tcPr>
          <w:p w14:paraId="11CAC21C" w14:textId="7EADAFA4" w:rsidR="005747B5" w:rsidRPr="008C3857" w:rsidRDefault="000B6F5C" w:rsidP="008C3857">
            <w:pPr>
              <w:spacing w:line="360" w:lineRule="auto"/>
              <w:rPr>
                <w:rFonts w:cs="Times New Roman"/>
                <w:szCs w:val="24"/>
              </w:rPr>
            </w:pPr>
            <w:r w:rsidRPr="008C3857">
              <w:rPr>
                <w:rFonts w:cs="Times New Roman"/>
                <w:szCs w:val="24"/>
              </w:rPr>
              <w:t>4.</w:t>
            </w:r>
          </w:p>
        </w:tc>
        <w:tc>
          <w:tcPr>
            <w:tcW w:w="3005" w:type="dxa"/>
          </w:tcPr>
          <w:p w14:paraId="2A856857" w14:textId="533BC688" w:rsidR="005747B5" w:rsidRPr="008C3857" w:rsidRDefault="00AE7487" w:rsidP="008C3857">
            <w:pPr>
              <w:spacing w:line="360" w:lineRule="auto"/>
              <w:rPr>
                <w:rFonts w:cs="Times New Roman"/>
                <w:szCs w:val="24"/>
              </w:rPr>
            </w:pPr>
            <w:r w:rsidRPr="008C3857">
              <w:rPr>
                <w:rFonts w:cs="Times New Roman"/>
                <w:szCs w:val="24"/>
              </w:rPr>
              <w:t>Ngong Hills Hotel</w:t>
            </w:r>
          </w:p>
        </w:tc>
        <w:tc>
          <w:tcPr>
            <w:tcW w:w="3006" w:type="dxa"/>
          </w:tcPr>
          <w:p w14:paraId="5B00A5F9" w14:textId="2CAF7C01" w:rsidR="005747B5"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07807224" w14:textId="77777777" w:rsidTr="00864A7C">
        <w:tc>
          <w:tcPr>
            <w:tcW w:w="3005" w:type="dxa"/>
          </w:tcPr>
          <w:p w14:paraId="61B2E06B" w14:textId="4DE110A5" w:rsidR="005747B5" w:rsidRPr="008C3857" w:rsidRDefault="000B6F5C" w:rsidP="008C3857">
            <w:pPr>
              <w:spacing w:line="360" w:lineRule="auto"/>
              <w:rPr>
                <w:rFonts w:cs="Times New Roman"/>
                <w:szCs w:val="24"/>
              </w:rPr>
            </w:pPr>
            <w:r w:rsidRPr="008C3857">
              <w:rPr>
                <w:rFonts w:cs="Times New Roman"/>
                <w:szCs w:val="24"/>
              </w:rPr>
              <w:t>5.</w:t>
            </w:r>
          </w:p>
        </w:tc>
        <w:tc>
          <w:tcPr>
            <w:tcW w:w="3005" w:type="dxa"/>
          </w:tcPr>
          <w:p w14:paraId="26584D6D" w14:textId="5DD59819" w:rsidR="005747B5" w:rsidRPr="008C3857" w:rsidRDefault="00AE7487" w:rsidP="008C3857">
            <w:pPr>
              <w:spacing w:line="360" w:lineRule="auto"/>
              <w:rPr>
                <w:rFonts w:cs="Times New Roman"/>
                <w:szCs w:val="24"/>
              </w:rPr>
            </w:pPr>
            <w:r w:rsidRPr="008C3857">
              <w:rPr>
                <w:rFonts w:cs="Times New Roman"/>
                <w:szCs w:val="24"/>
              </w:rPr>
              <w:t>The Heron Portico</w:t>
            </w:r>
          </w:p>
        </w:tc>
        <w:tc>
          <w:tcPr>
            <w:tcW w:w="3006" w:type="dxa"/>
          </w:tcPr>
          <w:p w14:paraId="249F1F4C" w14:textId="2B02FCF8" w:rsidR="005747B5"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61033C3B" w14:textId="77777777" w:rsidTr="00864A7C">
        <w:tc>
          <w:tcPr>
            <w:tcW w:w="3005" w:type="dxa"/>
          </w:tcPr>
          <w:p w14:paraId="49409BAA" w14:textId="48937390" w:rsidR="005747B5" w:rsidRPr="008C3857" w:rsidRDefault="000B6F5C" w:rsidP="008C3857">
            <w:pPr>
              <w:spacing w:line="360" w:lineRule="auto"/>
              <w:rPr>
                <w:rFonts w:cs="Times New Roman"/>
                <w:szCs w:val="24"/>
              </w:rPr>
            </w:pPr>
            <w:r w:rsidRPr="008C3857">
              <w:rPr>
                <w:rFonts w:cs="Times New Roman"/>
                <w:szCs w:val="24"/>
              </w:rPr>
              <w:t>6.</w:t>
            </w:r>
          </w:p>
        </w:tc>
        <w:tc>
          <w:tcPr>
            <w:tcW w:w="3005" w:type="dxa"/>
          </w:tcPr>
          <w:p w14:paraId="4EA0B5A1" w14:textId="40A49CDC" w:rsidR="005747B5" w:rsidRPr="008C3857" w:rsidRDefault="00AE7487" w:rsidP="008C3857">
            <w:pPr>
              <w:spacing w:line="360" w:lineRule="auto"/>
              <w:rPr>
                <w:rFonts w:cs="Times New Roman"/>
                <w:szCs w:val="24"/>
              </w:rPr>
            </w:pPr>
            <w:r w:rsidRPr="008C3857">
              <w:rPr>
                <w:rFonts w:cs="Times New Roman"/>
                <w:szCs w:val="24"/>
              </w:rPr>
              <w:t xml:space="preserve">Pride Inn </w:t>
            </w:r>
            <w:proofErr w:type="spellStart"/>
            <w:r w:rsidRPr="008C3857">
              <w:rPr>
                <w:rFonts w:cs="Times New Roman"/>
                <w:szCs w:val="24"/>
              </w:rPr>
              <w:t>Raptha</w:t>
            </w:r>
            <w:proofErr w:type="spellEnd"/>
            <w:r w:rsidRPr="008C3857">
              <w:rPr>
                <w:rFonts w:cs="Times New Roman"/>
                <w:szCs w:val="24"/>
              </w:rPr>
              <w:t xml:space="preserve"> Nairobi</w:t>
            </w:r>
          </w:p>
        </w:tc>
        <w:tc>
          <w:tcPr>
            <w:tcW w:w="3006" w:type="dxa"/>
          </w:tcPr>
          <w:p w14:paraId="0664B869" w14:textId="452B5905" w:rsidR="005747B5"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07D83A65" w14:textId="77777777" w:rsidTr="00864A7C">
        <w:tc>
          <w:tcPr>
            <w:tcW w:w="3005" w:type="dxa"/>
          </w:tcPr>
          <w:p w14:paraId="08A942CB" w14:textId="385B41EB" w:rsidR="005747B5" w:rsidRPr="008C3857" w:rsidRDefault="000B6F5C" w:rsidP="008C3857">
            <w:pPr>
              <w:spacing w:line="360" w:lineRule="auto"/>
              <w:rPr>
                <w:rFonts w:cs="Times New Roman"/>
                <w:szCs w:val="24"/>
              </w:rPr>
            </w:pPr>
            <w:r w:rsidRPr="008C3857">
              <w:rPr>
                <w:rFonts w:cs="Times New Roman"/>
                <w:szCs w:val="24"/>
              </w:rPr>
              <w:t>7.</w:t>
            </w:r>
          </w:p>
        </w:tc>
        <w:tc>
          <w:tcPr>
            <w:tcW w:w="3005" w:type="dxa"/>
          </w:tcPr>
          <w:p w14:paraId="60742D74" w14:textId="3DE1E6C4" w:rsidR="005747B5" w:rsidRPr="008C3857" w:rsidRDefault="00AE7487" w:rsidP="008C3857">
            <w:pPr>
              <w:spacing w:line="360" w:lineRule="auto"/>
              <w:rPr>
                <w:rFonts w:cs="Times New Roman"/>
                <w:szCs w:val="24"/>
              </w:rPr>
            </w:pPr>
            <w:proofErr w:type="spellStart"/>
            <w:r w:rsidRPr="008C3857">
              <w:rPr>
                <w:rFonts w:cs="Times New Roman"/>
                <w:szCs w:val="24"/>
              </w:rPr>
              <w:t>Sportsview</w:t>
            </w:r>
            <w:proofErr w:type="spellEnd"/>
            <w:r w:rsidRPr="008C3857">
              <w:rPr>
                <w:rFonts w:cs="Times New Roman"/>
                <w:szCs w:val="24"/>
              </w:rPr>
              <w:t xml:space="preserve"> Hotel Kasarani</w:t>
            </w:r>
          </w:p>
        </w:tc>
        <w:tc>
          <w:tcPr>
            <w:tcW w:w="3006" w:type="dxa"/>
          </w:tcPr>
          <w:p w14:paraId="6400A574" w14:textId="098EC514" w:rsidR="005747B5"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08EAF2F3" w14:textId="77777777" w:rsidTr="00864A7C">
        <w:tc>
          <w:tcPr>
            <w:tcW w:w="3005" w:type="dxa"/>
          </w:tcPr>
          <w:p w14:paraId="18045609" w14:textId="4B73D1A3" w:rsidR="00AE7487" w:rsidRPr="008C3857" w:rsidRDefault="00AE7487" w:rsidP="008C3857">
            <w:pPr>
              <w:spacing w:line="360" w:lineRule="auto"/>
              <w:rPr>
                <w:rFonts w:cs="Times New Roman"/>
                <w:szCs w:val="24"/>
              </w:rPr>
            </w:pPr>
            <w:r w:rsidRPr="008C3857">
              <w:rPr>
                <w:rFonts w:cs="Times New Roman"/>
                <w:szCs w:val="24"/>
              </w:rPr>
              <w:t>8.</w:t>
            </w:r>
          </w:p>
        </w:tc>
        <w:tc>
          <w:tcPr>
            <w:tcW w:w="3005" w:type="dxa"/>
          </w:tcPr>
          <w:p w14:paraId="796566C4" w14:textId="0D307E91" w:rsidR="00AE7487" w:rsidRPr="008C3857" w:rsidRDefault="00AE7487" w:rsidP="008C3857">
            <w:pPr>
              <w:spacing w:line="360" w:lineRule="auto"/>
              <w:rPr>
                <w:rFonts w:cs="Times New Roman"/>
                <w:szCs w:val="24"/>
              </w:rPr>
            </w:pPr>
            <w:r w:rsidRPr="008C3857">
              <w:rPr>
                <w:rFonts w:cs="Times New Roman"/>
                <w:szCs w:val="24"/>
              </w:rPr>
              <w:t>Kenya Comfort Suites</w:t>
            </w:r>
          </w:p>
        </w:tc>
        <w:tc>
          <w:tcPr>
            <w:tcW w:w="3006" w:type="dxa"/>
          </w:tcPr>
          <w:p w14:paraId="422462B1" w14:textId="012EF9E6" w:rsidR="00AE7487"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797F2A9D" w14:textId="77777777" w:rsidTr="00864A7C">
        <w:tc>
          <w:tcPr>
            <w:tcW w:w="3005" w:type="dxa"/>
          </w:tcPr>
          <w:p w14:paraId="72EEA6EE" w14:textId="48133545" w:rsidR="00AE7487" w:rsidRPr="008C3857" w:rsidRDefault="00AE7487" w:rsidP="008C3857">
            <w:pPr>
              <w:spacing w:line="360" w:lineRule="auto"/>
              <w:rPr>
                <w:rFonts w:cs="Times New Roman"/>
                <w:szCs w:val="24"/>
              </w:rPr>
            </w:pPr>
            <w:r w:rsidRPr="008C3857">
              <w:rPr>
                <w:rFonts w:cs="Times New Roman"/>
                <w:szCs w:val="24"/>
              </w:rPr>
              <w:t>9.</w:t>
            </w:r>
          </w:p>
        </w:tc>
        <w:tc>
          <w:tcPr>
            <w:tcW w:w="3005" w:type="dxa"/>
          </w:tcPr>
          <w:p w14:paraId="4886F5BE" w14:textId="3F5DBDFE" w:rsidR="00AE7487" w:rsidRPr="008C3857" w:rsidRDefault="00AE7487" w:rsidP="008C3857">
            <w:pPr>
              <w:spacing w:line="360" w:lineRule="auto"/>
              <w:rPr>
                <w:rFonts w:cs="Times New Roman"/>
                <w:szCs w:val="24"/>
              </w:rPr>
            </w:pPr>
            <w:r w:rsidRPr="008C3857">
              <w:rPr>
                <w:rFonts w:cs="Times New Roman"/>
                <w:szCs w:val="24"/>
              </w:rPr>
              <w:t xml:space="preserve">La </w:t>
            </w:r>
            <w:proofErr w:type="spellStart"/>
            <w:r w:rsidRPr="008C3857">
              <w:rPr>
                <w:rFonts w:cs="Times New Roman"/>
                <w:szCs w:val="24"/>
              </w:rPr>
              <w:t>Masion</w:t>
            </w:r>
            <w:proofErr w:type="spellEnd"/>
            <w:r w:rsidRPr="008C3857">
              <w:rPr>
                <w:rFonts w:cs="Times New Roman"/>
                <w:szCs w:val="24"/>
              </w:rPr>
              <w:t xml:space="preserve"> Royale</w:t>
            </w:r>
          </w:p>
        </w:tc>
        <w:tc>
          <w:tcPr>
            <w:tcW w:w="3006" w:type="dxa"/>
          </w:tcPr>
          <w:p w14:paraId="7C8E4878" w14:textId="1C2B07CD" w:rsidR="00AE7487"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4342E40A" w14:textId="77777777" w:rsidTr="00864A7C">
        <w:tc>
          <w:tcPr>
            <w:tcW w:w="3005" w:type="dxa"/>
          </w:tcPr>
          <w:p w14:paraId="0A9BE011" w14:textId="602BBB38" w:rsidR="00AE7487" w:rsidRPr="008C3857" w:rsidRDefault="00AE7487" w:rsidP="008C3857">
            <w:pPr>
              <w:spacing w:line="360" w:lineRule="auto"/>
              <w:rPr>
                <w:rFonts w:cs="Times New Roman"/>
                <w:szCs w:val="24"/>
              </w:rPr>
            </w:pPr>
            <w:r w:rsidRPr="008C3857">
              <w:rPr>
                <w:rFonts w:cs="Times New Roman"/>
                <w:szCs w:val="24"/>
              </w:rPr>
              <w:t>10.</w:t>
            </w:r>
          </w:p>
        </w:tc>
        <w:tc>
          <w:tcPr>
            <w:tcW w:w="3005" w:type="dxa"/>
          </w:tcPr>
          <w:p w14:paraId="18EF9CE2" w14:textId="296ED366" w:rsidR="00AE7487" w:rsidRPr="008C3857" w:rsidRDefault="004566D3" w:rsidP="008C3857">
            <w:pPr>
              <w:spacing w:line="360" w:lineRule="auto"/>
              <w:rPr>
                <w:rFonts w:cs="Times New Roman"/>
                <w:szCs w:val="24"/>
              </w:rPr>
            </w:pPr>
            <w:r w:rsidRPr="008C3857">
              <w:rPr>
                <w:rFonts w:cs="Times New Roman"/>
                <w:szCs w:val="24"/>
              </w:rPr>
              <w:t>The Clarion Hotel</w:t>
            </w:r>
          </w:p>
        </w:tc>
        <w:tc>
          <w:tcPr>
            <w:tcW w:w="3006" w:type="dxa"/>
          </w:tcPr>
          <w:p w14:paraId="3B624020" w14:textId="77D067C0" w:rsidR="00AE7487"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6FDB1C5F" w14:textId="77777777" w:rsidTr="00864A7C">
        <w:tc>
          <w:tcPr>
            <w:tcW w:w="3005" w:type="dxa"/>
          </w:tcPr>
          <w:p w14:paraId="48D4925E" w14:textId="5D89E4AD" w:rsidR="00AE7487" w:rsidRPr="008C3857" w:rsidRDefault="00AE7487" w:rsidP="008C3857">
            <w:pPr>
              <w:spacing w:line="360" w:lineRule="auto"/>
              <w:rPr>
                <w:rFonts w:cs="Times New Roman"/>
                <w:szCs w:val="24"/>
              </w:rPr>
            </w:pPr>
            <w:r w:rsidRPr="008C3857">
              <w:rPr>
                <w:rFonts w:cs="Times New Roman"/>
                <w:szCs w:val="24"/>
              </w:rPr>
              <w:t>11.</w:t>
            </w:r>
          </w:p>
        </w:tc>
        <w:tc>
          <w:tcPr>
            <w:tcW w:w="3005" w:type="dxa"/>
          </w:tcPr>
          <w:p w14:paraId="1DFFF3EC" w14:textId="566C4966" w:rsidR="00AE7487" w:rsidRPr="008C3857" w:rsidRDefault="004566D3" w:rsidP="008C3857">
            <w:pPr>
              <w:spacing w:line="360" w:lineRule="auto"/>
              <w:rPr>
                <w:rFonts w:cs="Times New Roman"/>
                <w:szCs w:val="24"/>
              </w:rPr>
            </w:pPr>
            <w:r w:rsidRPr="008C3857">
              <w:rPr>
                <w:rFonts w:cs="Times New Roman"/>
                <w:szCs w:val="24"/>
              </w:rPr>
              <w:t>Boma Inn Nairobi</w:t>
            </w:r>
          </w:p>
        </w:tc>
        <w:tc>
          <w:tcPr>
            <w:tcW w:w="3006" w:type="dxa"/>
          </w:tcPr>
          <w:p w14:paraId="7F3D5B0E" w14:textId="40011EA8" w:rsidR="00AE7487"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4E0EF988" w14:textId="77777777" w:rsidTr="00864A7C">
        <w:tc>
          <w:tcPr>
            <w:tcW w:w="3005" w:type="dxa"/>
          </w:tcPr>
          <w:p w14:paraId="579BCE03" w14:textId="1E310648" w:rsidR="00AE7487" w:rsidRPr="008C3857" w:rsidRDefault="00AE7487" w:rsidP="008C3857">
            <w:pPr>
              <w:spacing w:line="360" w:lineRule="auto"/>
              <w:rPr>
                <w:rFonts w:cs="Times New Roman"/>
                <w:szCs w:val="24"/>
              </w:rPr>
            </w:pPr>
            <w:r w:rsidRPr="008C3857">
              <w:rPr>
                <w:rFonts w:cs="Times New Roman"/>
                <w:szCs w:val="24"/>
              </w:rPr>
              <w:t>12.</w:t>
            </w:r>
          </w:p>
        </w:tc>
        <w:tc>
          <w:tcPr>
            <w:tcW w:w="3005" w:type="dxa"/>
          </w:tcPr>
          <w:p w14:paraId="0F3B4001" w14:textId="584C182F" w:rsidR="00AE7487" w:rsidRPr="008C3857" w:rsidRDefault="004566D3" w:rsidP="008C3857">
            <w:pPr>
              <w:spacing w:line="360" w:lineRule="auto"/>
              <w:rPr>
                <w:rFonts w:cs="Times New Roman"/>
                <w:szCs w:val="24"/>
              </w:rPr>
            </w:pPr>
            <w:proofErr w:type="spellStart"/>
            <w:r w:rsidRPr="008C3857">
              <w:rPr>
                <w:rFonts w:cs="Times New Roman"/>
                <w:szCs w:val="24"/>
              </w:rPr>
              <w:t>Utalii</w:t>
            </w:r>
            <w:proofErr w:type="spellEnd"/>
            <w:r w:rsidRPr="008C3857">
              <w:rPr>
                <w:rFonts w:cs="Times New Roman"/>
                <w:szCs w:val="24"/>
              </w:rPr>
              <w:t xml:space="preserve"> Hotel</w:t>
            </w:r>
          </w:p>
        </w:tc>
        <w:tc>
          <w:tcPr>
            <w:tcW w:w="3006" w:type="dxa"/>
          </w:tcPr>
          <w:p w14:paraId="6F132F6A" w14:textId="737C3DA4" w:rsidR="00AE7487"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290428C0" w14:textId="77777777" w:rsidTr="00864A7C">
        <w:tc>
          <w:tcPr>
            <w:tcW w:w="3005" w:type="dxa"/>
          </w:tcPr>
          <w:p w14:paraId="4A4672B9" w14:textId="4B710428" w:rsidR="00AE7487" w:rsidRPr="008C3857" w:rsidRDefault="00AE7487" w:rsidP="008C3857">
            <w:pPr>
              <w:spacing w:line="360" w:lineRule="auto"/>
              <w:rPr>
                <w:rFonts w:cs="Times New Roman"/>
                <w:szCs w:val="24"/>
              </w:rPr>
            </w:pPr>
            <w:r w:rsidRPr="008C3857">
              <w:rPr>
                <w:rFonts w:cs="Times New Roman"/>
                <w:szCs w:val="24"/>
              </w:rPr>
              <w:t>13.</w:t>
            </w:r>
          </w:p>
        </w:tc>
        <w:tc>
          <w:tcPr>
            <w:tcW w:w="3005" w:type="dxa"/>
          </w:tcPr>
          <w:p w14:paraId="0BABFD6D" w14:textId="3A3B6A28" w:rsidR="00AE7487" w:rsidRPr="008C3857" w:rsidRDefault="004566D3" w:rsidP="008C3857">
            <w:pPr>
              <w:spacing w:line="360" w:lineRule="auto"/>
              <w:rPr>
                <w:rFonts w:cs="Times New Roman"/>
                <w:szCs w:val="24"/>
              </w:rPr>
            </w:pPr>
            <w:r w:rsidRPr="008C3857">
              <w:rPr>
                <w:rFonts w:cs="Times New Roman"/>
                <w:szCs w:val="24"/>
              </w:rPr>
              <w:t>Marble Arch Hotel</w:t>
            </w:r>
          </w:p>
        </w:tc>
        <w:tc>
          <w:tcPr>
            <w:tcW w:w="3006" w:type="dxa"/>
          </w:tcPr>
          <w:p w14:paraId="6025E662" w14:textId="74323E48" w:rsidR="00AE7487"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7F319FED" w14:textId="77777777" w:rsidTr="00864A7C">
        <w:tc>
          <w:tcPr>
            <w:tcW w:w="3005" w:type="dxa"/>
          </w:tcPr>
          <w:p w14:paraId="4E875F9D" w14:textId="15B7BD3B" w:rsidR="00AE7487" w:rsidRPr="008C3857" w:rsidRDefault="00AE7487" w:rsidP="008C3857">
            <w:pPr>
              <w:spacing w:line="360" w:lineRule="auto"/>
              <w:rPr>
                <w:rFonts w:cs="Times New Roman"/>
                <w:szCs w:val="24"/>
              </w:rPr>
            </w:pPr>
            <w:r w:rsidRPr="008C3857">
              <w:rPr>
                <w:rFonts w:cs="Times New Roman"/>
                <w:szCs w:val="24"/>
              </w:rPr>
              <w:t>14.</w:t>
            </w:r>
          </w:p>
        </w:tc>
        <w:tc>
          <w:tcPr>
            <w:tcW w:w="3005" w:type="dxa"/>
          </w:tcPr>
          <w:p w14:paraId="3A6BD8C9" w14:textId="4AF456BE" w:rsidR="00AE7487" w:rsidRPr="008C3857" w:rsidRDefault="004566D3" w:rsidP="008C3857">
            <w:pPr>
              <w:spacing w:line="360" w:lineRule="auto"/>
              <w:rPr>
                <w:rFonts w:cs="Times New Roman"/>
                <w:szCs w:val="24"/>
              </w:rPr>
            </w:pPr>
            <w:r w:rsidRPr="008C3857">
              <w:rPr>
                <w:rFonts w:cs="Times New Roman"/>
                <w:szCs w:val="24"/>
              </w:rPr>
              <w:t>Fahari Gardens Hotel</w:t>
            </w:r>
          </w:p>
        </w:tc>
        <w:tc>
          <w:tcPr>
            <w:tcW w:w="3006" w:type="dxa"/>
          </w:tcPr>
          <w:p w14:paraId="56686D30" w14:textId="2BEB28E1" w:rsidR="00AE7487" w:rsidRPr="008C3857" w:rsidRDefault="00AE7487" w:rsidP="008C3857">
            <w:pPr>
              <w:spacing w:line="360" w:lineRule="auto"/>
              <w:rPr>
                <w:rFonts w:cs="Times New Roman"/>
                <w:szCs w:val="24"/>
              </w:rPr>
            </w:pPr>
            <w:r w:rsidRPr="008C3857">
              <w:rPr>
                <w:rFonts w:cs="Times New Roman"/>
                <w:szCs w:val="24"/>
              </w:rPr>
              <w:t>Three Stars</w:t>
            </w:r>
          </w:p>
        </w:tc>
      </w:tr>
      <w:tr w:rsidR="008C3857" w:rsidRPr="008C3857" w14:paraId="7F6164C1" w14:textId="77777777" w:rsidTr="00864A7C">
        <w:tc>
          <w:tcPr>
            <w:tcW w:w="3005" w:type="dxa"/>
          </w:tcPr>
          <w:p w14:paraId="4FECAED7" w14:textId="7A38C61E" w:rsidR="00771BDB" w:rsidRPr="008C3857" w:rsidRDefault="00771BDB" w:rsidP="008C3857">
            <w:pPr>
              <w:spacing w:line="360" w:lineRule="auto"/>
              <w:rPr>
                <w:rFonts w:cs="Times New Roman"/>
                <w:b/>
                <w:bCs/>
                <w:szCs w:val="24"/>
              </w:rPr>
            </w:pPr>
            <w:r w:rsidRPr="008C3857">
              <w:rPr>
                <w:rFonts w:cs="Times New Roman"/>
                <w:b/>
                <w:bCs/>
                <w:szCs w:val="24"/>
              </w:rPr>
              <w:t>1.</w:t>
            </w:r>
          </w:p>
        </w:tc>
        <w:tc>
          <w:tcPr>
            <w:tcW w:w="3005" w:type="dxa"/>
          </w:tcPr>
          <w:p w14:paraId="45FC4758" w14:textId="0F390835" w:rsidR="00771BDB" w:rsidRPr="008C3857" w:rsidRDefault="00434ED8" w:rsidP="008C3857">
            <w:pPr>
              <w:spacing w:line="360" w:lineRule="auto"/>
              <w:rPr>
                <w:rFonts w:cs="Times New Roman"/>
                <w:b/>
                <w:bCs/>
                <w:szCs w:val="24"/>
              </w:rPr>
            </w:pPr>
            <w:r w:rsidRPr="008C3857">
              <w:rPr>
                <w:rFonts w:cs="Times New Roman"/>
                <w:b/>
                <w:bCs/>
                <w:szCs w:val="24"/>
              </w:rPr>
              <w:t>Jacaranda Hotel Nairobi</w:t>
            </w:r>
          </w:p>
        </w:tc>
        <w:tc>
          <w:tcPr>
            <w:tcW w:w="3006" w:type="dxa"/>
          </w:tcPr>
          <w:p w14:paraId="7A49E19E" w14:textId="54B9CB36" w:rsidR="00771BDB" w:rsidRPr="008C3857" w:rsidRDefault="00771BDB" w:rsidP="008C3857">
            <w:pPr>
              <w:spacing w:line="360" w:lineRule="auto"/>
              <w:rPr>
                <w:rFonts w:cs="Times New Roman"/>
                <w:b/>
                <w:bCs/>
                <w:szCs w:val="24"/>
              </w:rPr>
            </w:pPr>
            <w:r w:rsidRPr="008C3857">
              <w:rPr>
                <w:rFonts w:cs="Times New Roman"/>
                <w:b/>
                <w:bCs/>
                <w:szCs w:val="24"/>
              </w:rPr>
              <w:t>Two Stars</w:t>
            </w:r>
          </w:p>
        </w:tc>
      </w:tr>
      <w:tr w:rsidR="008C3857" w:rsidRPr="008C3857" w14:paraId="26CE2EFD" w14:textId="77777777" w:rsidTr="00864A7C">
        <w:tc>
          <w:tcPr>
            <w:tcW w:w="3005" w:type="dxa"/>
          </w:tcPr>
          <w:p w14:paraId="4D9167BC" w14:textId="59609C5E" w:rsidR="00771BDB" w:rsidRPr="008C3857" w:rsidRDefault="00771BDB" w:rsidP="008C3857">
            <w:pPr>
              <w:spacing w:line="360" w:lineRule="auto"/>
              <w:rPr>
                <w:rFonts w:cs="Times New Roman"/>
                <w:szCs w:val="24"/>
              </w:rPr>
            </w:pPr>
            <w:r w:rsidRPr="008C3857">
              <w:rPr>
                <w:rFonts w:cs="Times New Roman"/>
                <w:szCs w:val="24"/>
              </w:rPr>
              <w:t>2.</w:t>
            </w:r>
          </w:p>
        </w:tc>
        <w:tc>
          <w:tcPr>
            <w:tcW w:w="3005" w:type="dxa"/>
          </w:tcPr>
          <w:p w14:paraId="5E458285" w14:textId="1341F985" w:rsidR="00771BDB" w:rsidRPr="008C3857" w:rsidRDefault="00434ED8" w:rsidP="008C3857">
            <w:pPr>
              <w:spacing w:line="360" w:lineRule="auto"/>
              <w:rPr>
                <w:rFonts w:cs="Times New Roman"/>
                <w:szCs w:val="24"/>
              </w:rPr>
            </w:pPr>
            <w:r w:rsidRPr="008C3857">
              <w:rPr>
                <w:rFonts w:cs="Times New Roman"/>
                <w:szCs w:val="24"/>
              </w:rPr>
              <w:t>Town Lodge</w:t>
            </w:r>
          </w:p>
        </w:tc>
        <w:tc>
          <w:tcPr>
            <w:tcW w:w="3006" w:type="dxa"/>
          </w:tcPr>
          <w:p w14:paraId="2BACFF62" w14:textId="0F50AB0B" w:rsidR="00771BDB" w:rsidRPr="008C3857" w:rsidRDefault="00771BDB" w:rsidP="008C3857">
            <w:pPr>
              <w:spacing w:line="360" w:lineRule="auto"/>
              <w:rPr>
                <w:rFonts w:cs="Times New Roman"/>
                <w:szCs w:val="24"/>
              </w:rPr>
            </w:pPr>
            <w:r w:rsidRPr="008C3857">
              <w:rPr>
                <w:rFonts w:cs="Times New Roman"/>
                <w:szCs w:val="24"/>
              </w:rPr>
              <w:t>Two Stars</w:t>
            </w:r>
          </w:p>
        </w:tc>
      </w:tr>
      <w:tr w:rsidR="008C3857" w:rsidRPr="008C3857" w14:paraId="7225C010" w14:textId="77777777" w:rsidTr="00864A7C">
        <w:tc>
          <w:tcPr>
            <w:tcW w:w="3005" w:type="dxa"/>
          </w:tcPr>
          <w:p w14:paraId="0284A880" w14:textId="5C1C554C" w:rsidR="00771BDB" w:rsidRPr="008C3857" w:rsidRDefault="00771BDB" w:rsidP="008C3857">
            <w:pPr>
              <w:spacing w:line="360" w:lineRule="auto"/>
              <w:rPr>
                <w:rFonts w:cs="Times New Roman"/>
                <w:szCs w:val="24"/>
              </w:rPr>
            </w:pPr>
            <w:r w:rsidRPr="008C3857">
              <w:rPr>
                <w:rFonts w:cs="Times New Roman"/>
                <w:szCs w:val="24"/>
              </w:rPr>
              <w:t>3.</w:t>
            </w:r>
          </w:p>
        </w:tc>
        <w:tc>
          <w:tcPr>
            <w:tcW w:w="3005" w:type="dxa"/>
          </w:tcPr>
          <w:p w14:paraId="3640F870" w14:textId="1F3B2C57" w:rsidR="00771BDB" w:rsidRPr="008C3857" w:rsidRDefault="00434ED8" w:rsidP="008C3857">
            <w:pPr>
              <w:spacing w:line="360" w:lineRule="auto"/>
              <w:rPr>
                <w:rFonts w:cs="Times New Roman"/>
                <w:szCs w:val="24"/>
              </w:rPr>
            </w:pPr>
            <w:r w:rsidRPr="008C3857">
              <w:rPr>
                <w:rFonts w:cs="Times New Roman"/>
                <w:szCs w:val="24"/>
              </w:rPr>
              <w:t>Central Park Hotel</w:t>
            </w:r>
          </w:p>
        </w:tc>
        <w:tc>
          <w:tcPr>
            <w:tcW w:w="3006" w:type="dxa"/>
          </w:tcPr>
          <w:p w14:paraId="7587B488" w14:textId="685E85B3" w:rsidR="00771BDB" w:rsidRPr="008C3857" w:rsidRDefault="00771BDB" w:rsidP="008C3857">
            <w:pPr>
              <w:spacing w:line="360" w:lineRule="auto"/>
              <w:rPr>
                <w:rFonts w:cs="Times New Roman"/>
                <w:szCs w:val="24"/>
              </w:rPr>
            </w:pPr>
            <w:r w:rsidRPr="008C3857">
              <w:rPr>
                <w:rFonts w:cs="Times New Roman"/>
                <w:szCs w:val="24"/>
              </w:rPr>
              <w:t>Two Stars</w:t>
            </w:r>
          </w:p>
        </w:tc>
      </w:tr>
      <w:tr w:rsidR="008C3857" w:rsidRPr="008C3857" w14:paraId="39F78DF4" w14:textId="77777777" w:rsidTr="00864A7C">
        <w:tc>
          <w:tcPr>
            <w:tcW w:w="3005" w:type="dxa"/>
          </w:tcPr>
          <w:p w14:paraId="2C40DFD9" w14:textId="6242D7AE" w:rsidR="00771BDB" w:rsidRPr="008C3857" w:rsidRDefault="00771BDB" w:rsidP="008C3857">
            <w:pPr>
              <w:spacing w:line="360" w:lineRule="auto"/>
              <w:rPr>
                <w:rFonts w:cs="Times New Roman"/>
                <w:szCs w:val="24"/>
              </w:rPr>
            </w:pPr>
            <w:r w:rsidRPr="008C3857">
              <w:rPr>
                <w:rFonts w:cs="Times New Roman"/>
                <w:szCs w:val="24"/>
              </w:rPr>
              <w:t>4.</w:t>
            </w:r>
          </w:p>
        </w:tc>
        <w:tc>
          <w:tcPr>
            <w:tcW w:w="3005" w:type="dxa"/>
          </w:tcPr>
          <w:p w14:paraId="4FD846EC" w14:textId="2AB8AB7B" w:rsidR="00771BDB" w:rsidRPr="008C3857" w:rsidRDefault="00434ED8" w:rsidP="008C3857">
            <w:pPr>
              <w:spacing w:line="360" w:lineRule="auto"/>
              <w:rPr>
                <w:rFonts w:cs="Times New Roman"/>
                <w:szCs w:val="24"/>
              </w:rPr>
            </w:pPr>
            <w:r w:rsidRPr="008C3857">
              <w:rPr>
                <w:rFonts w:cs="Times New Roman"/>
                <w:szCs w:val="24"/>
              </w:rPr>
              <w:t>After 40 Hotel</w:t>
            </w:r>
          </w:p>
        </w:tc>
        <w:tc>
          <w:tcPr>
            <w:tcW w:w="3006" w:type="dxa"/>
          </w:tcPr>
          <w:p w14:paraId="3725A354" w14:textId="5DDC7949" w:rsidR="00771BDB" w:rsidRPr="008C3857" w:rsidRDefault="00771BDB" w:rsidP="008C3857">
            <w:pPr>
              <w:spacing w:line="360" w:lineRule="auto"/>
              <w:rPr>
                <w:rFonts w:cs="Times New Roman"/>
                <w:szCs w:val="24"/>
              </w:rPr>
            </w:pPr>
            <w:r w:rsidRPr="008C3857">
              <w:rPr>
                <w:rFonts w:cs="Times New Roman"/>
                <w:szCs w:val="24"/>
              </w:rPr>
              <w:t>Two Stars</w:t>
            </w:r>
          </w:p>
        </w:tc>
      </w:tr>
      <w:tr w:rsidR="008C3857" w:rsidRPr="008C3857" w14:paraId="62A6DFCF" w14:textId="77777777" w:rsidTr="00864A7C">
        <w:tc>
          <w:tcPr>
            <w:tcW w:w="3005" w:type="dxa"/>
          </w:tcPr>
          <w:p w14:paraId="71BC5AE6" w14:textId="2951587B" w:rsidR="00771BDB" w:rsidRPr="008C3857" w:rsidRDefault="00771BDB" w:rsidP="008C3857">
            <w:pPr>
              <w:spacing w:line="360" w:lineRule="auto"/>
              <w:rPr>
                <w:rFonts w:cs="Times New Roman"/>
                <w:szCs w:val="24"/>
              </w:rPr>
            </w:pPr>
            <w:r w:rsidRPr="008C3857">
              <w:rPr>
                <w:rFonts w:cs="Times New Roman"/>
                <w:szCs w:val="24"/>
              </w:rPr>
              <w:t>5.</w:t>
            </w:r>
          </w:p>
        </w:tc>
        <w:tc>
          <w:tcPr>
            <w:tcW w:w="3005" w:type="dxa"/>
          </w:tcPr>
          <w:p w14:paraId="61F81EF7" w14:textId="1C5A58C6" w:rsidR="00771BDB" w:rsidRPr="008C3857" w:rsidRDefault="00434ED8" w:rsidP="008C3857">
            <w:pPr>
              <w:spacing w:line="360" w:lineRule="auto"/>
              <w:rPr>
                <w:rFonts w:cs="Times New Roman"/>
                <w:szCs w:val="24"/>
              </w:rPr>
            </w:pPr>
            <w:r w:rsidRPr="008C3857">
              <w:rPr>
                <w:rFonts w:cs="Times New Roman"/>
                <w:szCs w:val="24"/>
              </w:rPr>
              <w:t>Summerdale Inn</w:t>
            </w:r>
          </w:p>
        </w:tc>
        <w:tc>
          <w:tcPr>
            <w:tcW w:w="3006" w:type="dxa"/>
          </w:tcPr>
          <w:p w14:paraId="06C8DBDA" w14:textId="07608DC0" w:rsidR="00771BDB" w:rsidRPr="008C3857" w:rsidRDefault="00771BDB" w:rsidP="008C3857">
            <w:pPr>
              <w:spacing w:line="360" w:lineRule="auto"/>
              <w:rPr>
                <w:rFonts w:cs="Times New Roman"/>
                <w:szCs w:val="24"/>
              </w:rPr>
            </w:pPr>
            <w:r w:rsidRPr="008C3857">
              <w:rPr>
                <w:rFonts w:cs="Times New Roman"/>
                <w:szCs w:val="24"/>
              </w:rPr>
              <w:t>Two Stars</w:t>
            </w:r>
          </w:p>
        </w:tc>
      </w:tr>
      <w:tr w:rsidR="008C3857" w:rsidRPr="008C3857" w14:paraId="18A5C9BE" w14:textId="77777777" w:rsidTr="00864A7C">
        <w:tc>
          <w:tcPr>
            <w:tcW w:w="3005" w:type="dxa"/>
          </w:tcPr>
          <w:p w14:paraId="3580E8DB" w14:textId="3DD3CB15" w:rsidR="00771BDB" w:rsidRPr="008C3857" w:rsidRDefault="00771BDB" w:rsidP="008C3857">
            <w:pPr>
              <w:spacing w:line="360" w:lineRule="auto"/>
              <w:rPr>
                <w:rFonts w:cs="Times New Roman"/>
                <w:szCs w:val="24"/>
              </w:rPr>
            </w:pPr>
            <w:r w:rsidRPr="008C3857">
              <w:rPr>
                <w:rFonts w:cs="Times New Roman"/>
                <w:szCs w:val="24"/>
              </w:rPr>
              <w:t>6.</w:t>
            </w:r>
          </w:p>
        </w:tc>
        <w:tc>
          <w:tcPr>
            <w:tcW w:w="3005" w:type="dxa"/>
          </w:tcPr>
          <w:p w14:paraId="2D71F38D" w14:textId="53E84A3E" w:rsidR="00771BDB" w:rsidRPr="008C3857" w:rsidRDefault="00434ED8" w:rsidP="008C3857">
            <w:pPr>
              <w:spacing w:line="360" w:lineRule="auto"/>
              <w:rPr>
                <w:rFonts w:cs="Times New Roman"/>
                <w:szCs w:val="24"/>
              </w:rPr>
            </w:pPr>
            <w:r w:rsidRPr="008C3857">
              <w:rPr>
                <w:rFonts w:cs="Times New Roman"/>
                <w:szCs w:val="24"/>
              </w:rPr>
              <w:t>Eton Hotel</w:t>
            </w:r>
          </w:p>
        </w:tc>
        <w:tc>
          <w:tcPr>
            <w:tcW w:w="3006" w:type="dxa"/>
          </w:tcPr>
          <w:p w14:paraId="07992179" w14:textId="1E2AC5A2" w:rsidR="00771BDB" w:rsidRPr="008C3857" w:rsidRDefault="00771BDB" w:rsidP="008C3857">
            <w:pPr>
              <w:spacing w:line="360" w:lineRule="auto"/>
              <w:rPr>
                <w:rFonts w:cs="Times New Roman"/>
                <w:szCs w:val="24"/>
              </w:rPr>
            </w:pPr>
            <w:r w:rsidRPr="008C3857">
              <w:rPr>
                <w:rFonts w:cs="Times New Roman"/>
                <w:szCs w:val="24"/>
              </w:rPr>
              <w:t>Two Stars</w:t>
            </w:r>
          </w:p>
        </w:tc>
      </w:tr>
      <w:tr w:rsidR="008C3857" w:rsidRPr="008C3857" w14:paraId="06E0566F" w14:textId="77777777" w:rsidTr="00864A7C">
        <w:tc>
          <w:tcPr>
            <w:tcW w:w="3005" w:type="dxa"/>
          </w:tcPr>
          <w:p w14:paraId="63DE2D83" w14:textId="2A0C34A2" w:rsidR="00771BDB" w:rsidRPr="008C3857" w:rsidRDefault="00771BDB" w:rsidP="008C3857">
            <w:pPr>
              <w:spacing w:line="360" w:lineRule="auto"/>
              <w:rPr>
                <w:rFonts w:cs="Times New Roman"/>
                <w:szCs w:val="24"/>
              </w:rPr>
            </w:pPr>
            <w:r w:rsidRPr="008C3857">
              <w:rPr>
                <w:rFonts w:cs="Times New Roman"/>
                <w:szCs w:val="24"/>
              </w:rPr>
              <w:t>7.</w:t>
            </w:r>
          </w:p>
        </w:tc>
        <w:tc>
          <w:tcPr>
            <w:tcW w:w="3005" w:type="dxa"/>
          </w:tcPr>
          <w:p w14:paraId="5D84F89E" w14:textId="50DFF3C6" w:rsidR="00771BDB" w:rsidRPr="008C3857" w:rsidRDefault="00434ED8" w:rsidP="008C3857">
            <w:pPr>
              <w:spacing w:line="360" w:lineRule="auto"/>
              <w:rPr>
                <w:rFonts w:cs="Times New Roman"/>
                <w:szCs w:val="24"/>
              </w:rPr>
            </w:pPr>
            <w:proofErr w:type="spellStart"/>
            <w:r w:rsidRPr="008C3857">
              <w:rPr>
                <w:rFonts w:cs="Times New Roman"/>
                <w:szCs w:val="24"/>
              </w:rPr>
              <w:t>Zehneria</w:t>
            </w:r>
            <w:proofErr w:type="spellEnd"/>
            <w:r w:rsidRPr="008C3857">
              <w:rPr>
                <w:rFonts w:cs="Times New Roman"/>
                <w:szCs w:val="24"/>
              </w:rPr>
              <w:t xml:space="preserve"> Portico</w:t>
            </w:r>
          </w:p>
        </w:tc>
        <w:tc>
          <w:tcPr>
            <w:tcW w:w="3006" w:type="dxa"/>
          </w:tcPr>
          <w:p w14:paraId="5142B32B" w14:textId="3C432B40" w:rsidR="00771BDB" w:rsidRPr="008C3857" w:rsidRDefault="00771BDB" w:rsidP="008C3857">
            <w:pPr>
              <w:spacing w:line="360" w:lineRule="auto"/>
              <w:rPr>
                <w:rFonts w:cs="Times New Roman"/>
                <w:szCs w:val="24"/>
              </w:rPr>
            </w:pPr>
            <w:r w:rsidRPr="008C3857">
              <w:rPr>
                <w:rFonts w:cs="Times New Roman"/>
                <w:szCs w:val="24"/>
              </w:rPr>
              <w:t>Two Stars</w:t>
            </w:r>
          </w:p>
        </w:tc>
      </w:tr>
      <w:tr w:rsidR="008C3857" w:rsidRPr="008C3857" w14:paraId="371D715B" w14:textId="77777777" w:rsidTr="00864A7C">
        <w:tc>
          <w:tcPr>
            <w:tcW w:w="3005" w:type="dxa"/>
          </w:tcPr>
          <w:p w14:paraId="77B1B197" w14:textId="4AA7EB22" w:rsidR="00771BDB" w:rsidRPr="008C3857" w:rsidRDefault="00771BDB" w:rsidP="008C3857">
            <w:pPr>
              <w:spacing w:line="360" w:lineRule="auto"/>
              <w:rPr>
                <w:rFonts w:cs="Times New Roman"/>
                <w:szCs w:val="24"/>
              </w:rPr>
            </w:pPr>
            <w:r w:rsidRPr="008C3857">
              <w:rPr>
                <w:rFonts w:cs="Times New Roman"/>
                <w:szCs w:val="24"/>
              </w:rPr>
              <w:t>8.</w:t>
            </w:r>
          </w:p>
        </w:tc>
        <w:tc>
          <w:tcPr>
            <w:tcW w:w="3005" w:type="dxa"/>
          </w:tcPr>
          <w:p w14:paraId="76F6D9C0" w14:textId="000408BF" w:rsidR="00771BDB" w:rsidRPr="008C3857" w:rsidRDefault="00434ED8" w:rsidP="008C3857">
            <w:pPr>
              <w:spacing w:line="360" w:lineRule="auto"/>
              <w:rPr>
                <w:rFonts w:cs="Times New Roman"/>
                <w:szCs w:val="24"/>
              </w:rPr>
            </w:pPr>
            <w:proofErr w:type="spellStart"/>
            <w:r w:rsidRPr="008C3857">
              <w:rPr>
                <w:rFonts w:cs="Times New Roman"/>
                <w:szCs w:val="24"/>
              </w:rPr>
              <w:t>Kahama</w:t>
            </w:r>
            <w:proofErr w:type="spellEnd"/>
            <w:r w:rsidRPr="008C3857">
              <w:rPr>
                <w:rFonts w:cs="Times New Roman"/>
                <w:szCs w:val="24"/>
              </w:rPr>
              <w:t xml:space="preserve"> Hotel</w:t>
            </w:r>
          </w:p>
        </w:tc>
        <w:tc>
          <w:tcPr>
            <w:tcW w:w="3006" w:type="dxa"/>
          </w:tcPr>
          <w:p w14:paraId="770C8A2A" w14:textId="24EDF7FE" w:rsidR="00771BDB" w:rsidRPr="008C3857" w:rsidRDefault="00771BDB" w:rsidP="008C3857">
            <w:pPr>
              <w:spacing w:line="360" w:lineRule="auto"/>
              <w:rPr>
                <w:rFonts w:cs="Times New Roman"/>
                <w:szCs w:val="24"/>
              </w:rPr>
            </w:pPr>
            <w:r w:rsidRPr="008C3857">
              <w:rPr>
                <w:rFonts w:cs="Times New Roman"/>
                <w:szCs w:val="24"/>
              </w:rPr>
              <w:t>Two Stars</w:t>
            </w:r>
          </w:p>
        </w:tc>
      </w:tr>
      <w:tr w:rsidR="008C3857" w:rsidRPr="008C3857" w14:paraId="5CA720FA" w14:textId="77777777" w:rsidTr="00864A7C">
        <w:tc>
          <w:tcPr>
            <w:tcW w:w="3005" w:type="dxa"/>
          </w:tcPr>
          <w:p w14:paraId="4C22F52A" w14:textId="041F7A7F" w:rsidR="00771BDB" w:rsidRPr="008C3857" w:rsidRDefault="00771BDB" w:rsidP="008C3857">
            <w:pPr>
              <w:spacing w:line="360" w:lineRule="auto"/>
              <w:rPr>
                <w:rFonts w:cs="Times New Roman"/>
                <w:szCs w:val="24"/>
              </w:rPr>
            </w:pPr>
            <w:r w:rsidRPr="008C3857">
              <w:rPr>
                <w:rFonts w:cs="Times New Roman"/>
                <w:szCs w:val="24"/>
              </w:rPr>
              <w:t>9.</w:t>
            </w:r>
          </w:p>
        </w:tc>
        <w:tc>
          <w:tcPr>
            <w:tcW w:w="3005" w:type="dxa"/>
          </w:tcPr>
          <w:p w14:paraId="74243587" w14:textId="0D3AD743" w:rsidR="00771BDB" w:rsidRPr="008C3857" w:rsidRDefault="00434ED8" w:rsidP="008C3857">
            <w:pPr>
              <w:spacing w:line="360" w:lineRule="auto"/>
              <w:rPr>
                <w:rFonts w:cs="Times New Roman"/>
                <w:szCs w:val="24"/>
              </w:rPr>
            </w:pPr>
            <w:r w:rsidRPr="008C3857">
              <w:rPr>
                <w:rFonts w:cs="Times New Roman"/>
                <w:szCs w:val="24"/>
              </w:rPr>
              <w:t>West Breeze Hotel</w:t>
            </w:r>
          </w:p>
        </w:tc>
        <w:tc>
          <w:tcPr>
            <w:tcW w:w="3006" w:type="dxa"/>
          </w:tcPr>
          <w:p w14:paraId="2C26841D" w14:textId="4B73FA54" w:rsidR="00771BDB" w:rsidRPr="008C3857" w:rsidRDefault="00771BDB" w:rsidP="00EB74DD">
            <w:pPr>
              <w:keepNext/>
              <w:spacing w:line="360" w:lineRule="auto"/>
              <w:rPr>
                <w:rFonts w:cs="Times New Roman"/>
                <w:szCs w:val="24"/>
              </w:rPr>
            </w:pPr>
            <w:r w:rsidRPr="008C3857">
              <w:rPr>
                <w:rFonts w:cs="Times New Roman"/>
                <w:szCs w:val="24"/>
              </w:rPr>
              <w:t>Two Stars</w:t>
            </w:r>
          </w:p>
        </w:tc>
      </w:tr>
    </w:tbl>
    <w:p w14:paraId="525C6287" w14:textId="77777777" w:rsidR="00EB74DD" w:rsidRDefault="00EB74DD" w:rsidP="00EB74DD">
      <w:pPr>
        <w:pStyle w:val="Caption"/>
      </w:pPr>
    </w:p>
    <w:p w14:paraId="37A1327D" w14:textId="70920B49" w:rsidR="00864A7C" w:rsidRPr="00FD0A17" w:rsidRDefault="00EB74DD" w:rsidP="00FD0A17">
      <w:pPr>
        <w:pStyle w:val="Caption"/>
        <w:spacing w:line="360" w:lineRule="auto"/>
        <w:rPr>
          <w:i w:val="0"/>
          <w:iCs w:val="0"/>
          <w:color w:val="auto"/>
          <w:sz w:val="24"/>
          <w:szCs w:val="24"/>
        </w:rPr>
      </w:pPr>
      <w:r w:rsidRPr="00FD0A17">
        <w:rPr>
          <w:i w:val="0"/>
          <w:iCs w:val="0"/>
          <w:color w:val="auto"/>
          <w:sz w:val="24"/>
          <w:szCs w:val="24"/>
        </w:rPr>
        <w:t xml:space="preserve">Table </w:t>
      </w:r>
      <w:r w:rsidRPr="00FD0A17">
        <w:rPr>
          <w:i w:val="0"/>
          <w:iCs w:val="0"/>
          <w:color w:val="auto"/>
          <w:sz w:val="24"/>
          <w:szCs w:val="24"/>
        </w:rPr>
        <w:fldChar w:fldCharType="begin"/>
      </w:r>
      <w:r w:rsidRPr="00FD0A17">
        <w:rPr>
          <w:i w:val="0"/>
          <w:iCs w:val="0"/>
          <w:color w:val="auto"/>
          <w:sz w:val="24"/>
          <w:szCs w:val="24"/>
        </w:rPr>
        <w:instrText xml:space="preserve"> SEQ Table \* ARABIC </w:instrText>
      </w:r>
      <w:r w:rsidRPr="00FD0A17">
        <w:rPr>
          <w:i w:val="0"/>
          <w:iCs w:val="0"/>
          <w:color w:val="auto"/>
          <w:sz w:val="24"/>
          <w:szCs w:val="24"/>
        </w:rPr>
        <w:fldChar w:fldCharType="separate"/>
      </w:r>
      <w:r w:rsidRPr="00FD0A17">
        <w:rPr>
          <w:i w:val="0"/>
          <w:iCs w:val="0"/>
          <w:noProof/>
          <w:color w:val="auto"/>
          <w:sz w:val="24"/>
          <w:szCs w:val="24"/>
        </w:rPr>
        <w:t>1</w:t>
      </w:r>
      <w:r w:rsidRPr="00FD0A17">
        <w:rPr>
          <w:i w:val="0"/>
          <w:iCs w:val="0"/>
          <w:color w:val="auto"/>
          <w:sz w:val="24"/>
          <w:szCs w:val="24"/>
        </w:rPr>
        <w:fldChar w:fldCharType="end"/>
      </w:r>
      <w:r w:rsidR="00FD0A17">
        <w:rPr>
          <w:i w:val="0"/>
          <w:iCs w:val="0"/>
          <w:color w:val="auto"/>
          <w:sz w:val="24"/>
          <w:szCs w:val="24"/>
        </w:rPr>
        <w:t>A:</w:t>
      </w:r>
      <w:r w:rsidR="00AA75F1">
        <w:rPr>
          <w:i w:val="0"/>
          <w:iCs w:val="0"/>
          <w:color w:val="auto"/>
          <w:sz w:val="24"/>
          <w:szCs w:val="24"/>
        </w:rPr>
        <w:t xml:space="preserve"> </w:t>
      </w:r>
      <w:r w:rsidRPr="00FD0A17">
        <w:rPr>
          <w:i w:val="0"/>
          <w:iCs w:val="0"/>
          <w:color w:val="auto"/>
          <w:sz w:val="24"/>
          <w:szCs w:val="24"/>
        </w:rPr>
        <w:t xml:space="preserve">Classification of star-rated Hotels in Nairobi based on the Tourism Regulatory Authority classification </w:t>
      </w:r>
      <w:proofErr w:type="gramStart"/>
      <w:r w:rsidRPr="00FD0A17">
        <w:rPr>
          <w:i w:val="0"/>
          <w:iCs w:val="0"/>
          <w:color w:val="auto"/>
          <w:sz w:val="24"/>
          <w:szCs w:val="24"/>
        </w:rPr>
        <w:t>register</w:t>
      </w:r>
      <w:proofErr w:type="gramEnd"/>
    </w:p>
    <w:p w14:paraId="5FE219AC" w14:textId="2AAC02EF" w:rsidR="00EB74DD" w:rsidRDefault="00EB74DD" w:rsidP="00EB74DD">
      <w:r>
        <w:fldChar w:fldCharType="begin" w:fldLock="1"/>
      </w:r>
      <w:r w:rsidR="004071E7">
        <w:instrText>ADDIN CSL_CITATION {"citationItems":[{"id":"ITEM-1","itemData":{"author":[{"dropping-particle":"","family":"Tourism Regulatory Authority","given":"","non-dropping-particle":"","parse-names":false,"suffix":""}],"id":"ITEM-1","issue":"August","issued":{"date-parts":[["2019"]]},"title":"Classified Establishments - Register","type":"article-journal"},"uris":["http://www.mendeley.com/documents/?uuid=08fa8feb-ca3d-4695-91d8-d86be05f4faf"]}],"mendeley":{"formattedCitation":"(Tourism Regulatory Authority, 2019)","plainTextFormattedCitation":"(Tourism Regulatory Authority, 2019)","previouslyFormattedCitation":"(Tourism Regulatory Authority, 2019)"},"properties":{"noteIndex":0},"schema":"https://github.com/citation-style-language/schema/raw/master/csl-citation.json"}</w:instrText>
      </w:r>
      <w:r>
        <w:fldChar w:fldCharType="separate"/>
      </w:r>
      <w:r w:rsidRPr="00EB74DD">
        <w:rPr>
          <w:noProof/>
        </w:rPr>
        <w:t>(Tourism Regulatory Authority, 2019)</w:t>
      </w:r>
      <w:r>
        <w:fldChar w:fldCharType="end"/>
      </w:r>
    </w:p>
    <w:p w14:paraId="210F06BA" w14:textId="5881C4F1" w:rsidR="00FC3017" w:rsidRDefault="00FC3017" w:rsidP="00EB74DD"/>
    <w:p w14:paraId="056D344F" w14:textId="497C7D9C" w:rsidR="00FC3017" w:rsidRDefault="00FC3017" w:rsidP="00EB74DD"/>
    <w:p w14:paraId="47EBAB61" w14:textId="371A7CAF" w:rsidR="00FC3017" w:rsidRDefault="00FC3017" w:rsidP="00EB74DD"/>
    <w:p w14:paraId="0E2E1441" w14:textId="18CBAA74" w:rsidR="00FC3017" w:rsidRDefault="00FC3017" w:rsidP="00EB74DD"/>
    <w:p w14:paraId="5856D764" w14:textId="1691FA76" w:rsidR="00FC3017" w:rsidRDefault="00FC3017" w:rsidP="00EB74DD"/>
    <w:p w14:paraId="79424041" w14:textId="7DA7F113" w:rsidR="00FC3017" w:rsidRDefault="00FC3017" w:rsidP="00EB74DD"/>
    <w:p w14:paraId="2ED862A9" w14:textId="3E4DB181" w:rsidR="00FC3017" w:rsidRDefault="00FC3017" w:rsidP="00EB74DD"/>
    <w:p w14:paraId="459F7FF9" w14:textId="12FD52B2" w:rsidR="00FC3017" w:rsidRDefault="00FC3017" w:rsidP="00EB74DD"/>
    <w:p w14:paraId="1B5A24F9" w14:textId="6C4921AC" w:rsidR="00FC3017" w:rsidRDefault="00FC3017" w:rsidP="00EB74DD"/>
    <w:p w14:paraId="4C9DACAF" w14:textId="57F69050" w:rsidR="00FC3017" w:rsidRDefault="00FC3017" w:rsidP="00EB74DD"/>
    <w:p w14:paraId="290B25A1" w14:textId="2BAF5FCA" w:rsidR="00FC3017" w:rsidRDefault="00FC3017" w:rsidP="00EB74DD"/>
    <w:p w14:paraId="01FA9B1C" w14:textId="061D22AB" w:rsidR="00FC3017" w:rsidRDefault="00FC3017" w:rsidP="00EB74DD"/>
    <w:p w14:paraId="26C7B505" w14:textId="56784271" w:rsidR="00FC3017" w:rsidRDefault="00FC3017" w:rsidP="00EB74DD"/>
    <w:p w14:paraId="5E99DE80" w14:textId="4FF9B6CE" w:rsidR="00FC3017" w:rsidRDefault="00FC3017" w:rsidP="00EB74DD"/>
    <w:p w14:paraId="39E6E2AA" w14:textId="699267D3" w:rsidR="00FC3017" w:rsidRDefault="00FC3017" w:rsidP="00EB74DD"/>
    <w:p w14:paraId="30A60237" w14:textId="6BAFB56B" w:rsidR="00FC3017" w:rsidRDefault="00FC3017" w:rsidP="00EB74DD"/>
    <w:p w14:paraId="4ECFC7FA" w14:textId="14379046" w:rsidR="00FC3017" w:rsidRDefault="00FC3017" w:rsidP="00EB74DD"/>
    <w:p w14:paraId="32A687BA" w14:textId="39B1AA2F" w:rsidR="00FC3017" w:rsidRDefault="00FC3017" w:rsidP="00EB74DD"/>
    <w:p w14:paraId="6FDAAF14" w14:textId="337B8296" w:rsidR="00FC3017" w:rsidRDefault="00FC3017" w:rsidP="00EB74DD"/>
    <w:p w14:paraId="244D72C2" w14:textId="4A385424" w:rsidR="00FC3017" w:rsidRDefault="00FC3017" w:rsidP="00EB74DD"/>
    <w:p w14:paraId="6E00D6D8" w14:textId="313F20A5" w:rsidR="00FC3017" w:rsidRDefault="00FC3017" w:rsidP="00EB74DD"/>
    <w:p w14:paraId="5DD41D4D" w14:textId="2D74F821" w:rsidR="00FC3017" w:rsidRDefault="00FC3017" w:rsidP="00EB74DD"/>
    <w:p w14:paraId="7B5FC5B4" w14:textId="243081AE" w:rsidR="00FC3017" w:rsidRDefault="00FC3017" w:rsidP="00EB74DD"/>
    <w:p w14:paraId="73EBAA47" w14:textId="32F05D3B" w:rsidR="00FC3017" w:rsidRDefault="00FC3017" w:rsidP="00EB74DD"/>
    <w:p w14:paraId="19ABA0A3" w14:textId="683E4BC7" w:rsidR="00FC3017" w:rsidRDefault="00FC3017" w:rsidP="00EB74DD"/>
    <w:p w14:paraId="6C34D872" w14:textId="77777777" w:rsidR="00FC3017" w:rsidRDefault="00FC3017" w:rsidP="004F69B2">
      <w:pPr>
        <w:pStyle w:val="Heading2"/>
      </w:pPr>
      <w:bookmarkStart w:id="127" w:name="_Toc68026317"/>
      <w:r>
        <w:t>Appendix three</w:t>
      </w:r>
      <w:bookmarkEnd w:id="127"/>
    </w:p>
    <w:p w14:paraId="377D189E" w14:textId="18C22C94" w:rsidR="00FC3017" w:rsidRDefault="00FC3017" w:rsidP="004F69B2">
      <w:pPr>
        <w:pStyle w:val="Heading2"/>
      </w:pPr>
      <w:bookmarkStart w:id="128" w:name="_Toc68026318"/>
      <w:r>
        <w:t>Hotel introduction letter draft</w:t>
      </w:r>
      <w:bookmarkEnd w:id="128"/>
    </w:p>
    <w:p w14:paraId="3B559EAC" w14:textId="77777777" w:rsidR="00D06B58" w:rsidRDefault="00D06B58" w:rsidP="00FC3017">
      <w:pPr>
        <w:rPr>
          <w:b/>
          <w:lang w:val="en-US"/>
        </w:rPr>
      </w:pPr>
    </w:p>
    <w:p w14:paraId="40A2C565" w14:textId="61E22295" w:rsidR="00FC3017" w:rsidRPr="00FC3017" w:rsidRDefault="00FC3017" w:rsidP="00FC3017">
      <w:pPr>
        <w:rPr>
          <w:b/>
          <w:lang w:val="en-US"/>
        </w:rPr>
      </w:pPr>
      <w:r w:rsidRPr="00FC3017">
        <w:rPr>
          <w:b/>
          <w:lang w:val="en-US"/>
        </w:rPr>
        <w:t>Bernice Imbiaka</w:t>
      </w:r>
    </w:p>
    <w:p w14:paraId="3F7B965F" w14:textId="77777777" w:rsidR="00FC3017" w:rsidRPr="00FC3017" w:rsidRDefault="00FC3017" w:rsidP="00FC3017">
      <w:pPr>
        <w:rPr>
          <w:lang w:val="en-US"/>
        </w:rPr>
      </w:pPr>
      <w:r w:rsidRPr="00FC3017">
        <w:rPr>
          <w:lang w:val="en-US"/>
        </w:rPr>
        <w:t>School of Tourism and Hospitality</w:t>
      </w:r>
    </w:p>
    <w:p w14:paraId="03449CD2" w14:textId="77777777" w:rsidR="00FC3017" w:rsidRPr="00FC3017" w:rsidRDefault="00FC3017" w:rsidP="00FC3017">
      <w:pPr>
        <w:rPr>
          <w:lang w:val="en-US"/>
        </w:rPr>
      </w:pPr>
      <w:r w:rsidRPr="00FC3017">
        <w:rPr>
          <w:lang w:val="en-US"/>
        </w:rPr>
        <w:t>Strathmore University</w:t>
      </w:r>
    </w:p>
    <w:p w14:paraId="7A40E3C0" w14:textId="77777777" w:rsidR="00FC3017" w:rsidRPr="00FC3017" w:rsidRDefault="00FC3017" w:rsidP="00FC3017">
      <w:pPr>
        <w:rPr>
          <w:lang w:val="en-US"/>
        </w:rPr>
      </w:pPr>
      <w:r w:rsidRPr="00FC3017">
        <w:rPr>
          <w:lang w:val="en-US"/>
        </w:rPr>
        <w:t>P.O BOX 59857-00200</w:t>
      </w:r>
    </w:p>
    <w:p w14:paraId="266E3730" w14:textId="77777777" w:rsidR="00FC3017" w:rsidRPr="00FC3017" w:rsidRDefault="00FC3017" w:rsidP="00FC3017">
      <w:pPr>
        <w:rPr>
          <w:lang w:val="en-US"/>
        </w:rPr>
      </w:pPr>
      <w:r w:rsidRPr="00FC3017">
        <w:rPr>
          <w:lang w:val="en-US"/>
        </w:rPr>
        <w:t>Nairobi</w:t>
      </w:r>
    </w:p>
    <w:p w14:paraId="6D47EF59" w14:textId="77777777" w:rsidR="00FC3017" w:rsidRPr="00FC3017" w:rsidRDefault="00FC3017" w:rsidP="00FC3017">
      <w:pPr>
        <w:rPr>
          <w:lang w:val="en-US"/>
        </w:rPr>
      </w:pPr>
    </w:p>
    <w:p w14:paraId="7BB60B09" w14:textId="77777777" w:rsidR="00FC3017" w:rsidRPr="00FC3017" w:rsidRDefault="00FC3017" w:rsidP="00FC3017">
      <w:pPr>
        <w:rPr>
          <w:lang w:val="en-US"/>
        </w:rPr>
      </w:pPr>
      <w:r w:rsidRPr="00FC3017">
        <w:rPr>
          <w:lang w:val="en-US"/>
        </w:rPr>
        <w:t>08/02/2021</w:t>
      </w:r>
    </w:p>
    <w:p w14:paraId="11D25315" w14:textId="77777777" w:rsidR="00FC3017" w:rsidRPr="00FC3017" w:rsidRDefault="00FC3017" w:rsidP="00FC3017">
      <w:pPr>
        <w:rPr>
          <w:lang w:val="en-US"/>
        </w:rPr>
      </w:pPr>
    </w:p>
    <w:p w14:paraId="4CC9F504" w14:textId="77777777" w:rsidR="00FC3017" w:rsidRPr="00FC3017" w:rsidRDefault="00FC3017" w:rsidP="00FC3017">
      <w:pPr>
        <w:rPr>
          <w:b/>
          <w:lang w:val="en-US"/>
        </w:rPr>
      </w:pPr>
      <w:r w:rsidRPr="00FC3017">
        <w:rPr>
          <w:b/>
          <w:lang w:val="en-US"/>
        </w:rPr>
        <w:t>The Human Resource Manager</w:t>
      </w:r>
    </w:p>
    <w:p w14:paraId="7AC9709E" w14:textId="77777777" w:rsidR="00FC3017" w:rsidRPr="00FC3017" w:rsidRDefault="00FC3017" w:rsidP="00FC3017">
      <w:pPr>
        <w:rPr>
          <w:b/>
          <w:lang w:val="en-US"/>
        </w:rPr>
      </w:pPr>
      <w:r w:rsidRPr="00FC3017">
        <w:rPr>
          <w:b/>
          <w:lang w:val="en-US"/>
        </w:rPr>
        <w:t>(Name of institution)</w:t>
      </w:r>
    </w:p>
    <w:p w14:paraId="1CF25942" w14:textId="77777777" w:rsidR="00FC3017" w:rsidRPr="00FC3017" w:rsidRDefault="00FC3017" w:rsidP="00FC3017">
      <w:pPr>
        <w:rPr>
          <w:b/>
          <w:lang w:val="en-US"/>
        </w:rPr>
      </w:pPr>
      <w:r w:rsidRPr="00FC3017">
        <w:rPr>
          <w:b/>
          <w:lang w:val="en-US"/>
        </w:rPr>
        <w:t>(Address of institution)</w:t>
      </w:r>
    </w:p>
    <w:p w14:paraId="1856F632" w14:textId="77777777" w:rsidR="00FC3017" w:rsidRPr="00FC3017" w:rsidRDefault="00FC3017" w:rsidP="00FC3017">
      <w:pPr>
        <w:rPr>
          <w:b/>
          <w:lang w:val="en-US"/>
        </w:rPr>
      </w:pPr>
      <w:r w:rsidRPr="00FC3017">
        <w:rPr>
          <w:b/>
          <w:lang w:val="en-US"/>
        </w:rPr>
        <w:t>Nairobi</w:t>
      </w:r>
    </w:p>
    <w:p w14:paraId="5B2F9F00" w14:textId="77777777" w:rsidR="00FC3017" w:rsidRPr="00FC3017" w:rsidRDefault="00FC3017" w:rsidP="00FC3017">
      <w:pPr>
        <w:rPr>
          <w:lang w:val="en-US"/>
        </w:rPr>
      </w:pPr>
    </w:p>
    <w:p w14:paraId="4CF39DBD" w14:textId="77777777" w:rsidR="00FC3017" w:rsidRPr="00FC3017" w:rsidRDefault="00FC3017" w:rsidP="00FC3017">
      <w:pPr>
        <w:rPr>
          <w:lang w:val="en-US"/>
        </w:rPr>
      </w:pPr>
      <w:r w:rsidRPr="00FC3017">
        <w:rPr>
          <w:lang w:val="en-US"/>
        </w:rPr>
        <w:t xml:space="preserve">Dear Sir/ Madam, </w:t>
      </w:r>
    </w:p>
    <w:p w14:paraId="38F7343A" w14:textId="77777777" w:rsidR="00FC3017" w:rsidRPr="00FC3017" w:rsidRDefault="00FC3017" w:rsidP="00FC3017">
      <w:pPr>
        <w:rPr>
          <w:lang w:val="en-US"/>
        </w:rPr>
      </w:pPr>
    </w:p>
    <w:p w14:paraId="7E9B635E" w14:textId="7AFEB741" w:rsidR="00FC3017" w:rsidRPr="00FC3017" w:rsidRDefault="00FC3017" w:rsidP="00FC3017">
      <w:pPr>
        <w:rPr>
          <w:b/>
          <w:u w:val="single"/>
          <w:lang w:val="en-US"/>
        </w:rPr>
      </w:pPr>
      <w:r w:rsidRPr="00FC3017">
        <w:rPr>
          <w:b/>
          <w:lang w:val="en-US"/>
        </w:rPr>
        <w:t>RE:</w:t>
      </w:r>
      <w:r w:rsidR="00D06B58">
        <w:rPr>
          <w:b/>
          <w:lang w:val="en-US"/>
        </w:rPr>
        <w:t xml:space="preserve"> </w:t>
      </w:r>
      <w:r w:rsidRPr="00FC3017">
        <w:rPr>
          <w:b/>
          <w:u w:val="single"/>
          <w:lang w:val="en-US"/>
        </w:rPr>
        <w:t xml:space="preserve">RESEARCH PROJECT </w:t>
      </w:r>
      <w:r w:rsidR="00D06B58" w:rsidRPr="00FC3017">
        <w:rPr>
          <w:b/>
          <w:u w:val="single"/>
          <w:lang w:val="en-US"/>
        </w:rPr>
        <w:t>INFORMATION: RECOVERY</w:t>
      </w:r>
      <w:r w:rsidRPr="00FC3017">
        <w:rPr>
          <w:b/>
          <w:u w:val="single"/>
          <w:lang w:val="en-US"/>
        </w:rPr>
        <w:t xml:space="preserve"> MEASURES IN STAR-RATED HOTELS IN NAIROBI POST-COVID 19 </w:t>
      </w:r>
      <w:proofErr w:type="gramStart"/>
      <w:r w:rsidR="00FF45C6" w:rsidRPr="00FC3017">
        <w:rPr>
          <w:b/>
          <w:u w:val="single"/>
          <w:lang w:val="en-US"/>
        </w:rPr>
        <w:t>PANDEMIC</w:t>
      </w:r>
      <w:proofErr w:type="gramEnd"/>
      <w:r w:rsidR="00D06B58">
        <w:rPr>
          <w:b/>
          <w:u w:val="single"/>
          <w:lang w:val="en-US"/>
        </w:rPr>
        <w:t>.</w:t>
      </w:r>
      <w:r w:rsidRPr="00FC3017">
        <w:rPr>
          <w:b/>
          <w:u w:val="single"/>
          <w:lang w:val="en-US"/>
        </w:rPr>
        <w:t xml:space="preserve"> </w:t>
      </w:r>
    </w:p>
    <w:p w14:paraId="2A40063C" w14:textId="77777777" w:rsidR="00FC3017" w:rsidRPr="00FC3017" w:rsidRDefault="00FC3017" w:rsidP="00FC3017">
      <w:pPr>
        <w:rPr>
          <w:b/>
          <w:u w:val="single"/>
          <w:lang w:val="en-US"/>
        </w:rPr>
      </w:pPr>
    </w:p>
    <w:p w14:paraId="0A686472" w14:textId="451281B8" w:rsidR="00D06B58" w:rsidRDefault="00FC3017" w:rsidP="00FC3017">
      <w:pPr>
        <w:rPr>
          <w:lang w:val="en-US"/>
        </w:rPr>
      </w:pPr>
      <w:r w:rsidRPr="00FC3017">
        <w:rPr>
          <w:lang w:val="en-US"/>
        </w:rPr>
        <w:t>My name is Bernice Imbiaka a 4</w:t>
      </w:r>
      <w:r w:rsidRPr="00FC3017">
        <w:rPr>
          <w:vertAlign w:val="superscript"/>
          <w:lang w:val="en-US"/>
        </w:rPr>
        <w:t>th</w:t>
      </w:r>
      <w:r w:rsidR="002E504B">
        <w:rPr>
          <w:lang w:val="en-US"/>
        </w:rPr>
        <w:t>-</w:t>
      </w:r>
      <w:r w:rsidRPr="00FC3017">
        <w:rPr>
          <w:lang w:val="en-US"/>
        </w:rPr>
        <w:t xml:space="preserve">year student </w:t>
      </w:r>
      <w:r w:rsidR="00D06B58" w:rsidRPr="00FC3017">
        <w:rPr>
          <w:lang w:val="en-US"/>
        </w:rPr>
        <w:t>at</w:t>
      </w:r>
      <w:r w:rsidRPr="00FC3017">
        <w:rPr>
          <w:lang w:val="en-US"/>
        </w:rPr>
        <w:t xml:space="preserve"> Strathmore University, pursuing a degree in Bachelor of Science in Hospitality Management. As a school policy, </w:t>
      </w:r>
      <w:r w:rsidR="002E504B">
        <w:rPr>
          <w:lang w:val="en-US"/>
        </w:rPr>
        <w:t>all 4th-year students must</w:t>
      </w:r>
      <w:r w:rsidRPr="00FC3017">
        <w:rPr>
          <w:lang w:val="en-US"/>
        </w:rPr>
        <w:t xml:space="preserve"> undertake a research project, which is a requirement for graduation. I am therefore </w:t>
      </w:r>
      <w:r w:rsidRPr="00D06B58">
        <w:rPr>
          <w:lang w:val="en-US"/>
        </w:rPr>
        <w:t>doing a research project on Recovery measures in Star-</w:t>
      </w:r>
      <w:r w:rsidR="00D06B58" w:rsidRPr="00D06B58">
        <w:rPr>
          <w:lang w:val="en-US"/>
        </w:rPr>
        <w:t>rated Hotels</w:t>
      </w:r>
      <w:r w:rsidRPr="00D06B58">
        <w:rPr>
          <w:lang w:val="en-US"/>
        </w:rPr>
        <w:t xml:space="preserve"> in Nairobi post</w:t>
      </w:r>
      <w:r w:rsidR="002E504B">
        <w:rPr>
          <w:lang w:val="en-US"/>
        </w:rPr>
        <w:t>-</w:t>
      </w:r>
      <w:r w:rsidRPr="00D06B58">
        <w:rPr>
          <w:lang w:val="en-US"/>
        </w:rPr>
        <w:t xml:space="preserve">COVID-19 </w:t>
      </w:r>
      <w:r w:rsidR="00D06B58" w:rsidRPr="00D06B58">
        <w:rPr>
          <w:lang w:val="en-US"/>
        </w:rPr>
        <w:t>Pandemic.</w:t>
      </w:r>
      <w:r w:rsidRPr="00FC3017">
        <w:rPr>
          <w:b/>
          <w:lang w:val="en-US"/>
        </w:rPr>
        <w:t xml:space="preserve">  </w:t>
      </w:r>
    </w:p>
    <w:p w14:paraId="33B80B3F" w14:textId="1BDC142B" w:rsidR="00FC3017" w:rsidRPr="00FC3017" w:rsidRDefault="00FC3017" w:rsidP="00FC3017">
      <w:pPr>
        <w:rPr>
          <w:lang w:val="en-US"/>
        </w:rPr>
      </w:pPr>
      <w:r w:rsidRPr="00FC3017">
        <w:rPr>
          <w:lang w:val="en-US"/>
        </w:rPr>
        <w:t xml:space="preserve">I have chosen your institution as one of my sample studies and I highly appreciate your kind assistance in providing me with the relevant information </w:t>
      </w:r>
      <w:r w:rsidR="002E504B">
        <w:rPr>
          <w:lang w:val="en-US"/>
        </w:rPr>
        <w:t>about</w:t>
      </w:r>
      <w:r w:rsidRPr="00FC3017">
        <w:rPr>
          <w:lang w:val="en-US"/>
        </w:rPr>
        <w:t xml:space="preserve"> my research problem. Any information that is shared in the attached questionnaire will be treated with </w:t>
      </w:r>
      <w:r w:rsidR="002E504B">
        <w:rPr>
          <w:lang w:val="en-US"/>
        </w:rPr>
        <w:t xml:space="preserve">the </w:t>
      </w:r>
      <w:r w:rsidRPr="00FC3017">
        <w:rPr>
          <w:lang w:val="en-US"/>
        </w:rPr>
        <w:t xml:space="preserve">utmost confidentiality and will be used for nothing more than for academic purposes that have been initiated by the university. It will remain </w:t>
      </w:r>
      <w:r w:rsidR="002E504B">
        <w:rPr>
          <w:lang w:val="en-US"/>
        </w:rPr>
        <w:t>at</w:t>
      </w:r>
      <w:r w:rsidRPr="00FC3017">
        <w:rPr>
          <w:lang w:val="en-US"/>
        </w:rPr>
        <w:t xml:space="preserve"> our discretion and will not be given out to competitors.</w:t>
      </w:r>
    </w:p>
    <w:p w14:paraId="36943EDD" w14:textId="77777777" w:rsidR="00FC3017" w:rsidRPr="00FC3017" w:rsidRDefault="00FC3017" w:rsidP="00FC3017">
      <w:pPr>
        <w:rPr>
          <w:lang w:val="en-US"/>
        </w:rPr>
      </w:pPr>
    </w:p>
    <w:p w14:paraId="703C68FE" w14:textId="77777777" w:rsidR="00FC3017" w:rsidRPr="00FC3017" w:rsidRDefault="00FC3017" w:rsidP="00FC3017">
      <w:pPr>
        <w:rPr>
          <w:lang w:val="en-US"/>
        </w:rPr>
      </w:pPr>
      <w:r w:rsidRPr="00FC3017">
        <w:rPr>
          <w:lang w:val="en-US"/>
        </w:rPr>
        <w:t xml:space="preserve">Your valuable time and information put into this research will be highly appreciated. </w:t>
      </w:r>
    </w:p>
    <w:p w14:paraId="5894C7C4" w14:textId="77777777" w:rsidR="00FC3017" w:rsidRPr="00FC3017" w:rsidRDefault="00FC3017" w:rsidP="00FC3017">
      <w:pPr>
        <w:rPr>
          <w:lang w:val="en-US"/>
        </w:rPr>
      </w:pPr>
    </w:p>
    <w:p w14:paraId="5EC08ED5" w14:textId="77777777" w:rsidR="00FC3017" w:rsidRPr="00FC3017" w:rsidRDefault="00FC3017" w:rsidP="00FC3017">
      <w:pPr>
        <w:rPr>
          <w:lang w:val="en-US"/>
        </w:rPr>
      </w:pPr>
      <w:r w:rsidRPr="00FC3017">
        <w:rPr>
          <w:lang w:val="en-US"/>
        </w:rPr>
        <w:t>Thank you very much.</w:t>
      </w:r>
    </w:p>
    <w:p w14:paraId="1C34590C" w14:textId="77777777" w:rsidR="00FC3017" w:rsidRPr="00FC3017" w:rsidRDefault="00FC3017" w:rsidP="00FC3017">
      <w:pPr>
        <w:rPr>
          <w:lang w:val="en-US"/>
        </w:rPr>
      </w:pPr>
    </w:p>
    <w:p w14:paraId="1F48E8C5" w14:textId="77777777" w:rsidR="00FC3017" w:rsidRPr="00FC3017" w:rsidRDefault="00FC3017" w:rsidP="00FC3017">
      <w:pPr>
        <w:rPr>
          <w:lang w:val="en-US"/>
        </w:rPr>
      </w:pPr>
      <w:r w:rsidRPr="00FC3017">
        <w:rPr>
          <w:lang w:val="en-US"/>
        </w:rPr>
        <w:t>Yours sincerely,</w:t>
      </w:r>
    </w:p>
    <w:p w14:paraId="4B168503" w14:textId="77777777" w:rsidR="00FC3017" w:rsidRPr="00FC3017" w:rsidRDefault="00FC3017" w:rsidP="00FC3017">
      <w:pPr>
        <w:rPr>
          <w:lang w:val="en-US"/>
        </w:rPr>
      </w:pPr>
    </w:p>
    <w:p w14:paraId="39F9ADD0" w14:textId="77777777" w:rsidR="00FC3017" w:rsidRPr="00FC3017" w:rsidRDefault="00FC3017" w:rsidP="00FC3017">
      <w:pPr>
        <w:rPr>
          <w:lang w:val="en-US"/>
        </w:rPr>
      </w:pPr>
      <w:bookmarkStart w:id="129" w:name="_gjdgxs" w:colFirst="0" w:colLast="0"/>
      <w:bookmarkEnd w:id="129"/>
      <w:r w:rsidRPr="00FC3017">
        <w:rPr>
          <w:lang w:val="en-US"/>
        </w:rPr>
        <w:t>Your signature</w:t>
      </w:r>
    </w:p>
    <w:p w14:paraId="3A8DE9B7" w14:textId="77777777" w:rsidR="00FC3017" w:rsidRPr="00FC3017" w:rsidRDefault="00FC3017" w:rsidP="00FC3017">
      <w:pPr>
        <w:rPr>
          <w:lang w:val="en-US"/>
        </w:rPr>
      </w:pPr>
      <w:r w:rsidRPr="00FC3017">
        <w:rPr>
          <w:lang w:val="en-US"/>
        </w:rPr>
        <w:t>Bernice Imbiaka</w:t>
      </w:r>
    </w:p>
    <w:p w14:paraId="714BF38F" w14:textId="77777777" w:rsidR="00FC3017" w:rsidRPr="00FC3017" w:rsidRDefault="00FC3017" w:rsidP="00FC3017">
      <w:pPr>
        <w:rPr>
          <w:b/>
          <w:lang w:val="en-US"/>
        </w:rPr>
      </w:pPr>
      <w:r w:rsidRPr="00FC3017">
        <w:rPr>
          <w:lang w:val="en-US"/>
        </w:rPr>
        <w:t>061234</w:t>
      </w:r>
    </w:p>
    <w:p w14:paraId="09CBAC3D" w14:textId="77777777" w:rsidR="00FC3017" w:rsidRPr="00FC3017" w:rsidRDefault="00FC3017" w:rsidP="00FC3017">
      <w:pPr>
        <w:rPr>
          <w:lang w:val="en-US"/>
        </w:rPr>
      </w:pPr>
    </w:p>
    <w:p w14:paraId="65CC1F32" w14:textId="77777777" w:rsidR="00FC3017" w:rsidRPr="00EB74DD" w:rsidRDefault="00FC3017" w:rsidP="00EB74DD"/>
    <w:p w14:paraId="1172F981" w14:textId="77777777" w:rsidR="005847DE" w:rsidRPr="00EB74DD" w:rsidRDefault="005847DE"/>
    <w:sectPr w:rsidR="005847DE" w:rsidRPr="00EB74DD" w:rsidSect="00B16EF3">
      <w:footerReference w:type="default" r:id="rId15"/>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1FE06F" w14:textId="77777777" w:rsidR="002D21A3" w:rsidRDefault="002D21A3" w:rsidP="00804F82">
      <w:pPr>
        <w:spacing w:after="0" w:line="240" w:lineRule="auto"/>
      </w:pPr>
      <w:r>
        <w:separator/>
      </w:r>
    </w:p>
  </w:endnote>
  <w:endnote w:type="continuationSeparator" w:id="0">
    <w:p w14:paraId="7D2A4B50" w14:textId="77777777" w:rsidR="002D21A3" w:rsidRDefault="002D21A3" w:rsidP="00804F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0268595"/>
      <w:docPartObj>
        <w:docPartGallery w:val="Page Numbers (Bottom of Page)"/>
        <w:docPartUnique/>
      </w:docPartObj>
    </w:sdtPr>
    <w:sdtEndPr>
      <w:rPr>
        <w:noProof/>
      </w:rPr>
    </w:sdtEndPr>
    <w:sdtContent>
      <w:p w14:paraId="013FBEEA" w14:textId="77777777" w:rsidR="000768A1" w:rsidRDefault="000768A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58BD8A6" w14:textId="77777777" w:rsidR="000768A1" w:rsidRDefault="000768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05730542"/>
      <w:docPartObj>
        <w:docPartGallery w:val="Page Numbers (Bottom of Page)"/>
        <w:docPartUnique/>
      </w:docPartObj>
    </w:sdtPr>
    <w:sdtEndPr>
      <w:rPr>
        <w:noProof/>
      </w:rPr>
    </w:sdtEndPr>
    <w:sdtContent>
      <w:p w14:paraId="55A651E9" w14:textId="77777777" w:rsidR="000768A1" w:rsidRDefault="000768A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8A13394" w14:textId="77777777" w:rsidR="000768A1" w:rsidRDefault="000768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190FA3" w14:textId="77777777" w:rsidR="002D21A3" w:rsidRDefault="002D21A3" w:rsidP="00804F82">
      <w:pPr>
        <w:spacing w:after="0" w:line="240" w:lineRule="auto"/>
      </w:pPr>
      <w:r>
        <w:separator/>
      </w:r>
    </w:p>
  </w:footnote>
  <w:footnote w:type="continuationSeparator" w:id="0">
    <w:p w14:paraId="4D7C83F1" w14:textId="77777777" w:rsidR="002D21A3" w:rsidRDefault="002D21A3" w:rsidP="00804F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21210C"/>
    <w:multiLevelType w:val="hybridMultilevel"/>
    <w:tmpl w:val="28802B4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BBC6D7B"/>
    <w:multiLevelType w:val="hybridMultilevel"/>
    <w:tmpl w:val="7CBE1996"/>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C3B7575"/>
    <w:multiLevelType w:val="hybridMultilevel"/>
    <w:tmpl w:val="C3E0E640"/>
    <w:lvl w:ilvl="0" w:tplc="E92A82B2">
      <w:start w:val="23"/>
      <w:numFmt w:val="decimal"/>
      <w:lvlText w:val="%1."/>
      <w:lvlJc w:val="left"/>
      <w:pPr>
        <w:ind w:left="633"/>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87BA53F2">
      <w:start w:val="1"/>
      <w:numFmt w:val="lowerLetter"/>
      <w:lvlText w:val="%2"/>
      <w:lvlJc w:val="left"/>
      <w:pPr>
        <w:ind w:left="10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BC70B73C">
      <w:start w:val="1"/>
      <w:numFmt w:val="lowerRoman"/>
      <w:lvlText w:val="%3"/>
      <w:lvlJc w:val="left"/>
      <w:pPr>
        <w:ind w:left="18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09660A0C">
      <w:start w:val="1"/>
      <w:numFmt w:val="decimal"/>
      <w:lvlText w:val="%4"/>
      <w:lvlJc w:val="left"/>
      <w:pPr>
        <w:ind w:left="25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ACF6F29E">
      <w:start w:val="1"/>
      <w:numFmt w:val="lowerLetter"/>
      <w:lvlText w:val="%5"/>
      <w:lvlJc w:val="left"/>
      <w:pPr>
        <w:ind w:left="324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2D5C69C6">
      <w:start w:val="1"/>
      <w:numFmt w:val="lowerRoman"/>
      <w:lvlText w:val="%6"/>
      <w:lvlJc w:val="left"/>
      <w:pPr>
        <w:ind w:left="396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41884B76">
      <w:start w:val="1"/>
      <w:numFmt w:val="decimal"/>
      <w:lvlText w:val="%7"/>
      <w:lvlJc w:val="left"/>
      <w:pPr>
        <w:ind w:left="46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47EA3E9A">
      <w:start w:val="1"/>
      <w:numFmt w:val="lowerLetter"/>
      <w:lvlText w:val="%8"/>
      <w:lvlJc w:val="left"/>
      <w:pPr>
        <w:ind w:left="54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04685DEE">
      <w:start w:val="1"/>
      <w:numFmt w:val="lowerRoman"/>
      <w:lvlText w:val="%9"/>
      <w:lvlJc w:val="left"/>
      <w:pPr>
        <w:ind w:left="61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3" w15:restartNumberingAfterBreak="0">
    <w:nsid w:val="0F723B02"/>
    <w:multiLevelType w:val="hybridMultilevel"/>
    <w:tmpl w:val="F8EAEC8C"/>
    <w:lvl w:ilvl="0" w:tplc="681C63F2">
      <w:start w:val="11"/>
      <w:numFmt w:val="decimal"/>
      <w:lvlText w:val="%1."/>
      <w:lvlJc w:val="left"/>
      <w:pPr>
        <w:ind w:left="633"/>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D78A8B1E">
      <w:start w:val="1"/>
      <w:numFmt w:val="lowerLetter"/>
      <w:lvlText w:val="%2"/>
      <w:lvlJc w:val="left"/>
      <w:pPr>
        <w:ind w:left="10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88BC04C4">
      <w:start w:val="1"/>
      <w:numFmt w:val="lowerRoman"/>
      <w:lvlText w:val="%3"/>
      <w:lvlJc w:val="left"/>
      <w:pPr>
        <w:ind w:left="18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3B86EF42">
      <w:start w:val="1"/>
      <w:numFmt w:val="decimal"/>
      <w:lvlText w:val="%4"/>
      <w:lvlJc w:val="left"/>
      <w:pPr>
        <w:ind w:left="25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36E08A46">
      <w:start w:val="1"/>
      <w:numFmt w:val="lowerLetter"/>
      <w:lvlText w:val="%5"/>
      <w:lvlJc w:val="left"/>
      <w:pPr>
        <w:ind w:left="324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081446A0">
      <w:start w:val="1"/>
      <w:numFmt w:val="lowerRoman"/>
      <w:lvlText w:val="%6"/>
      <w:lvlJc w:val="left"/>
      <w:pPr>
        <w:ind w:left="396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CDCA32C0">
      <w:start w:val="1"/>
      <w:numFmt w:val="decimal"/>
      <w:lvlText w:val="%7"/>
      <w:lvlJc w:val="left"/>
      <w:pPr>
        <w:ind w:left="46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37507DBE">
      <w:start w:val="1"/>
      <w:numFmt w:val="lowerLetter"/>
      <w:lvlText w:val="%8"/>
      <w:lvlJc w:val="left"/>
      <w:pPr>
        <w:ind w:left="54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5930026C">
      <w:start w:val="1"/>
      <w:numFmt w:val="lowerRoman"/>
      <w:lvlText w:val="%9"/>
      <w:lvlJc w:val="left"/>
      <w:pPr>
        <w:ind w:left="61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4" w15:restartNumberingAfterBreak="0">
    <w:nsid w:val="1C3425EA"/>
    <w:multiLevelType w:val="hybridMultilevel"/>
    <w:tmpl w:val="900EE8DE"/>
    <w:lvl w:ilvl="0" w:tplc="1E60B8B2">
      <w:start w:val="17"/>
      <w:numFmt w:val="decimal"/>
      <w:lvlText w:val="%1."/>
      <w:lvlJc w:val="left"/>
      <w:pPr>
        <w:ind w:left="633"/>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3E6E8496">
      <w:start w:val="1"/>
      <w:numFmt w:val="lowerLetter"/>
      <w:lvlText w:val="%2"/>
      <w:lvlJc w:val="left"/>
      <w:pPr>
        <w:ind w:left="10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09A6A576">
      <w:start w:val="1"/>
      <w:numFmt w:val="lowerRoman"/>
      <w:lvlText w:val="%3"/>
      <w:lvlJc w:val="left"/>
      <w:pPr>
        <w:ind w:left="18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4E9AD4F0">
      <w:start w:val="1"/>
      <w:numFmt w:val="decimal"/>
      <w:lvlText w:val="%4"/>
      <w:lvlJc w:val="left"/>
      <w:pPr>
        <w:ind w:left="25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A0DA6A00">
      <w:start w:val="1"/>
      <w:numFmt w:val="lowerLetter"/>
      <w:lvlText w:val="%5"/>
      <w:lvlJc w:val="left"/>
      <w:pPr>
        <w:ind w:left="324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FEA0D520">
      <w:start w:val="1"/>
      <w:numFmt w:val="lowerRoman"/>
      <w:lvlText w:val="%6"/>
      <w:lvlJc w:val="left"/>
      <w:pPr>
        <w:ind w:left="396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D91ED960">
      <w:start w:val="1"/>
      <w:numFmt w:val="decimal"/>
      <w:lvlText w:val="%7"/>
      <w:lvlJc w:val="left"/>
      <w:pPr>
        <w:ind w:left="46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D51880CE">
      <w:start w:val="1"/>
      <w:numFmt w:val="lowerLetter"/>
      <w:lvlText w:val="%8"/>
      <w:lvlJc w:val="left"/>
      <w:pPr>
        <w:ind w:left="54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FEBCFA20">
      <w:start w:val="1"/>
      <w:numFmt w:val="lowerRoman"/>
      <w:lvlText w:val="%9"/>
      <w:lvlJc w:val="left"/>
      <w:pPr>
        <w:ind w:left="61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5" w15:restartNumberingAfterBreak="0">
    <w:nsid w:val="2247333B"/>
    <w:multiLevelType w:val="hybridMultilevel"/>
    <w:tmpl w:val="5AA83646"/>
    <w:lvl w:ilvl="0" w:tplc="6B08B0E0">
      <w:start w:val="20"/>
      <w:numFmt w:val="decimal"/>
      <w:lvlText w:val="%1."/>
      <w:lvlJc w:val="left"/>
      <w:pPr>
        <w:ind w:left="633"/>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15D8454A">
      <w:start w:val="1"/>
      <w:numFmt w:val="lowerLetter"/>
      <w:lvlText w:val="%2"/>
      <w:lvlJc w:val="left"/>
      <w:pPr>
        <w:ind w:left="10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77D228FE">
      <w:start w:val="1"/>
      <w:numFmt w:val="lowerRoman"/>
      <w:lvlText w:val="%3"/>
      <w:lvlJc w:val="left"/>
      <w:pPr>
        <w:ind w:left="18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F02A3984">
      <w:start w:val="1"/>
      <w:numFmt w:val="decimal"/>
      <w:lvlText w:val="%4"/>
      <w:lvlJc w:val="left"/>
      <w:pPr>
        <w:ind w:left="25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D90AE00E">
      <w:start w:val="1"/>
      <w:numFmt w:val="lowerLetter"/>
      <w:lvlText w:val="%5"/>
      <w:lvlJc w:val="left"/>
      <w:pPr>
        <w:ind w:left="324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1AEAF05A">
      <w:start w:val="1"/>
      <w:numFmt w:val="lowerRoman"/>
      <w:lvlText w:val="%6"/>
      <w:lvlJc w:val="left"/>
      <w:pPr>
        <w:ind w:left="396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5F26A87A">
      <w:start w:val="1"/>
      <w:numFmt w:val="decimal"/>
      <w:lvlText w:val="%7"/>
      <w:lvlJc w:val="left"/>
      <w:pPr>
        <w:ind w:left="468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BB0AE6B6">
      <w:start w:val="1"/>
      <w:numFmt w:val="lowerLetter"/>
      <w:lvlText w:val="%8"/>
      <w:lvlJc w:val="left"/>
      <w:pPr>
        <w:ind w:left="540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645E0452">
      <w:start w:val="1"/>
      <w:numFmt w:val="lowerRoman"/>
      <w:lvlText w:val="%9"/>
      <w:lvlJc w:val="left"/>
      <w:pPr>
        <w:ind w:left="612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6" w15:restartNumberingAfterBreak="0">
    <w:nsid w:val="2A070D36"/>
    <w:multiLevelType w:val="hybridMultilevel"/>
    <w:tmpl w:val="28802B4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45C56794"/>
    <w:multiLevelType w:val="multilevel"/>
    <w:tmpl w:val="48E8384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EB40A30"/>
    <w:multiLevelType w:val="hybridMultilevel"/>
    <w:tmpl w:val="0B340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E7393C"/>
    <w:multiLevelType w:val="hybridMultilevel"/>
    <w:tmpl w:val="364C4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8877C0"/>
    <w:multiLevelType w:val="multilevel"/>
    <w:tmpl w:val="053E5F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2E3663F"/>
    <w:multiLevelType w:val="hybridMultilevel"/>
    <w:tmpl w:val="6FF0A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3D645D"/>
    <w:multiLevelType w:val="hybridMultilevel"/>
    <w:tmpl w:val="28802B4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9897EE3"/>
    <w:multiLevelType w:val="multilevel"/>
    <w:tmpl w:val="AFA8556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AEF246C"/>
    <w:multiLevelType w:val="hybridMultilevel"/>
    <w:tmpl w:val="F60E43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CFE19CE"/>
    <w:multiLevelType w:val="multilevel"/>
    <w:tmpl w:val="6CD810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707C1074"/>
    <w:multiLevelType w:val="hybridMultilevel"/>
    <w:tmpl w:val="7CBE1996"/>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74FA5EA0"/>
    <w:multiLevelType w:val="hybridMultilevel"/>
    <w:tmpl w:val="B324EA04"/>
    <w:lvl w:ilvl="0" w:tplc="46B86312">
      <w:start w:val="1"/>
      <w:numFmt w:val="decimal"/>
      <w:lvlText w:val="%1."/>
      <w:lvlJc w:val="left"/>
      <w:pPr>
        <w:ind w:left="0"/>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1" w:tplc="35767380">
      <w:start w:val="1"/>
      <w:numFmt w:val="lowerLetter"/>
      <w:lvlText w:val="%2"/>
      <w:lvlJc w:val="left"/>
      <w:pPr>
        <w:ind w:left="44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2" w:tplc="86840F08">
      <w:start w:val="1"/>
      <w:numFmt w:val="lowerRoman"/>
      <w:lvlText w:val="%3"/>
      <w:lvlJc w:val="left"/>
      <w:pPr>
        <w:ind w:left="116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3" w:tplc="E3F827AC">
      <w:start w:val="1"/>
      <w:numFmt w:val="decimal"/>
      <w:lvlText w:val="%4"/>
      <w:lvlJc w:val="left"/>
      <w:pPr>
        <w:ind w:left="188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4" w:tplc="6BBA22E4">
      <w:start w:val="1"/>
      <w:numFmt w:val="lowerLetter"/>
      <w:lvlText w:val="%5"/>
      <w:lvlJc w:val="left"/>
      <w:pPr>
        <w:ind w:left="260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5" w:tplc="0332D4C4">
      <w:start w:val="1"/>
      <w:numFmt w:val="lowerRoman"/>
      <w:lvlText w:val="%6"/>
      <w:lvlJc w:val="left"/>
      <w:pPr>
        <w:ind w:left="332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6" w:tplc="F4C6024C">
      <w:start w:val="1"/>
      <w:numFmt w:val="decimal"/>
      <w:lvlText w:val="%7"/>
      <w:lvlJc w:val="left"/>
      <w:pPr>
        <w:ind w:left="404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7" w:tplc="997222B6">
      <w:start w:val="1"/>
      <w:numFmt w:val="lowerLetter"/>
      <w:lvlText w:val="%8"/>
      <w:lvlJc w:val="left"/>
      <w:pPr>
        <w:ind w:left="476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lvl w:ilvl="8" w:tplc="1A7674D2">
      <w:start w:val="1"/>
      <w:numFmt w:val="lowerRoman"/>
      <w:lvlText w:val="%9"/>
      <w:lvlJc w:val="left"/>
      <w:pPr>
        <w:ind w:left="5487"/>
      </w:pPr>
      <w:rPr>
        <w:rFonts w:ascii="Calibri" w:eastAsia="Calibri" w:hAnsi="Calibri" w:cs="Calibri"/>
        <w:b w:val="0"/>
        <w:i w:val="0"/>
        <w:strike w:val="0"/>
        <w:dstrike w:val="0"/>
        <w:color w:val="202124"/>
        <w:sz w:val="24"/>
        <w:szCs w:val="24"/>
        <w:u w:val="none" w:color="000000"/>
        <w:bdr w:val="none" w:sz="0" w:space="0" w:color="auto"/>
        <w:shd w:val="clear" w:color="auto" w:fill="auto"/>
        <w:vertAlign w:val="baseline"/>
      </w:rPr>
    </w:lvl>
  </w:abstractNum>
  <w:abstractNum w:abstractNumId="18" w15:restartNumberingAfterBreak="0">
    <w:nsid w:val="7AF13C7A"/>
    <w:multiLevelType w:val="hybridMultilevel"/>
    <w:tmpl w:val="28802B4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7B431050"/>
    <w:multiLevelType w:val="hybridMultilevel"/>
    <w:tmpl w:val="28802B4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1"/>
  </w:num>
  <w:num w:numId="5">
    <w:abstractNumId w:val="9"/>
  </w:num>
  <w:num w:numId="6">
    <w:abstractNumId w:val="7"/>
  </w:num>
  <w:num w:numId="7">
    <w:abstractNumId w:val="10"/>
  </w:num>
  <w:num w:numId="8">
    <w:abstractNumId w:val="15"/>
  </w:num>
  <w:num w:numId="9">
    <w:abstractNumId w:val="13"/>
  </w:num>
  <w:num w:numId="10">
    <w:abstractNumId w:val="17"/>
  </w:num>
  <w:num w:numId="11">
    <w:abstractNumId w:val="3"/>
  </w:num>
  <w:num w:numId="12">
    <w:abstractNumId w:val="4"/>
  </w:num>
  <w:num w:numId="13">
    <w:abstractNumId w:val="5"/>
  </w:num>
  <w:num w:numId="14">
    <w:abstractNumId w:val="2"/>
  </w:num>
  <w:num w:numId="15">
    <w:abstractNumId w:val="1"/>
  </w:num>
  <w:num w:numId="16">
    <w:abstractNumId w:val="14"/>
  </w:num>
  <w:num w:numId="17">
    <w:abstractNumId w:val="19"/>
  </w:num>
  <w:num w:numId="18">
    <w:abstractNumId w:val="0"/>
  </w:num>
  <w:num w:numId="19">
    <w:abstractNumId w:val="6"/>
  </w:num>
  <w:num w:numId="20">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hideSpellingErrors/>
  <w:hideGrammaticalErrors/>
  <w:proofState w:spelling="clean" w:grammar="clean"/>
  <w:documentProtection w:edit="trackedChanges" w:enforcement="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bQwMTewNDIyNjcwMjZV0lEKTi0uzszPAykwMq4FAOrtCCEtAAAA"/>
  </w:docVars>
  <w:rsids>
    <w:rsidRoot w:val="009A6FD9"/>
    <w:rsid w:val="00000B54"/>
    <w:rsid w:val="00002476"/>
    <w:rsid w:val="00003A4E"/>
    <w:rsid w:val="000140D0"/>
    <w:rsid w:val="00022150"/>
    <w:rsid w:val="00034F7D"/>
    <w:rsid w:val="00046C62"/>
    <w:rsid w:val="000609D7"/>
    <w:rsid w:val="000704A3"/>
    <w:rsid w:val="000719FE"/>
    <w:rsid w:val="000768A1"/>
    <w:rsid w:val="0008010A"/>
    <w:rsid w:val="00084F66"/>
    <w:rsid w:val="00090BC4"/>
    <w:rsid w:val="000A68F9"/>
    <w:rsid w:val="000B6F5C"/>
    <w:rsid w:val="000B7178"/>
    <w:rsid w:val="000D0080"/>
    <w:rsid w:val="000D4513"/>
    <w:rsid w:val="000D604D"/>
    <w:rsid w:val="000F5395"/>
    <w:rsid w:val="000F65DE"/>
    <w:rsid w:val="00103650"/>
    <w:rsid w:val="0011674A"/>
    <w:rsid w:val="00120FAB"/>
    <w:rsid w:val="00151A41"/>
    <w:rsid w:val="001644F6"/>
    <w:rsid w:val="001769B1"/>
    <w:rsid w:val="00183B6B"/>
    <w:rsid w:val="00184331"/>
    <w:rsid w:val="00190E0D"/>
    <w:rsid w:val="00194980"/>
    <w:rsid w:val="00195181"/>
    <w:rsid w:val="001A360C"/>
    <w:rsid w:val="001C1D65"/>
    <w:rsid w:val="001C2168"/>
    <w:rsid w:val="001E1E0C"/>
    <w:rsid w:val="001E5275"/>
    <w:rsid w:val="001E5747"/>
    <w:rsid w:val="001F2104"/>
    <w:rsid w:val="001F2A0F"/>
    <w:rsid w:val="002013C3"/>
    <w:rsid w:val="00202C89"/>
    <w:rsid w:val="002126F1"/>
    <w:rsid w:val="002272FA"/>
    <w:rsid w:val="00235DE2"/>
    <w:rsid w:val="0025433A"/>
    <w:rsid w:val="00256C5F"/>
    <w:rsid w:val="0026737E"/>
    <w:rsid w:val="00267B1E"/>
    <w:rsid w:val="002825D7"/>
    <w:rsid w:val="002869D7"/>
    <w:rsid w:val="002940DC"/>
    <w:rsid w:val="002A5B5F"/>
    <w:rsid w:val="002B6BBA"/>
    <w:rsid w:val="002B770D"/>
    <w:rsid w:val="002C32D0"/>
    <w:rsid w:val="002D053A"/>
    <w:rsid w:val="002D21A3"/>
    <w:rsid w:val="002E504B"/>
    <w:rsid w:val="002F3685"/>
    <w:rsid w:val="002F7C98"/>
    <w:rsid w:val="00307931"/>
    <w:rsid w:val="0031371A"/>
    <w:rsid w:val="00333934"/>
    <w:rsid w:val="00346D2A"/>
    <w:rsid w:val="00347327"/>
    <w:rsid w:val="00350218"/>
    <w:rsid w:val="00350334"/>
    <w:rsid w:val="0037457A"/>
    <w:rsid w:val="00381743"/>
    <w:rsid w:val="003909C1"/>
    <w:rsid w:val="00390AE0"/>
    <w:rsid w:val="00395599"/>
    <w:rsid w:val="00396E73"/>
    <w:rsid w:val="0039780B"/>
    <w:rsid w:val="003A12F1"/>
    <w:rsid w:val="003A3182"/>
    <w:rsid w:val="003A4035"/>
    <w:rsid w:val="003A5BA5"/>
    <w:rsid w:val="003A7A3C"/>
    <w:rsid w:val="003B034F"/>
    <w:rsid w:val="003B384B"/>
    <w:rsid w:val="003B71DD"/>
    <w:rsid w:val="003D26D0"/>
    <w:rsid w:val="003E6A26"/>
    <w:rsid w:val="003F2B4A"/>
    <w:rsid w:val="0040714F"/>
    <w:rsid w:val="004071E7"/>
    <w:rsid w:val="004171B6"/>
    <w:rsid w:val="00417CA4"/>
    <w:rsid w:val="00420A55"/>
    <w:rsid w:val="00433B79"/>
    <w:rsid w:val="00434ED8"/>
    <w:rsid w:val="00435B8C"/>
    <w:rsid w:val="00436620"/>
    <w:rsid w:val="00436E3E"/>
    <w:rsid w:val="00440D0C"/>
    <w:rsid w:val="00441327"/>
    <w:rsid w:val="00446D58"/>
    <w:rsid w:val="00453E8A"/>
    <w:rsid w:val="004566D3"/>
    <w:rsid w:val="0046167D"/>
    <w:rsid w:val="00464436"/>
    <w:rsid w:val="0046775D"/>
    <w:rsid w:val="004806B5"/>
    <w:rsid w:val="00486CDC"/>
    <w:rsid w:val="004A2CAC"/>
    <w:rsid w:val="004B3C89"/>
    <w:rsid w:val="004D1090"/>
    <w:rsid w:val="004D7B92"/>
    <w:rsid w:val="004E3066"/>
    <w:rsid w:val="004E3131"/>
    <w:rsid w:val="004E6283"/>
    <w:rsid w:val="004F1205"/>
    <w:rsid w:val="004F3493"/>
    <w:rsid w:val="004F69B2"/>
    <w:rsid w:val="005210EF"/>
    <w:rsid w:val="00521F8A"/>
    <w:rsid w:val="00546A9D"/>
    <w:rsid w:val="00563ACD"/>
    <w:rsid w:val="005747B5"/>
    <w:rsid w:val="00581784"/>
    <w:rsid w:val="005847DE"/>
    <w:rsid w:val="005861A2"/>
    <w:rsid w:val="005A3C69"/>
    <w:rsid w:val="005A3DEB"/>
    <w:rsid w:val="005A4BE7"/>
    <w:rsid w:val="005A4FF4"/>
    <w:rsid w:val="005A5316"/>
    <w:rsid w:val="005B07AD"/>
    <w:rsid w:val="005B68A4"/>
    <w:rsid w:val="005B7910"/>
    <w:rsid w:val="005D491B"/>
    <w:rsid w:val="005E5BD4"/>
    <w:rsid w:val="005E6EFD"/>
    <w:rsid w:val="005E7C8E"/>
    <w:rsid w:val="005F6909"/>
    <w:rsid w:val="00601692"/>
    <w:rsid w:val="00610998"/>
    <w:rsid w:val="006118C5"/>
    <w:rsid w:val="00616FF0"/>
    <w:rsid w:val="00624A1E"/>
    <w:rsid w:val="0062660A"/>
    <w:rsid w:val="00635E2E"/>
    <w:rsid w:val="00647119"/>
    <w:rsid w:val="006507F1"/>
    <w:rsid w:val="00652902"/>
    <w:rsid w:val="0068314F"/>
    <w:rsid w:val="00684EF0"/>
    <w:rsid w:val="00685E88"/>
    <w:rsid w:val="006927BB"/>
    <w:rsid w:val="00696716"/>
    <w:rsid w:val="006A654A"/>
    <w:rsid w:val="006A69E0"/>
    <w:rsid w:val="006B0EEE"/>
    <w:rsid w:val="006B1F3F"/>
    <w:rsid w:val="006B6110"/>
    <w:rsid w:val="006C1909"/>
    <w:rsid w:val="006C4CC4"/>
    <w:rsid w:val="006C7740"/>
    <w:rsid w:val="0071674B"/>
    <w:rsid w:val="00721BF9"/>
    <w:rsid w:val="00751694"/>
    <w:rsid w:val="007525E6"/>
    <w:rsid w:val="007619C6"/>
    <w:rsid w:val="00766E31"/>
    <w:rsid w:val="00771BDB"/>
    <w:rsid w:val="0079336F"/>
    <w:rsid w:val="007A09D1"/>
    <w:rsid w:val="007B0F74"/>
    <w:rsid w:val="007B7BE2"/>
    <w:rsid w:val="007C7E10"/>
    <w:rsid w:val="007D30E1"/>
    <w:rsid w:val="007D32A6"/>
    <w:rsid w:val="007E0594"/>
    <w:rsid w:val="007E4E02"/>
    <w:rsid w:val="007F0E48"/>
    <w:rsid w:val="007F7B87"/>
    <w:rsid w:val="00804F82"/>
    <w:rsid w:val="008050A7"/>
    <w:rsid w:val="00810371"/>
    <w:rsid w:val="00812AEA"/>
    <w:rsid w:val="00813DBE"/>
    <w:rsid w:val="00820733"/>
    <w:rsid w:val="00820B43"/>
    <w:rsid w:val="008242B5"/>
    <w:rsid w:val="00824E46"/>
    <w:rsid w:val="00827FED"/>
    <w:rsid w:val="00831CDB"/>
    <w:rsid w:val="00832EE2"/>
    <w:rsid w:val="008478A9"/>
    <w:rsid w:val="00851699"/>
    <w:rsid w:val="0085746D"/>
    <w:rsid w:val="00864A7C"/>
    <w:rsid w:val="00866924"/>
    <w:rsid w:val="008917B7"/>
    <w:rsid w:val="008A4B3B"/>
    <w:rsid w:val="008A6862"/>
    <w:rsid w:val="008B4825"/>
    <w:rsid w:val="008C3857"/>
    <w:rsid w:val="008C46F5"/>
    <w:rsid w:val="008C4E12"/>
    <w:rsid w:val="008C66DE"/>
    <w:rsid w:val="008D3C08"/>
    <w:rsid w:val="008F2C12"/>
    <w:rsid w:val="008F31E7"/>
    <w:rsid w:val="00907B7F"/>
    <w:rsid w:val="00913A4B"/>
    <w:rsid w:val="00937E6A"/>
    <w:rsid w:val="00941647"/>
    <w:rsid w:val="00946F10"/>
    <w:rsid w:val="00967BC3"/>
    <w:rsid w:val="009755DA"/>
    <w:rsid w:val="00976318"/>
    <w:rsid w:val="00984FDB"/>
    <w:rsid w:val="00985F30"/>
    <w:rsid w:val="00992EA0"/>
    <w:rsid w:val="009A6FD9"/>
    <w:rsid w:val="009A7A1C"/>
    <w:rsid w:val="009A7A45"/>
    <w:rsid w:val="009B25F4"/>
    <w:rsid w:val="009B2984"/>
    <w:rsid w:val="009B4957"/>
    <w:rsid w:val="009C46FD"/>
    <w:rsid w:val="009C58B8"/>
    <w:rsid w:val="009C5929"/>
    <w:rsid w:val="009C7600"/>
    <w:rsid w:val="009E1BAE"/>
    <w:rsid w:val="009F2B60"/>
    <w:rsid w:val="009F50B3"/>
    <w:rsid w:val="009F7D45"/>
    <w:rsid w:val="00A00E17"/>
    <w:rsid w:val="00A0504D"/>
    <w:rsid w:val="00A238FF"/>
    <w:rsid w:val="00A42D80"/>
    <w:rsid w:val="00A43FF7"/>
    <w:rsid w:val="00A44EEF"/>
    <w:rsid w:val="00A50C4A"/>
    <w:rsid w:val="00A57D9E"/>
    <w:rsid w:val="00A712F9"/>
    <w:rsid w:val="00A77273"/>
    <w:rsid w:val="00A91910"/>
    <w:rsid w:val="00AA75F1"/>
    <w:rsid w:val="00AB3E8A"/>
    <w:rsid w:val="00AC630C"/>
    <w:rsid w:val="00AC6BE2"/>
    <w:rsid w:val="00AD112F"/>
    <w:rsid w:val="00AD213C"/>
    <w:rsid w:val="00AD2FF7"/>
    <w:rsid w:val="00AE127F"/>
    <w:rsid w:val="00AE1E52"/>
    <w:rsid w:val="00AE7487"/>
    <w:rsid w:val="00AF561F"/>
    <w:rsid w:val="00AF7324"/>
    <w:rsid w:val="00AF76A9"/>
    <w:rsid w:val="00B04B15"/>
    <w:rsid w:val="00B0711F"/>
    <w:rsid w:val="00B07CF5"/>
    <w:rsid w:val="00B14ED4"/>
    <w:rsid w:val="00B16EF3"/>
    <w:rsid w:val="00B24F94"/>
    <w:rsid w:val="00B25EBC"/>
    <w:rsid w:val="00B274B9"/>
    <w:rsid w:val="00B363A5"/>
    <w:rsid w:val="00B36E12"/>
    <w:rsid w:val="00B50C5D"/>
    <w:rsid w:val="00B54F8F"/>
    <w:rsid w:val="00B64471"/>
    <w:rsid w:val="00B76674"/>
    <w:rsid w:val="00B848D9"/>
    <w:rsid w:val="00B86305"/>
    <w:rsid w:val="00B8677F"/>
    <w:rsid w:val="00B96507"/>
    <w:rsid w:val="00BA0495"/>
    <w:rsid w:val="00BC5DFF"/>
    <w:rsid w:val="00BD6124"/>
    <w:rsid w:val="00BD725A"/>
    <w:rsid w:val="00BD73CB"/>
    <w:rsid w:val="00BE7AB0"/>
    <w:rsid w:val="00C008A9"/>
    <w:rsid w:val="00C0145F"/>
    <w:rsid w:val="00C0237D"/>
    <w:rsid w:val="00C0332F"/>
    <w:rsid w:val="00C27EED"/>
    <w:rsid w:val="00C35D41"/>
    <w:rsid w:val="00C36184"/>
    <w:rsid w:val="00C44FC0"/>
    <w:rsid w:val="00C57542"/>
    <w:rsid w:val="00C6408F"/>
    <w:rsid w:val="00C65C4F"/>
    <w:rsid w:val="00C67EAB"/>
    <w:rsid w:val="00C70142"/>
    <w:rsid w:val="00C7057D"/>
    <w:rsid w:val="00C8415A"/>
    <w:rsid w:val="00C85C72"/>
    <w:rsid w:val="00C86B37"/>
    <w:rsid w:val="00C90884"/>
    <w:rsid w:val="00CB02AF"/>
    <w:rsid w:val="00CB4A1C"/>
    <w:rsid w:val="00CE0CA5"/>
    <w:rsid w:val="00CE1DB4"/>
    <w:rsid w:val="00CE2E5F"/>
    <w:rsid w:val="00CE4D9B"/>
    <w:rsid w:val="00CF235E"/>
    <w:rsid w:val="00CF2376"/>
    <w:rsid w:val="00D03EC5"/>
    <w:rsid w:val="00D06B58"/>
    <w:rsid w:val="00D12392"/>
    <w:rsid w:val="00D16968"/>
    <w:rsid w:val="00D16A69"/>
    <w:rsid w:val="00D3444B"/>
    <w:rsid w:val="00D37D72"/>
    <w:rsid w:val="00D50C4E"/>
    <w:rsid w:val="00D57747"/>
    <w:rsid w:val="00D62664"/>
    <w:rsid w:val="00D810CF"/>
    <w:rsid w:val="00D81AC2"/>
    <w:rsid w:val="00D90E07"/>
    <w:rsid w:val="00D9237F"/>
    <w:rsid w:val="00D9518F"/>
    <w:rsid w:val="00D96CCD"/>
    <w:rsid w:val="00DA0003"/>
    <w:rsid w:val="00DA5E1D"/>
    <w:rsid w:val="00DB0303"/>
    <w:rsid w:val="00DD6731"/>
    <w:rsid w:val="00DF43F1"/>
    <w:rsid w:val="00DF460D"/>
    <w:rsid w:val="00DF7A19"/>
    <w:rsid w:val="00E01685"/>
    <w:rsid w:val="00E06531"/>
    <w:rsid w:val="00E1604D"/>
    <w:rsid w:val="00E1783A"/>
    <w:rsid w:val="00E203AA"/>
    <w:rsid w:val="00E34389"/>
    <w:rsid w:val="00E35E22"/>
    <w:rsid w:val="00E37ADB"/>
    <w:rsid w:val="00E47E0F"/>
    <w:rsid w:val="00E53D4F"/>
    <w:rsid w:val="00E55E48"/>
    <w:rsid w:val="00E563DC"/>
    <w:rsid w:val="00E619E8"/>
    <w:rsid w:val="00E62658"/>
    <w:rsid w:val="00E7441B"/>
    <w:rsid w:val="00E74495"/>
    <w:rsid w:val="00E760A0"/>
    <w:rsid w:val="00E76D00"/>
    <w:rsid w:val="00E85AF4"/>
    <w:rsid w:val="00E85C66"/>
    <w:rsid w:val="00E8721F"/>
    <w:rsid w:val="00E95A66"/>
    <w:rsid w:val="00EA0849"/>
    <w:rsid w:val="00EA1930"/>
    <w:rsid w:val="00EA2921"/>
    <w:rsid w:val="00EB4D5A"/>
    <w:rsid w:val="00EB74DD"/>
    <w:rsid w:val="00EC29B8"/>
    <w:rsid w:val="00EC701A"/>
    <w:rsid w:val="00EE3E96"/>
    <w:rsid w:val="00EF0C4E"/>
    <w:rsid w:val="00F0164E"/>
    <w:rsid w:val="00F23B03"/>
    <w:rsid w:val="00F344C6"/>
    <w:rsid w:val="00F44126"/>
    <w:rsid w:val="00F71CFC"/>
    <w:rsid w:val="00F8412B"/>
    <w:rsid w:val="00F856FE"/>
    <w:rsid w:val="00F91203"/>
    <w:rsid w:val="00F95F7F"/>
    <w:rsid w:val="00FA477C"/>
    <w:rsid w:val="00FA61A3"/>
    <w:rsid w:val="00FC3017"/>
    <w:rsid w:val="00FC73E3"/>
    <w:rsid w:val="00FD0A17"/>
    <w:rsid w:val="00FE11AE"/>
    <w:rsid w:val="00FE15F3"/>
    <w:rsid w:val="00FF12EB"/>
    <w:rsid w:val="00FF434E"/>
    <w:rsid w:val="00FF45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55D2FD"/>
  <w15:chartTrackingRefBased/>
  <w15:docId w15:val="{73AA47C0-CCBE-4462-9632-C303D2FA5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647"/>
    <w:pPr>
      <w:jc w:val="both"/>
    </w:pPr>
    <w:rPr>
      <w:rFonts w:ascii="Times New Roman" w:hAnsi="Times New Roman"/>
      <w:sz w:val="24"/>
    </w:rPr>
  </w:style>
  <w:style w:type="paragraph" w:styleId="Heading1">
    <w:name w:val="heading 1"/>
    <w:basedOn w:val="Normal"/>
    <w:next w:val="Normal"/>
    <w:link w:val="Heading1Char"/>
    <w:autoRedefine/>
    <w:uiPriority w:val="9"/>
    <w:qFormat/>
    <w:rsid w:val="00EC701A"/>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CF2376"/>
    <w:pPr>
      <w:keepNext/>
      <w:keepLines/>
      <w:spacing w:before="40" w:after="0" w:line="360" w:lineRule="auto"/>
      <w:ind w:left="360" w:hanging="360"/>
      <w:outlineLvl w:val="1"/>
    </w:pPr>
    <w:rPr>
      <w:rFonts w:eastAsiaTheme="majorEastAsia" w:cs="Times New Roman"/>
      <w:b/>
      <w:bCs/>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701A"/>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CF2376"/>
    <w:rPr>
      <w:rFonts w:ascii="Times New Roman" w:eastAsiaTheme="majorEastAsia" w:hAnsi="Times New Roman" w:cs="Times New Roman"/>
      <w:b/>
      <w:bCs/>
      <w:sz w:val="24"/>
      <w:szCs w:val="24"/>
    </w:rPr>
  </w:style>
  <w:style w:type="paragraph" w:styleId="BalloonText">
    <w:name w:val="Balloon Text"/>
    <w:basedOn w:val="Normal"/>
    <w:link w:val="BalloonTextChar"/>
    <w:uiPriority w:val="99"/>
    <w:semiHidden/>
    <w:unhideWhenUsed/>
    <w:rsid w:val="009A6F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6FD9"/>
    <w:rPr>
      <w:rFonts w:ascii="Segoe UI" w:hAnsi="Segoe UI" w:cs="Segoe UI"/>
      <w:sz w:val="18"/>
      <w:szCs w:val="18"/>
    </w:rPr>
  </w:style>
  <w:style w:type="paragraph" w:styleId="NoSpacing">
    <w:name w:val="No Spacing"/>
    <w:uiPriority w:val="1"/>
    <w:qFormat/>
    <w:rsid w:val="009A6FD9"/>
    <w:pPr>
      <w:spacing w:after="0" w:line="240" w:lineRule="auto"/>
    </w:pPr>
  </w:style>
  <w:style w:type="paragraph" w:styleId="TOCHeading">
    <w:name w:val="TOC Heading"/>
    <w:basedOn w:val="Heading1"/>
    <w:next w:val="Normal"/>
    <w:uiPriority w:val="39"/>
    <w:unhideWhenUsed/>
    <w:qFormat/>
    <w:rsid w:val="009B2984"/>
    <w:pPr>
      <w:outlineLvl w:val="9"/>
    </w:pPr>
    <w:rPr>
      <w:lang w:val="en-US"/>
    </w:rPr>
  </w:style>
  <w:style w:type="paragraph" w:styleId="ListParagraph">
    <w:name w:val="List Paragraph"/>
    <w:basedOn w:val="Normal"/>
    <w:uiPriority w:val="34"/>
    <w:qFormat/>
    <w:rsid w:val="00684EF0"/>
    <w:pPr>
      <w:spacing w:line="256" w:lineRule="auto"/>
      <w:ind w:left="720"/>
      <w:contextualSpacing/>
    </w:pPr>
  </w:style>
  <w:style w:type="paragraph" w:styleId="TOC1">
    <w:name w:val="toc 1"/>
    <w:basedOn w:val="Normal"/>
    <w:next w:val="Normal"/>
    <w:autoRedefine/>
    <w:uiPriority w:val="39"/>
    <w:unhideWhenUsed/>
    <w:rsid w:val="00AD2FF7"/>
    <w:pPr>
      <w:spacing w:after="100"/>
    </w:pPr>
  </w:style>
  <w:style w:type="paragraph" w:styleId="TOC2">
    <w:name w:val="toc 2"/>
    <w:basedOn w:val="Normal"/>
    <w:next w:val="Normal"/>
    <w:autoRedefine/>
    <w:uiPriority w:val="39"/>
    <w:unhideWhenUsed/>
    <w:rsid w:val="00AD2FF7"/>
    <w:pPr>
      <w:spacing w:after="100"/>
      <w:ind w:left="220"/>
    </w:pPr>
  </w:style>
  <w:style w:type="character" w:styleId="Hyperlink">
    <w:name w:val="Hyperlink"/>
    <w:basedOn w:val="DefaultParagraphFont"/>
    <w:uiPriority w:val="99"/>
    <w:unhideWhenUsed/>
    <w:rsid w:val="00AD2FF7"/>
    <w:rPr>
      <w:color w:val="0563C1" w:themeColor="hyperlink"/>
      <w:u w:val="single"/>
    </w:rPr>
  </w:style>
  <w:style w:type="paragraph" w:styleId="Header">
    <w:name w:val="header"/>
    <w:basedOn w:val="Normal"/>
    <w:link w:val="HeaderChar"/>
    <w:uiPriority w:val="99"/>
    <w:unhideWhenUsed/>
    <w:rsid w:val="00804F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4F82"/>
  </w:style>
  <w:style w:type="paragraph" w:styleId="Footer">
    <w:name w:val="footer"/>
    <w:basedOn w:val="Normal"/>
    <w:link w:val="FooterChar"/>
    <w:uiPriority w:val="99"/>
    <w:unhideWhenUsed/>
    <w:rsid w:val="00804F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4F82"/>
  </w:style>
  <w:style w:type="paragraph" w:styleId="Caption">
    <w:name w:val="caption"/>
    <w:basedOn w:val="Normal"/>
    <w:next w:val="Normal"/>
    <w:uiPriority w:val="35"/>
    <w:unhideWhenUsed/>
    <w:qFormat/>
    <w:rsid w:val="00E55E48"/>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7F0E48"/>
    <w:rPr>
      <w:sz w:val="16"/>
      <w:szCs w:val="16"/>
    </w:rPr>
  </w:style>
  <w:style w:type="paragraph" w:styleId="CommentText">
    <w:name w:val="annotation text"/>
    <w:basedOn w:val="Normal"/>
    <w:link w:val="CommentTextChar"/>
    <w:uiPriority w:val="99"/>
    <w:semiHidden/>
    <w:unhideWhenUsed/>
    <w:rsid w:val="007F0E48"/>
    <w:pPr>
      <w:spacing w:line="240" w:lineRule="auto"/>
    </w:pPr>
    <w:rPr>
      <w:sz w:val="20"/>
      <w:szCs w:val="20"/>
    </w:rPr>
  </w:style>
  <w:style w:type="character" w:customStyle="1" w:styleId="CommentTextChar">
    <w:name w:val="Comment Text Char"/>
    <w:basedOn w:val="DefaultParagraphFont"/>
    <w:link w:val="CommentText"/>
    <w:uiPriority w:val="99"/>
    <w:semiHidden/>
    <w:rsid w:val="007F0E4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7F0E48"/>
    <w:rPr>
      <w:b/>
      <w:bCs/>
    </w:rPr>
  </w:style>
  <w:style w:type="character" w:customStyle="1" w:styleId="CommentSubjectChar">
    <w:name w:val="Comment Subject Char"/>
    <w:basedOn w:val="CommentTextChar"/>
    <w:link w:val="CommentSubject"/>
    <w:uiPriority w:val="99"/>
    <w:semiHidden/>
    <w:rsid w:val="007F0E48"/>
    <w:rPr>
      <w:rFonts w:ascii="Times New Roman" w:hAnsi="Times New Roman"/>
      <w:b/>
      <w:bCs/>
      <w:sz w:val="20"/>
      <w:szCs w:val="20"/>
    </w:rPr>
  </w:style>
  <w:style w:type="table" w:styleId="TableGrid">
    <w:name w:val="Table Grid"/>
    <w:basedOn w:val="TableNormal"/>
    <w:uiPriority w:val="39"/>
    <w:rsid w:val="00864A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06B58"/>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70450">
      <w:bodyDiv w:val="1"/>
      <w:marLeft w:val="0"/>
      <w:marRight w:val="0"/>
      <w:marTop w:val="0"/>
      <w:marBottom w:val="0"/>
      <w:divBdr>
        <w:top w:val="none" w:sz="0" w:space="0" w:color="auto"/>
        <w:left w:val="none" w:sz="0" w:space="0" w:color="auto"/>
        <w:bottom w:val="none" w:sz="0" w:space="0" w:color="auto"/>
        <w:right w:val="none" w:sz="0" w:space="0" w:color="auto"/>
      </w:divBdr>
    </w:div>
    <w:div w:id="22948483">
      <w:bodyDiv w:val="1"/>
      <w:marLeft w:val="0"/>
      <w:marRight w:val="0"/>
      <w:marTop w:val="0"/>
      <w:marBottom w:val="0"/>
      <w:divBdr>
        <w:top w:val="none" w:sz="0" w:space="0" w:color="auto"/>
        <w:left w:val="none" w:sz="0" w:space="0" w:color="auto"/>
        <w:bottom w:val="none" w:sz="0" w:space="0" w:color="auto"/>
        <w:right w:val="none" w:sz="0" w:space="0" w:color="auto"/>
      </w:divBdr>
    </w:div>
    <w:div w:id="97482000">
      <w:bodyDiv w:val="1"/>
      <w:marLeft w:val="0"/>
      <w:marRight w:val="0"/>
      <w:marTop w:val="0"/>
      <w:marBottom w:val="0"/>
      <w:divBdr>
        <w:top w:val="none" w:sz="0" w:space="0" w:color="auto"/>
        <w:left w:val="none" w:sz="0" w:space="0" w:color="auto"/>
        <w:bottom w:val="none" w:sz="0" w:space="0" w:color="auto"/>
        <w:right w:val="none" w:sz="0" w:space="0" w:color="auto"/>
      </w:divBdr>
    </w:div>
    <w:div w:id="107821341">
      <w:bodyDiv w:val="1"/>
      <w:marLeft w:val="0"/>
      <w:marRight w:val="0"/>
      <w:marTop w:val="0"/>
      <w:marBottom w:val="0"/>
      <w:divBdr>
        <w:top w:val="none" w:sz="0" w:space="0" w:color="auto"/>
        <w:left w:val="none" w:sz="0" w:space="0" w:color="auto"/>
        <w:bottom w:val="none" w:sz="0" w:space="0" w:color="auto"/>
        <w:right w:val="none" w:sz="0" w:space="0" w:color="auto"/>
      </w:divBdr>
    </w:div>
    <w:div w:id="159122062">
      <w:bodyDiv w:val="1"/>
      <w:marLeft w:val="0"/>
      <w:marRight w:val="0"/>
      <w:marTop w:val="0"/>
      <w:marBottom w:val="0"/>
      <w:divBdr>
        <w:top w:val="none" w:sz="0" w:space="0" w:color="auto"/>
        <w:left w:val="none" w:sz="0" w:space="0" w:color="auto"/>
        <w:bottom w:val="none" w:sz="0" w:space="0" w:color="auto"/>
        <w:right w:val="none" w:sz="0" w:space="0" w:color="auto"/>
      </w:divBdr>
    </w:div>
    <w:div w:id="280504080">
      <w:bodyDiv w:val="1"/>
      <w:marLeft w:val="0"/>
      <w:marRight w:val="0"/>
      <w:marTop w:val="0"/>
      <w:marBottom w:val="0"/>
      <w:divBdr>
        <w:top w:val="none" w:sz="0" w:space="0" w:color="auto"/>
        <w:left w:val="none" w:sz="0" w:space="0" w:color="auto"/>
        <w:bottom w:val="none" w:sz="0" w:space="0" w:color="auto"/>
        <w:right w:val="none" w:sz="0" w:space="0" w:color="auto"/>
      </w:divBdr>
    </w:div>
    <w:div w:id="299766953">
      <w:bodyDiv w:val="1"/>
      <w:marLeft w:val="0"/>
      <w:marRight w:val="0"/>
      <w:marTop w:val="0"/>
      <w:marBottom w:val="0"/>
      <w:divBdr>
        <w:top w:val="none" w:sz="0" w:space="0" w:color="auto"/>
        <w:left w:val="none" w:sz="0" w:space="0" w:color="auto"/>
        <w:bottom w:val="none" w:sz="0" w:space="0" w:color="auto"/>
        <w:right w:val="none" w:sz="0" w:space="0" w:color="auto"/>
      </w:divBdr>
    </w:div>
    <w:div w:id="380524682">
      <w:bodyDiv w:val="1"/>
      <w:marLeft w:val="0"/>
      <w:marRight w:val="0"/>
      <w:marTop w:val="0"/>
      <w:marBottom w:val="0"/>
      <w:divBdr>
        <w:top w:val="none" w:sz="0" w:space="0" w:color="auto"/>
        <w:left w:val="none" w:sz="0" w:space="0" w:color="auto"/>
        <w:bottom w:val="none" w:sz="0" w:space="0" w:color="auto"/>
        <w:right w:val="none" w:sz="0" w:space="0" w:color="auto"/>
      </w:divBdr>
    </w:div>
    <w:div w:id="560484782">
      <w:bodyDiv w:val="1"/>
      <w:marLeft w:val="0"/>
      <w:marRight w:val="0"/>
      <w:marTop w:val="0"/>
      <w:marBottom w:val="0"/>
      <w:divBdr>
        <w:top w:val="none" w:sz="0" w:space="0" w:color="auto"/>
        <w:left w:val="none" w:sz="0" w:space="0" w:color="auto"/>
        <w:bottom w:val="none" w:sz="0" w:space="0" w:color="auto"/>
        <w:right w:val="none" w:sz="0" w:space="0" w:color="auto"/>
      </w:divBdr>
    </w:div>
    <w:div w:id="565649871">
      <w:bodyDiv w:val="1"/>
      <w:marLeft w:val="0"/>
      <w:marRight w:val="0"/>
      <w:marTop w:val="0"/>
      <w:marBottom w:val="0"/>
      <w:divBdr>
        <w:top w:val="none" w:sz="0" w:space="0" w:color="auto"/>
        <w:left w:val="none" w:sz="0" w:space="0" w:color="auto"/>
        <w:bottom w:val="none" w:sz="0" w:space="0" w:color="auto"/>
        <w:right w:val="none" w:sz="0" w:space="0" w:color="auto"/>
      </w:divBdr>
    </w:div>
    <w:div w:id="643968507">
      <w:bodyDiv w:val="1"/>
      <w:marLeft w:val="0"/>
      <w:marRight w:val="0"/>
      <w:marTop w:val="0"/>
      <w:marBottom w:val="0"/>
      <w:divBdr>
        <w:top w:val="none" w:sz="0" w:space="0" w:color="auto"/>
        <w:left w:val="none" w:sz="0" w:space="0" w:color="auto"/>
        <w:bottom w:val="none" w:sz="0" w:space="0" w:color="auto"/>
        <w:right w:val="none" w:sz="0" w:space="0" w:color="auto"/>
      </w:divBdr>
    </w:div>
    <w:div w:id="661468153">
      <w:bodyDiv w:val="1"/>
      <w:marLeft w:val="0"/>
      <w:marRight w:val="0"/>
      <w:marTop w:val="0"/>
      <w:marBottom w:val="0"/>
      <w:divBdr>
        <w:top w:val="none" w:sz="0" w:space="0" w:color="auto"/>
        <w:left w:val="none" w:sz="0" w:space="0" w:color="auto"/>
        <w:bottom w:val="none" w:sz="0" w:space="0" w:color="auto"/>
        <w:right w:val="none" w:sz="0" w:space="0" w:color="auto"/>
      </w:divBdr>
    </w:div>
    <w:div w:id="870462746">
      <w:bodyDiv w:val="1"/>
      <w:marLeft w:val="0"/>
      <w:marRight w:val="0"/>
      <w:marTop w:val="0"/>
      <w:marBottom w:val="0"/>
      <w:divBdr>
        <w:top w:val="none" w:sz="0" w:space="0" w:color="auto"/>
        <w:left w:val="none" w:sz="0" w:space="0" w:color="auto"/>
        <w:bottom w:val="none" w:sz="0" w:space="0" w:color="auto"/>
        <w:right w:val="none" w:sz="0" w:space="0" w:color="auto"/>
      </w:divBdr>
    </w:div>
    <w:div w:id="918710534">
      <w:bodyDiv w:val="1"/>
      <w:marLeft w:val="0"/>
      <w:marRight w:val="0"/>
      <w:marTop w:val="0"/>
      <w:marBottom w:val="0"/>
      <w:divBdr>
        <w:top w:val="none" w:sz="0" w:space="0" w:color="auto"/>
        <w:left w:val="none" w:sz="0" w:space="0" w:color="auto"/>
        <w:bottom w:val="none" w:sz="0" w:space="0" w:color="auto"/>
        <w:right w:val="none" w:sz="0" w:space="0" w:color="auto"/>
      </w:divBdr>
    </w:div>
    <w:div w:id="1140928543">
      <w:bodyDiv w:val="1"/>
      <w:marLeft w:val="0"/>
      <w:marRight w:val="0"/>
      <w:marTop w:val="0"/>
      <w:marBottom w:val="0"/>
      <w:divBdr>
        <w:top w:val="none" w:sz="0" w:space="0" w:color="auto"/>
        <w:left w:val="none" w:sz="0" w:space="0" w:color="auto"/>
        <w:bottom w:val="none" w:sz="0" w:space="0" w:color="auto"/>
        <w:right w:val="none" w:sz="0" w:space="0" w:color="auto"/>
      </w:divBdr>
    </w:div>
    <w:div w:id="1154418734">
      <w:bodyDiv w:val="1"/>
      <w:marLeft w:val="0"/>
      <w:marRight w:val="0"/>
      <w:marTop w:val="0"/>
      <w:marBottom w:val="0"/>
      <w:divBdr>
        <w:top w:val="none" w:sz="0" w:space="0" w:color="auto"/>
        <w:left w:val="none" w:sz="0" w:space="0" w:color="auto"/>
        <w:bottom w:val="none" w:sz="0" w:space="0" w:color="auto"/>
        <w:right w:val="none" w:sz="0" w:space="0" w:color="auto"/>
      </w:divBdr>
    </w:div>
    <w:div w:id="1189754179">
      <w:bodyDiv w:val="1"/>
      <w:marLeft w:val="0"/>
      <w:marRight w:val="0"/>
      <w:marTop w:val="0"/>
      <w:marBottom w:val="0"/>
      <w:divBdr>
        <w:top w:val="none" w:sz="0" w:space="0" w:color="auto"/>
        <w:left w:val="none" w:sz="0" w:space="0" w:color="auto"/>
        <w:bottom w:val="none" w:sz="0" w:space="0" w:color="auto"/>
        <w:right w:val="none" w:sz="0" w:space="0" w:color="auto"/>
      </w:divBdr>
    </w:div>
    <w:div w:id="1388454585">
      <w:bodyDiv w:val="1"/>
      <w:marLeft w:val="0"/>
      <w:marRight w:val="0"/>
      <w:marTop w:val="0"/>
      <w:marBottom w:val="0"/>
      <w:divBdr>
        <w:top w:val="none" w:sz="0" w:space="0" w:color="auto"/>
        <w:left w:val="none" w:sz="0" w:space="0" w:color="auto"/>
        <w:bottom w:val="none" w:sz="0" w:space="0" w:color="auto"/>
        <w:right w:val="none" w:sz="0" w:space="0" w:color="auto"/>
      </w:divBdr>
    </w:div>
    <w:div w:id="1421484010">
      <w:bodyDiv w:val="1"/>
      <w:marLeft w:val="0"/>
      <w:marRight w:val="0"/>
      <w:marTop w:val="0"/>
      <w:marBottom w:val="0"/>
      <w:divBdr>
        <w:top w:val="none" w:sz="0" w:space="0" w:color="auto"/>
        <w:left w:val="none" w:sz="0" w:space="0" w:color="auto"/>
        <w:bottom w:val="none" w:sz="0" w:space="0" w:color="auto"/>
        <w:right w:val="none" w:sz="0" w:space="0" w:color="auto"/>
      </w:divBdr>
    </w:div>
    <w:div w:id="1421633478">
      <w:bodyDiv w:val="1"/>
      <w:marLeft w:val="0"/>
      <w:marRight w:val="0"/>
      <w:marTop w:val="0"/>
      <w:marBottom w:val="0"/>
      <w:divBdr>
        <w:top w:val="none" w:sz="0" w:space="0" w:color="auto"/>
        <w:left w:val="none" w:sz="0" w:space="0" w:color="auto"/>
        <w:bottom w:val="none" w:sz="0" w:space="0" w:color="auto"/>
        <w:right w:val="none" w:sz="0" w:space="0" w:color="auto"/>
      </w:divBdr>
      <w:divsChild>
        <w:div w:id="1172064124">
          <w:marLeft w:val="0"/>
          <w:marRight w:val="0"/>
          <w:marTop w:val="180"/>
          <w:marBottom w:val="0"/>
          <w:divBdr>
            <w:top w:val="none" w:sz="0" w:space="0" w:color="auto"/>
            <w:left w:val="none" w:sz="0" w:space="0" w:color="auto"/>
            <w:bottom w:val="none" w:sz="0" w:space="0" w:color="auto"/>
            <w:right w:val="none" w:sz="0" w:space="0" w:color="auto"/>
          </w:divBdr>
          <w:divsChild>
            <w:div w:id="237786376">
              <w:marLeft w:val="0"/>
              <w:marRight w:val="0"/>
              <w:marTop w:val="100"/>
              <w:marBottom w:val="100"/>
              <w:divBdr>
                <w:top w:val="none" w:sz="0" w:space="0" w:color="auto"/>
                <w:left w:val="none" w:sz="0" w:space="0" w:color="auto"/>
                <w:bottom w:val="none" w:sz="0" w:space="0" w:color="auto"/>
                <w:right w:val="none" w:sz="0" w:space="0" w:color="auto"/>
              </w:divBdr>
              <w:divsChild>
                <w:div w:id="75523376">
                  <w:marLeft w:val="0"/>
                  <w:marRight w:val="0"/>
                  <w:marTop w:val="0"/>
                  <w:marBottom w:val="0"/>
                  <w:divBdr>
                    <w:top w:val="none" w:sz="0" w:space="0" w:color="auto"/>
                    <w:left w:val="none" w:sz="0" w:space="0" w:color="auto"/>
                    <w:bottom w:val="none" w:sz="0" w:space="0" w:color="auto"/>
                    <w:right w:val="none" w:sz="0" w:space="0" w:color="auto"/>
                  </w:divBdr>
                  <w:divsChild>
                    <w:div w:id="2027245967">
                      <w:marLeft w:val="0"/>
                      <w:marRight w:val="0"/>
                      <w:marTop w:val="0"/>
                      <w:marBottom w:val="0"/>
                      <w:divBdr>
                        <w:top w:val="none" w:sz="0" w:space="0" w:color="auto"/>
                        <w:left w:val="none" w:sz="0" w:space="0" w:color="auto"/>
                        <w:bottom w:val="none" w:sz="0" w:space="0" w:color="auto"/>
                        <w:right w:val="none" w:sz="0" w:space="0" w:color="auto"/>
                      </w:divBdr>
                      <w:divsChild>
                        <w:div w:id="563873318">
                          <w:marLeft w:val="0"/>
                          <w:marRight w:val="0"/>
                          <w:marTop w:val="0"/>
                          <w:marBottom w:val="0"/>
                          <w:divBdr>
                            <w:top w:val="none" w:sz="0" w:space="0" w:color="auto"/>
                            <w:left w:val="none" w:sz="0" w:space="0" w:color="auto"/>
                            <w:bottom w:val="none" w:sz="0" w:space="0" w:color="auto"/>
                            <w:right w:val="none" w:sz="0" w:space="0" w:color="auto"/>
                          </w:divBdr>
                          <w:divsChild>
                            <w:div w:id="2075002985">
                              <w:marLeft w:val="0"/>
                              <w:marRight w:val="0"/>
                              <w:marTop w:val="0"/>
                              <w:marBottom w:val="0"/>
                              <w:divBdr>
                                <w:top w:val="none" w:sz="0" w:space="0" w:color="auto"/>
                                <w:left w:val="none" w:sz="0" w:space="0" w:color="auto"/>
                                <w:bottom w:val="none" w:sz="0" w:space="0" w:color="auto"/>
                                <w:right w:val="none" w:sz="0" w:space="0" w:color="auto"/>
                              </w:divBdr>
                              <w:divsChild>
                                <w:div w:id="668362817">
                                  <w:marLeft w:val="0"/>
                                  <w:marRight w:val="0"/>
                                  <w:marTop w:val="0"/>
                                  <w:marBottom w:val="0"/>
                                  <w:divBdr>
                                    <w:top w:val="none" w:sz="0" w:space="0" w:color="auto"/>
                                    <w:left w:val="none" w:sz="0" w:space="0" w:color="auto"/>
                                    <w:bottom w:val="none" w:sz="0" w:space="0" w:color="auto"/>
                                    <w:right w:val="none" w:sz="0" w:space="0" w:color="auto"/>
                                  </w:divBdr>
                                  <w:divsChild>
                                    <w:div w:id="1496998436">
                                      <w:marLeft w:val="0"/>
                                      <w:marRight w:val="0"/>
                                      <w:marTop w:val="0"/>
                                      <w:marBottom w:val="0"/>
                                      <w:divBdr>
                                        <w:top w:val="none" w:sz="0" w:space="0" w:color="auto"/>
                                        <w:left w:val="none" w:sz="0" w:space="0" w:color="auto"/>
                                        <w:bottom w:val="none" w:sz="0" w:space="0" w:color="auto"/>
                                        <w:right w:val="none" w:sz="0" w:space="0" w:color="auto"/>
                                      </w:divBdr>
                                      <w:divsChild>
                                        <w:div w:id="1333724439">
                                          <w:marLeft w:val="0"/>
                                          <w:marRight w:val="0"/>
                                          <w:marTop w:val="0"/>
                                          <w:marBottom w:val="0"/>
                                          <w:divBdr>
                                            <w:top w:val="none" w:sz="0" w:space="0" w:color="auto"/>
                                            <w:left w:val="none" w:sz="0" w:space="0" w:color="auto"/>
                                            <w:bottom w:val="none" w:sz="0" w:space="0" w:color="auto"/>
                                            <w:right w:val="none" w:sz="0" w:space="0" w:color="auto"/>
                                          </w:divBdr>
                                          <w:divsChild>
                                            <w:div w:id="1267270033">
                                              <w:marLeft w:val="0"/>
                                              <w:marRight w:val="0"/>
                                              <w:marTop w:val="180"/>
                                              <w:marBottom w:val="180"/>
                                              <w:divBdr>
                                                <w:top w:val="single" w:sz="6" w:space="0" w:color="DADCE0"/>
                                                <w:left w:val="single" w:sz="6" w:space="0" w:color="DADCE0"/>
                                                <w:bottom w:val="single" w:sz="6" w:space="0" w:color="DADCE0"/>
                                                <w:right w:val="single" w:sz="6" w:space="0" w:color="DADCE0"/>
                                              </w:divBdr>
                                              <w:divsChild>
                                                <w:div w:id="1475218673">
                                                  <w:marLeft w:val="0"/>
                                                  <w:marRight w:val="0"/>
                                                  <w:marTop w:val="0"/>
                                                  <w:marBottom w:val="0"/>
                                                  <w:divBdr>
                                                    <w:top w:val="none" w:sz="0" w:space="0" w:color="auto"/>
                                                    <w:left w:val="none" w:sz="0" w:space="0" w:color="auto"/>
                                                    <w:bottom w:val="none" w:sz="0" w:space="0" w:color="auto"/>
                                                    <w:right w:val="none" w:sz="0" w:space="0" w:color="auto"/>
                                                  </w:divBdr>
                                                  <w:divsChild>
                                                    <w:div w:id="794444643">
                                                      <w:marLeft w:val="0"/>
                                                      <w:marRight w:val="0"/>
                                                      <w:marTop w:val="0"/>
                                                      <w:marBottom w:val="0"/>
                                                      <w:divBdr>
                                                        <w:top w:val="none" w:sz="0" w:space="0" w:color="auto"/>
                                                        <w:left w:val="none" w:sz="0" w:space="0" w:color="auto"/>
                                                        <w:bottom w:val="none" w:sz="0" w:space="0" w:color="auto"/>
                                                        <w:right w:val="none" w:sz="0" w:space="0" w:color="auto"/>
                                                      </w:divBdr>
                                                    </w:div>
                                                  </w:divsChild>
                                                </w:div>
                                                <w:div w:id="159733124">
                                                  <w:marLeft w:val="360"/>
                                                  <w:marRight w:val="360"/>
                                                  <w:marTop w:val="0"/>
                                                  <w:marBottom w:val="0"/>
                                                  <w:divBdr>
                                                    <w:top w:val="single" w:sz="6" w:space="9" w:color="DADCE0"/>
                                                    <w:left w:val="none" w:sz="0" w:space="0" w:color="auto"/>
                                                    <w:bottom w:val="none" w:sz="0" w:space="0" w:color="auto"/>
                                                    <w:right w:val="none" w:sz="0" w:space="0" w:color="auto"/>
                                                  </w:divBdr>
                                                  <w:divsChild>
                                                    <w:div w:id="28705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535057">
                                              <w:marLeft w:val="0"/>
                                              <w:marRight w:val="0"/>
                                              <w:marTop w:val="180"/>
                                              <w:marBottom w:val="180"/>
                                              <w:divBdr>
                                                <w:top w:val="single" w:sz="6" w:space="0" w:color="DADCE0"/>
                                                <w:left w:val="single" w:sz="6" w:space="0" w:color="DADCE0"/>
                                                <w:bottom w:val="single" w:sz="6" w:space="0" w:color="DADCE0"/>
                                                <w:right w:val="single" w:sz="6" w:space="0" w:color="DADCE0"/>
                                              </w:divBdr>
                                              <w:divsChild>
                                                <w:div w:id="1779913322">
                                                  <w:marLeft w:val="0"/>
                                                  <w:marRight w:val="0"/>
                                                  <w:marTop w:val="0"/>
                                                  <w:marBottom w:val="0"/>
                                                  <w:divBdr>
                                                    <w:top w:val="none" w:sz="0" w:space="0" w:color="auto"/>
                                                    <w:left w:val="none" w:sz="0" w:space="0" w:color="auto"/>
                                                    <w:bottom w:val="none" w:sz="0" w:space="0" w:color="auto"/>
                                                    <w:right w:val="none" w:sz="0" w:space="0" w:color="auto"/>
                                                  </w:divBdr>
                                                  <w:divsChild>
                                                    <w:div w:id="668022587">
                                                      <w:marLeft w:val="0"/>
                                                      <w:marRight w:val="0"/>
                                                      <w:marTop w:val="0"/>
                                                      <w:marBottom w:val="0"/>
                                                      <w:divBdr>
                                                        <w:top w:val="none" w:sz="0" w:space="0" w:color="auto"/>
                                                        <w:left w:val="none" w:sz="0" w:space="0" w:color="auto"/>
                                                        <w:bottom w:val="none" w:sz="0" w:space="0" w:color="auto"/>
                                                        <w:right w:val="none" w:sz="0" w:space="0" w:color="auto"/>
                                                      </w:divBdr>
                                                    </w:div>
                                                  </w:divsChild>
                                                </w:div>
                                                <w:div w:id="1536187526">
                                                  <w:marLeft w:val="360"/>
                                                  <w:marRight w:val="360"/>
                                                  <w:marTop w:val="0"/>
                                                  <w:marBottom w:val="0"/>
                                                  <w:divBdr>
                                                    <w:top w:val="single" w:sz="6" w:space="9" w:color="DADCE0"/>
                                                    <w:left w:val="none" w:sz="0" w:space="0" w:color="auto"/>
                                                    <w:bottom w:val="none" w:sz="0" w:space="0" w:color="auto"/>
                                                    <w:right w:val="none" w:sz="0" w:space="0" w:color="auto"/>
                                                  </w:divBdr>
                                                  <w:divsChild>
                                                    <w:div w:id="155492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305860">
                                              <w:marLeft w:val="0"/>
                                              <w:marRight w:val="0"/>
                                              <w:marTop w:val="180"/>
                                              <w:marBottom w:val="180"/>
                                              <w:divBdr>
                                                <w:top w:val="single" w:sz="6" w:space="0" w:color="DADCE0"/>
                                                <w:left w:val="single" w:sz="6" w:space="0" w:color="DADCE0"/>
                                                <w:bottom w:val="single" w:sz="6" w:space="0" w:color="DADCE0"/>
                                                <w:right w:val="single" w:sz="6" w:space="0" w:color="DADCE0"/>
                                              </w:divBdr>
                                              <w:divsChild>
                                                <w:div w:id="1150511974">
                                                  <w:marLeft w:val="0"/>
                                                  <w:marRight w:val="0"/>
                                                  <w:marTop w:val="0"/>
                                                  <w:marBottom w:val="0"/>
                                                  <w:divBdr>
                                                    <w:top w:val="none" w:sz="0" w:space="0" w:color="auto"/>
                                                    <w:left w:val="none" w:sz="0" w:space="0" w:color="auto"/>
                                                    <w:bottom w:val="none" w:sz="0" w:space="0" w:color="auto"/>
                                                    <w:right w:val="none" w:sz="0" w:space="0" w:color="auto"/>
                                                  </w:divBdr>
                                                  <w:divsChild>
                                                    <w:div w:id="421997863">
                                                      <w:marLeft w:val="0"/>
                                                      <w:marRight w:val="0"/>
                                                      <w:marTop w:val="0"/>
                                                      <w:marBottom w:val="0"/>
                                                      <w:divBdr>
                                                        <w:top w:val="none" w:sz="0" w:space="0" w:color="auto"/>
                                                        <w:left w:val="none" w:sz="0" w:space="0" w:color="auto"/>
                                                        <w:bottom w:val="none" w:sz="0" w:space="0" w:color="auto"/>
                                                        <w:right w:val="none" w:sz="0" w:space="0" w:color="auto"/>
                                                      </w:divBdr>
                                                    </w:div>
                                                  </w:divsChild>
                                                </w:div>
                                                <w:div w:id="2127580564">
                                                  <w:marLeft w:val="360"/>
                                                  <w:marRight w:val="360"/>
                                                  <w:marTop w:val="0"/>
                                                  <w:marBottom w:val="0"/>
                                                  <w:divBdr>
                                                    <w:top w:val="single" w:sz="6" w:space="9" w:color="DADCE0"/>
                                                    <w:left w:val="none" w:sz="0" w:space="0" w:color="auto"/>
                                                    <w:bottom w:val="none" w:sz="0" w:space="0" w:color="auto"/>
                                                    <w:right w:val="none" w:sz="0" w:space="0" w:color="auto"/>
                                                  </w:divBdr>
                                                  <w:divsChild>
                                                    <w:div w:id="1411148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485483">
                                              <w:marLeft w:val="0"/>
                                              <w:marRight w:val="0"/>
                                              <w:marTop w:val="180"/>
                                              <w:marBottom w:val="180"/>
                                              <w:divBdr>
                                                <w:top w:val="single" w:sz="6" w:space="0" w:color="DADCE0"/>
                                                <w:left w:val="single" w:sz="6" w:space="0" w:color="DADCE0"/>
                                                <w:bottom w:val="single" w:sz="6" w:space="0" w:color="DADCE0"/>
                                                <w:right w:val="single" w:sz="6" w:space="0" w:color="DADCE0"/>
                                              </w:divBdr>
                                              <w:divsChild>
                                                <w:div w:id="1736079558">
                                                  <w:marLeft w:val="0"/>
                                                  <w:marRight w:val="0"/>
                                                  <w:marTop w:val="0"/>
                                                  <w:marBottom w:val="0"/>
                                                  <w:divBdr>
                                                    <w:top w:val="none" w:sz="0" w:space="0" w:color="auto"/>
                                                    <w:left w:val="none" w:sz="0" w:space="0" w:color="auto"/>
                                                    <w:bottom w:val="none" w:sz="0" w:space="0" w:color="auto"/>
                                                    <w:right w:val="none" w:sz="0" w:space="0" w:color="auto"/>
                                                  </w:divBdr>
                                                  <w:divsChild>
                                                    <w:div w:id="1020011939">
                                                      <w:marLeft w:val="0"/>
                                                      <w:marRight w:val="0"/>
                                                      <w:marTop w:val="0"/>
                                                      <w:marBottom w:val="0"/>
                                                      <w:divBdr>
                                                        <w:top w:val="none" w:sz="0" w:space="0" w:color="auto"/>
                                                        <w:left w:val="none" w:sz="0" w:space="0" w:color="auto"/>
                                                        <w:bottom w:val="none" w:sz="0" w:space="0" w:color="auto"/>
                                                        <w:right w:val="none" w:sz="0" w:space="0" w:color="auto"/>
                                                      </w:divBdr>
                                                    </w:div>
                                                  </w:divsChild>
                                                </w:div>
                                                <w:div w:id="1914463775">
                                                  <w:marLeft w:val="360"/>
                                                  <w:marRight w:val="360"/>
                                                  <w:marTop w:val="0"/>
                                                  <w:marBottom w:val="0"/>
                                                  <w:divBdr>
                                                    <w:top w:val="single" w:sz="6" w:space="9" w:color="DADCE0"/>
                                                    <w:left w:val="none" w:sz="0" w:space="0" w:color="auto"/>
                                                    <w:bottom w:val="none" w:sz="0" w:space="0" w:color="auto"/>
                                                    <w:right w:val="none" w:sz="0" w:space="0" w:color="auto"/>
                                                  </w:divBdr>
                                                  <w:divsChild>
                                                    <w:div w:id="1738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637194">
                                              <w:marLeft w:val="0"/>
                                              <w:marRight w:val="0"/>
                                              <w:marTop w:val="180"/>
                                              <w:marBottom w:val="180"/>
                                              <w:divBdr>
                                                <w:top w:val="single" w:sz="6" w:space="0" w:color="DADCE0"/>
                                                <w:left w:val="single" w:sz="6" w:space="0" w:color="DADCE0"/>
                                                <w:bottom w:val="single" w:sz="6" w:space="0" w:color="DADCE0"/>
                                                <w:right w:val="single" w:sz="6" w:space="0" w:color="DADCE0"/>
                                              </w:divBdr>
                                              <w:divsChild>
                                                <w:div w:id="644626508">
                                                  <w:marLeft w:val="0"/>
                                                  <w:marRight w:val="0"/>
                                                  <w:marTop w:val="0"/>
                                                  <w:marBottom w:val="0"/>
                                                  <w:divBdr>
                                                    <w:top w:val="none" w:sz="0" w:space="0" w:color="auto"/>
                                                    <w:left w:val="none" w:sz="0" w:space="0" w:color="auto"/>
                                                    <w:bottom w:val="none" w:sz="0" w:space="0" w:color="auto"/>
                                                    <w:right w:val="none" w:sz="0" w:space="0" w:color="auto"/>
                                                  </w:divBdr>
                                                  <w:divsChild>
                                                    <w:div w:id="1249120795">
                                                      <w:marLeft w:val="0"/>
                                                      <w:marRight w:val="0"/>
                                                      <w:marTop w:val="0"/>
                                                      <w:marBottom w:val="0"/>
                                                      <w:divBdr>
                                                        <w:top w:val="none" w:sz="0" w:space="0" w:color="auto"/>
                                                        <w:left w:val="none" w:sz="0" w:space="0" w:color="auto"/>
                                                        <w:bottom w:val="none" w:sz="0" w:space="0" w:color="auto"/>
                                                        <w:right w:val="none" w:sz="0" w:space="0" w:color="auto"/>
                                                      </w:divBdr>
                                                    </w:div>
                                                  </w:divsChild>
                                                </w:div>
                                                <w:div w:id="42095624">
                                                  <w:marLeft w:val="360"/>
                                                  <w:marRight w:val="360"/>
                                                  <w:marTop w:val="0"/>
                                                  <w:marBottom w:val="0"/>
                                                  <w:divBdr>
                                                    <w:top w:val="single" w:sz="6" w:space="9" w:color="DADCE0"/>
                                                    <w:left w:val="none" w:sz="0" w:space="0" w:color="auto"/>
                                                    <w:bottom w:val="none" w:sz="0" w:space="0" w:color="auto"/>
                                                    <w:right w:val="none" w:sz="0" w:space="0" w:color="auto"/>
                                                  </w:divBdr>
                                                  <w:divsChild>
                                                    <w:div w:id="115279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530193">
                                              <w:marLeft w:val="0"/>
                                              <w:marRight w:val="0"/>
                                              <w:marTop w:val="180"/>
                                              <w:marBottom w:val="180"/>
                                              <w:divBdr>
                                                <w:top w:val="single" w:sz="6" w:space="0" w:color="DADCE0"/>
                                                <w:left w:val="single" w:sz="6" w:space="0" w:color="DADCE0"/>
                                                <w:bottom w:val="single" w:sz="6" w:space="0" w:color="DADCE0"/>
                                                <w:right w:val="single" w:sz="6" w:space="0" w:color="DADCE0"/>
                                              </w:divBdr>
                                              <w:divsChild>
                                                <w:div w:id="1788769">
                                                  <w:marLeft w:val="0"/>
                                                  <w:marRight w:val="0"/>
                                                  <w:marTop w:val="0"/>
                                                  <w:marBottom w:val="0"/>
                                                  <w:divBdr>
                                                    <w:top w:val="none" w:sz="0" w:space="0" w:color="auto"/>
                                                    <w:left w:val="none" w:sz="0" w:space="0" w:color="auto"/>
                                                    <w:bottom w:val="none" w:sz="0" w:space="0" w:color="auto"/>
                                                    <w:right w:val="none" w:sz="0" w:space="0" w:color="auto"/>
                                                  </w:divBdr>
                                                  <w:divsChild>
                                                    <w:div w:id="844519303">
                                                      <w:marLeft w:val="0"/>
                                                      <w:marRight w:val="0"/>
                                                      <w:marTop w:val="0"/>
                                                      <w:marBottom w:val="0"/>
                                                      <w:divBdr>
                                                        <w:top w:val="none" w:sz="0" w:space="0" w:color="auto"/>
                                                        <w:left w:val="none" w:sz="0" w:space="0" w:color="auto"/>
                                                        <w:bottom w:val="none" w:sz="0" w:space="0" w:color="auto"/>
                                                        <w:right w:val="none" w:sz="0" w:space="0" w:color="auto"/>
                                                      </w:divBdr>
                                                    </w:div>
                                                  </w:divsChild>
                                                </w:div>
                                                <w:div w:id="992759315">
                                                  <w:marLeft w:val="360"/>
                                                  <w:marRight w:val="360"/>
                                                  <w:marTop w:val="0"/>
                                                  <w:marBottom w:val="0"/>
                                                  <w:divBdr>
                                                    <w:top w:val="single" w:sz="6" w:space="9" w:color="DADCE0"/>
                                                    <w:left w:val="none" w:sz="0" w:space="0" w:color="auto"/>
                                                    <w:bottom w:val="none" w:sz="0" w:space="0" w:color="auto"/>
                                                    <w:right w:val="none" w:sz="0" w:space="0" w:color="auto"/>
                                                  </w:divBdr>
                                                  <w:divsChild>
                                                    <w:div w:id="188764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369266">
                                              <w:marLeft w:val="0"/>
                                              <w:marRight w:val="0"/>
                                              <w:marTop w:val="180"/>
                                              <w:marBottom w:val="180"/>
                                              <w:divBdr>
                                                <w:top w:val="single" w:sz="6" w:space="0" w:color="DADCE0"/>
                                                <w:left w:val="single" w:sz="6" w:space="0" w:color="DADCE0"/>
                                                <w:bottom w:val="single" w:sz="6" w:space="0" w:color="DADCE0"/>
                                                <w:right w:val="single" w:sz="6" w:space="0" w:color="DADCE0"/>
                                              </w:divBdr>
                                              <w:divsChild>
                                                <w:div w:id="1436749365">
                                                  <w:marLeft w:val="0"/>
                                                  <w:marRight w:val="0"/>
                                                  <w:marTop w:val="0"/>
                                                  <w:marBottom w:val="0"/>
                                                  <w:divBdr>
                                                    <w:top w:val="none" w:sz="0" w:space="0" w:color="auto"/>
                                                    <w:left w:val="none" w:sz="0" w:space="0" w:color="auto"/>
                                                    <w:bottom w:val="none" w:sz="0" w:space="0" w:color="auto"/>
                                                    <w:right w:val="none" w:sz="0" w:space="0" w:color="auto"/>
                                                  </w:divBdr>
                                                  <w:divsChild>
                                                    <w:div w:id="713387054">
                                                      <w:marLeft w:val="0"/>
                                                      <w:marRight w:val="0"/>
                                                      <w:marTop w:val="0"/>
                                                      <w:marBottom w:val="0"/>
                                                      <w:divBdr>
                                                        <w:top w:val="none" w:sz="0" w:space="0" w:color="auto"/>
                                                        <w:left w:val="none" w:sz="0" w:space="0" w:color="auto"/>
                                                        <w:bottom w:val="none" w:sz="0" w:space="0" w:color="auto"/>
                                                        <w:right w:val="none" w:sz="0" w:space="0" w:color="auto"/>
                                                      </w:divBdr>
                                                    </w:div>
                                                  </w:divsChild>
                                                </w:div>
                                                <w:div w:id="262230894">
                                                  <w:marLeft w:val="360"/>
                                                  <w:marRight w:val="360"/>
                                                  <w:marTop w:val="0"/>
                                                  <w:marBottom w:val="0"/>
                                                  <w:divBdr>
                                                    <w:top w:val="single" w:sz="6" w:space="9" w:color="DADCE0"/>
                                                    <w:left w:val="none" w:sz="0" w:space="0" w:color="auto"/>
                                                    <w:bottom w:val="none" w:sz="0" w:space="0" w:color="auto"/>
                                                    <w:right w:val="none" w:sz="0" w:space="0" w:color="auto"/>
                                                  </w:divBdr>
                                                  <w:divsChild>
                                                    <w:div w:id="54860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327122">
                                              <w:marLeft w:val="0"/>
                                              <w:marRight w:val="0"/>
                                              <w:marTop w:val="180"/>
                                              <w:marBottom w:val="180"/>
                                              <w:divBdr>
                                                <w:top w:val="single" w:sz="6" w:space="0" w:color="DADCE0"/>
                                                <w:left w:val="single" w:sz="6" w:space="0" w:color="DADCE0"/>
                                                <w:bottom w:val="single" w:sz="6" w:space="0" w:color="DADCE0"/>
                                                <w:right w:val="single" w:sz="6" w:space="0" w:color="DADCE0"/>
                                              </w:divBdr>
                                              <w:divsChild>
                                                <w:div w:id="44305570">
                                                  <w:marLeft w:val="0"/>
                                                  <w:marRight w:val="0"/>
                                                  <w:marTop w:val="0"/>
                                                  <w:marBottom w:val="0"/>
                                                  <w:divBdr>
                                                    <w:top w:val="none" w:sz="0" w:space="0" w:color="auto"/>
                                                    <w:left w:val="none" w:sz="0" w:space="0" w:color="auto"/>
                                                    <w:bottom w:val="none" w:sz="0" w:space="0" w:color="auto"/>
                                                    <w:right w:val="none" w:sz="0" w:space="0" w:color="auto"/>
                                                  </w:divBdr>
                                                  <w:divsChild>
                                                    <w:div w:id="992298232">
                                                      <w:marLeft w:val="0"/>
                                                      <w:marRight w:val="0"/>
                                                      <w:marTop w:val="0"/>
                                                      <w:marBottom w:val="0"/>
                                                      <w:divBdr>
                                                        <w:top w:val="none" w:sz="0" w:space="0" w:color="auto"/>
                                                        <w:left w:val="none" w:sz="0" w:space="0" w:color="auto"/>
                                                        <w:bottom w:val="none" w:sz="0" w:space="0" w:color="auto"/>
                                                        <w:right w:val="none" w:sz="0" w:space="0" w:color="auto"/>
                                                      </w:divBdr>
                                                    </w:div>
                                                  </w:divsChild>
                                                </w:div>
                                                <w:div w:id="1567300692">
                                                  <w:marLeft w:val="360"/>
                                                  <w:marRight w:val="360"/>
                                                  <w:marTop w:val="0"/>
                                                  <w:marBottom w:val="0"/>
                                                  <w:divBdr>
                                                    <w:top w:val="single" w:sz="6" w:space="9" w:color="DADCE0"/>
                                                    <w:left w:val="none" w:sz="0" w:space="0" w:color="auto"/>
                                                    <w:bottom w:val="none" w:sz="0" w:space="0" w:color="auto"/>
                                                    <w:right w:val="none" w:sz="0" w:space="0" w:color="auto"/>
                                                  </w:divBdr>
                                                  <w:divsChild>
                                                    <w:div w:id="53878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387900">
                                              <w:marLeft w:val="0"/>
                                              <w:marRight w:val="0"/>
                                              <w:marTop w:val="180"/>
                                              <w:marBottom w:val="180"/>
                                              <w:divBdr>
                                                <w:top w:val="single" w:sz="6" w:space="0" w:color="DADCE0"/>
                                                <w:left w:val="single" w:sz="6" w:space="0" w:color="DADCE0"/>
                                                <w:bottom w:val="single" w:sz="6" w:space="0" w:color="DADCE0"/>
                                                <w:right w:val="single" w:sz="6" w:space="0" w:color="DADCE0"/>
                                              </w:divBdr>
                                              <w:divsChild>
                                                <w:div w:id="1711801201">
                                                  <w:marLeft w:val="0"/>
                                                  <w:marRight w:val="0"/>
                                                  <w:marTop w:val="0"/>
                                                  <w:marBottom w:val="0"/>
                                                  <w:divBdr>
                                                    <w:top w:val="none" w:sz="0" w:space="0" w:color="auto"/>
                                                    <w:left w:val="none" w:sz="0" w:space="0" w:color="auto"/>
                                                    <w:bottom w:val="none" w:sz="0" w:space="0" w:color="auto"/>
                                                    <w:right w:val="none" w:sz="0" w:space="0" w:color="auto"/>
                                                  </w:divBdr>
                                                  <w:divsChild>
                                                    <w:div w:id="1561745370">
                                                      <w:marLeft w:val="0"/>
                                                      <w:marRight w:val="0"/>
                                                      <w:marTop w:val="0"/>
                                                      <w:marBottom w:val="0"/>
                                                      <w:divBdr>
                                                        <w:top w:val="none" w:sz="0" w:space="0" w:color="auto"/>
                                                        <w:left w:val="none" w:sz="0" w:space="0" w:color="auto"/>
                                                        <w:bottom w:val="none" w:sz="0" w:space="0" w:color="auto"/>
                                                        <w:right w:val="none" w:sz="0" w:space="0" w:color="auto"/>
                                                      </w:divBdr>
                                                    </w:div>
                                                  </w:divsChild>
                                                </w:div>
                                                <w:div w:id="2024242980">
                                                  <w:marLeft w:val="360"/>
                                                  <w:marRight w:val="360"/>
                                                  <w:marTop w:val="0"/>
                                                  <w:marBottom w:val="0"/>
                                                  <w:divBdr>
                                                    <w:top w:val="single" w:sz="6" w:space="9" w:color="DADCE0"/>
                                                    <w:left w:val="none" w:sz="0" w:space="0" w:color="auto"/>
                                                    <w:bottom w:val="none" w:sz="0" w:space="0" w:color="auto"/>
                                                    <w:right w:val="none" w:sz="0" w:space="0" w:color="auto"/>
                                                  </w:divBdr>
                                                  <w:divsChild>
                                                    <w:div w:id="14813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305906">
                                              <w:marLeft w:val="0"/>
                                              <w:marRight w:val="0"/>
                                              <w:marTop w:val="180"/>
                                              <w:marBottom w:val="180"/>
                                              <w:divBdr>
                                                <w:top w:val="single" w:sz="6" w:space="0" w:color="DADCE0"/>
                                                <w:left w:val="single" w:sz="6" w:space="0" w:color="DADCE0"/>
                                                <w:bottom w:val="single" w:sz="6" w:space="0" w:color="DADCE0"/>
                                                <w:right w:val="single" w:sz="6" w:space="0" w:color="DADCE0"/>
                                              </w:divBdr>
                                              <w:divsChild>
                                                <w:div w:id="1388138837">
                                                  <w:marLeft w:val="0"/>
                                                  <w:marRight w:val="0"/>
                                                  <w:marTop w:val="0"/>
                                                  <w:marBottom w:val="0"/>
                                                  <w:divBdr>
                                                    <w:top w:val="none" w:sz="0" w:space="0" w:color="auto"/>
                                                    <w:left w:val="none" w:sz="0" w:space="0" w:color="auto"/>
                                                    <w:bottom w:val="none" w:sz="0" w:space="0" w:color="auto"/>
                                                    <w:right w:val="none" w:sz="0" w:space="0" w:color="auto"/>
                                                  </w:divBdr>
                                                  <w:divsChild>
                                                    <w:div w:id="1522353826">
                                                      <w:marLeft w:val="0"/>
                                                      <w:marRight w:val="0"/>
                                                      <w:marTop w:val="0"/>
                                                      <w:marBottom w:val="0"/>
                                                      <w:divBdr>
                                                        <w:top w:val="none" w:sz="0" w:space="0" w:color="auto"/>
                                                        <w:left w:val="none" w:sz="0" w:space="0" w:color="auto"/>
                                                        <w:bottom w:val="none" w:sz="0" w:space="0" w:color="auto"/>
                                                        <w:right w:val="none" w:sz="0" w:space="0" w:color="auto"/>
                                                      </w:divBdr>
                                                    </w:div>
                                                  </w:divsChild>
                                                </w:div>
                                                <w:div w:id="156069245">
                                                  <w:marLeft w:val="360"/>
                                                  <w:marRight w:val="360"/>
                                                  <w:marTop w:val="0"/>
                                                  <w:marBottom w:val="0"/>
                                                  <w:divBdr>
                                                    <w:top w:val="single" w:sz="6" w:space="9" w:color="DADCE0"/>
                                                    <w:left w:val="none" w:sz="0" w:space="0" w:color="auto"/>
                                                    <w:bottom w:val="none" w:sz="0" w:space="0" w:color="auto"/>
                                                    <w:right w:val="none" w:sz="0" w:space="0" w:color="auto"/>
                                                  </w:divBdr>
                                                  <w:divsChild>
                                                    <w:div w:id="116447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62056">
                                              <w:marLeft w:val="0"/>
                                              <w:marRight w:val="0"/>
                                              <w:marTop w:val="180"/>
                                              <w:marBottom w:val="180"/>
                                              <w:divBdr>
                                                <w:top w:val="single" w:sz="6" w:space="0" w:color="DADCE0"/>
                                                <w:left w:val="single" w:sz="6" w:space="0" w:color="DADCE0"/>
                                                <w:bottom w:val="single" w:sz="6" w:space="0" w:color="DADCE0"/>
                                                <w:right w:val="single" w:sz="6" w:space="0" w:color="DADCE0"/>
                                              </w:divBdr>
                                              <w:divsChild>
                                                <w:div w:id="2140030531">
                                                  <w:marLeft w:val="0"/>
                                                  <w:marRight w:val="0"/>
                                                  <w:marTop w:val="0"/>
                                                  <w:marBottom w:val="0"/>
                                                  <w:divBdr>
                                                    <w:top w:val="none" w:sz="0" w:space="0" w:color="auto"/>
                                                    <w:left w:val="none" w:sz="0" w:space="0" w:color="auto"/>
                                                    <w:bottom w:val="none" w:sz="0" w:space="0" w:color="auto"/>
                                                    <w:right w:val="none" w:sz="0" w:space="0" w:color="auto"/>
                                                  </w:divBdr>
                                                  <w:divsChild>
                                                    <w:div w:id="1278025500">
                                                      <w:marLeft w:val="0"/>
                                                      <w:marRight w:val="0"/>
                                                      <w:marTop w:val="0"/>
                                                      <w:marBottom w:val="0"/>
                                                      <w:divBdr>
                                                        <w:top w:val="none" w:sz="0" w:space="0" w:color="auto"/>
                                                        <w:left w:val="none" w:sz="0" w:space="0" w:color="auto"/>
                                                        <w:bottom w:val="none" w:sz="0" w:space="0" w:color="auto"/>
                                                        <w:right w:val="none" w:sz="0" w:space="0" w:color="auto"/>
                                                      </w:divBdr>
                                                    </w:div>
                                                  </w:divsChild>
                                                </w:div>
                                                <w:div w:id="1907033352">
                                                  <w:marLeft w:val="360"/>
                                                  <w:marRight w:val="360"/>
                                                  <w:marTop w:val="0"/>
                                                  <w:marBottom w:val="0"/>
                                                  <w:divBdr>
                                                    <w:top w:val="single" w:sz="6" w:space="9" w:color="DADCE0"/>
                                                    <w:left w:val="none" w:sz="0" w:space="0" w:color="auto"/>
                                                    <w:bottom w:val="none" w:sz="0" w:space="0" w:color="auto"/>
                                                    <w:right w:val="none" w:sz="0" w:space="0" w:color="auto"/>
                                                  </w:divBdr>
                                                  <w:divsChild>
                                                    <w:div w:id="10161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839171">
                                              <w:marLeft w:val="0"/>
                                              <w:marRight w:val="0"/>
                                              <w:marTop w:val="180"/>
                                              <w:marBottom w:val="180"/>
                                              <w:divBdr>
                                                <w:top w:val="single" w:sz="6" w:space="0" w:color="DADCE0"/>
                                                <w:left w:val="single" w:sz="6" w:space="0" w:color="DADCE0"/>
                                                <w:bottom w:val="single" w:sz="6" w:space="0" w:color="DADCE0"/>
                                                <w:right w:val="single" w:sz="6" w:space="0" w:color="DADCE0"/>
                                              </w:divBdr>
                                              <w:divsChild>
                                                <w:div w:id="327639523">
                                                  <w:marLeft w:val="0"/>
                                                  <w:marRight w:val="0"/>
                                                  <w:marTop w:val="0"/>
                                                  <w:marBottom w:val="0"/>
                                                  <w:divBdr>
                                                    <w:top w:val="none" w:sz="0" w:space="0" w:color="auto"/>
                                                    <w:left w:val="none" w:sz="0" w:space="0" w:color="auto"/>
                                                    <w:bottom w:val="none" w:sz="0" w:space="0" w:color="auto"/>
                                                    <w:right w:val="none" w:sz="0" w:space="0" w:color="auto"/>
                                                  </w:divBdr>
                                                  <w:divsChild>
                                                    <w:div w:id="1221329133">
                                                      <w:marLeft w:val="0"/>
                                                      <w:marRight w:val="0"/>
                                                      <w:marTop w:val="0"/>
                                                      <w:marBottom w:val="0"/>
                                                      <w:divBdr>
                                                        <w:top w:val="none" w:sz="0" w:space="0" w:color="auto"/>
                                                        <w:left w:val="none" w:sz="0" w:space="0" w:color="auto"/>
                                                        <w:bottom w:val="none" w:sz="0" w:space="0" w:color="auto"/>
                                                        <w:right w:val="none" w:sz="0" w:space="0" w:color="auto"/>
                                                      </w:divBdr>
                                                    </w:div>
                                                  </w:divsChild>
                                                </w:div>
                                                <w:div w:id="285238981">
                                                  <w:marLeft w:val="360"/>
                                                  <w:marRight w:val="360"/>
                                                  <w:marTop w:val="0"/>
                                                  <w:marBottom w:val="0"/>
                                                  <w:divBdr>
                                                    <w:top w:val="single" w:sz="6" w:space="9" w:color="DADCE0"/>
                                                    <w:left w:val="none" w:sz="0" w:space="0" w:color="auto"/>
                                                    <w:bottom w:val="none" w:sz="0" w:space="0" w:color="auto"/>
                                                    <w:right w:val="none" w:sz="0" w:space="0" w:color="auto"/>
                                                  </w:divBdr>
                                                  <w:divsChild>
                                                    <w:div w:id="141925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497899">
                                              <w:marLeft w:val="0"/>
                                              <w:marRight w:val="0"/>
                                              <w:marTop w:val="180"/>
                                              <w:marBottom w:val="180"/>
                                              <w:divBdr>
                                                <w:top w:val="single" w:sz="6" w:space="0" w:color="DADCE0"/>
                                                <w:left w:val="single" w:sz="6" w:space="0" w:color="DADCE0"/>
                                                <w:bottom w:val="single" w:sz="6" w:space="0" w:color="DADCE0"/>
                                                <w:right w:val="single" w:sz="6" w:space="0" w:color="DADCE0"/>
                                              </w:divBdr>
                                              <w:divsChild>
                                                <w:div w:id="1433091645">
                                                  <w:marLeft w:val="0"/>
                                                  <w:marRight w:val="0"/>
                                                  <w:marTop w:val="0"/>
                                                  <w:marBottom w:val="0"/>
                                                  <w:divBdr>
                                                    <w:top w:val="none" w:sz="0" w:space="0" w:color="auto"/>
                                                    <w:left w:val="none" w:sz="0" w:space="0" w:color="auto"/>
                                                    <w:bottom w:val="none" w:sz="0" w:space="0" w:color="auto"/>
                                                    <w:right w:val="none" w:sz="0" w:space="0" w:color="auto"/>
                                                  </w:divBdr>
                                                  <w:divsChild>
                                                    <w:div w:id="896085898">
                                                      <w:marLeft w:val="0"/>
                                                      <w:marRight w:val="0"/>
                                                      <w:marTop w:val="0"/>
                                                      <w:marBottom w:val="0"/>
                                                      <w:divBdr>
                                                        <w:top w:val="none" w:sz="0" w:space="0" w:color="auto"/>
                                                        <w:left w:val="none" w:sz="0" w:space="0" w:color="auto"/>
                                                        <w:bottom w:val="none" w:sz="0" w:space="0" w:color="auto"/>
                                                        <w:right w:val="none" w:sz="0" w:space="0" w:color="auto"/>
                                                      </w:divBdr>
                                                    </w:div>
                                                  </w:divsChild>
                                                </w:div>
                                                <w:div w:id="689917563">
                                                  <w:marLeft w:val="360"/>
                                                  <w:marRight w:val="360"/>
                                                  <w:marTop w:val="0"/>
                                                  <w:marBottom w:val="0"/>
                                                  <w:divBdr>
                                                    <w:top w:val="single" w:sz="6" w:space="9" w:color="DADCE0"/>
                                                    <w:left w:val="none" w:sz="0" w:space="0" w:color="auto"/>
                                                    <w:bottom w:val="none" w:sz="0" w:space="0" w:color="auto"/>
                                                    <w:right w:val="none" w:sz="0" w:space="0" w:color="auto"/>
                                                  </w:divBdr>
                                                  <w:divsChild>
                                                    <w:div w:id="97328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6058420">
                                  <w:marLeft w:val="0"/>
                                  <w:marRight w:val="0"/>
                                  <w:marTop w:val="0"/>
                                  <w:marBottom w:val="180"/>
                                  <w:divBdr>
                                    <w:top w:val="single" w:sz="6" w:space="9" w:color="DADCE0"/>
                                    <w:left w:val="single" w:sz="6" w:space="9" w:color="DADCE0"/>
                                    <w:bottom w:val="single" w:sz="6" w:space="9" w:color="DADCE0"/>
                                    <w:right w:val="single" w:sz="6" w:space="9" w:color="DADCE0"/>
                                  </w:divBdr>
                                  <w:divsChild>
                                    <w:div w:id="1585606959">
                                      <w:marLeft w:val="0"/>
                                      <w:marRight w:val="0"/>
                                      <w:marTop w:val="0"/>
                                      <w:marBottom w:val="0"/>
                                      <w:divBdr>
                                        <w:top w:val="none" w:sz="0" w:space="0" w:color="auto"/>
                                        <w:left w:val="none" w:sz="0" w:space="0" w:color="auto"/>
                                        <w:bottom w:val="none" w:sz="0" w:space="0" w:color="auto"/>
                                        <w:right w:val="none" w:sz="0" w:space="0" w:color="auto"/>
                                      </w:divBdr>
                                      <w:divsChild>
                                        <w:div w:id="615404549">
                                          <w:marLeft w:val="0"/>
                                          <w:marRight w:val="0"/>
                                          <w:marTop w:val="0"/>
                                          <w:marBottom w:val="0"/>
                                          <w:divBdr>
                                            <w:top w:val="none" w:sz="0" w:space="0" w:color="auto"/>
                                            <w:left w:val="none" w:sz="0" w:space="0" w:color="auto"/>
                                            <w:bottom w:val="none" w:sz="0" w:space="0" w:color="auto"/>
                                            <w:right w:val="none" w:sz="0" w:space="0" w:color="auto"/>
                                          </w:divBdr>
                                        </w:div>
                                      </w:divsChild>
                                    </w:div>
                                    <w:div w:id="1500270371">
                                      <w:marLeft w:val="0"/>
                                      <w:marRight w:val="0"/>
                                      <w:marTop w:val="0"/>
                                      <w:marBottom w:val="0"/>
                                      <w:divBdr>
                                        <w:top w:val="none" w:sz="0" w:space="0" w:color="auto"/>
                                        <w:left w:val="none" w:sz="0" w:space="0" w:color="auto"/>
                                        <w:bottom w:val="none" w:sz="0" w:space="0" w:color="auto"/>
                                        <w:right w:val="none" w:sz="0" w:space="0" w:color="auto"/>
                                      </w:divBdr>
                                      <w:divsChild>
                                        <w:div w:id="103411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7453330">
          <w:marLeft w:val="0"/>
          <w:marRight w:val="0"/>
          <w:marTop w:val="0"/>
          <w:marBottom w:val="0"/>
          <w:divBdr>
            <w:top w:val="none" w:sz="0" w:space="0" w:color="auto"/>
            <w:left w:val="none" w:sz="0" w:space="0" w:color="auto"/>
            <w:bottom w:val="none" w:sz="0" w:space="0" w:color="auto"/>
            <w:right w:val="none" w:sz="0" w:space="0" w:color="auto"/>
          </w:divBdr>
          <w:divsChild>
            <w:div w:id="156461647">
              <w:marLeft w:val="0"/>
              <w:marRight w:val="0"/>
              <w:marTop w:val="0"/>
              <w:marBottom w:val="0"/>
              <w:divBdr>
                <w:top w:val="none" w:sz="0" w:space="0" w:color="auto"/>
                <w:left w:val="none" w:sz="0" w:space="0" w:color="auto"/>
                <w:bottom w:val="none" w:sz="0" w:space="0" w:color="auto"/>
                <w:right w:val="none" w:sz="0" w:space="0" w:color="auto"/>
              </w:divBdr>
              <w:divsChild>
                <w:div w:id="24249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760931">
      <w:bodyDiv w:val="1"/>
      <w:marLeft w:val="0"/>
      <w:marRight w:val="0"/>
      <w:marTop w:val="0"/>
      <w:marBottom w:val="0"/>
      <w:divBdr>
        <w:top w:val="none" w:sz="0" w:space="0" w:color="auto"/>
        <w:left w:val="none" w:sz="0" w:space="0" w:color="auto"/>
        <w:bottom w:val="none" w:sz="0" w:space="0" w:color="auto"/>
        <w:right w:val="none" w:sz="0" w:space="0" w:color="auto"/>
      </w:divBdr>
    </w:div>
    <w:div w:id="1546794386">
      <w:bodyDiv w:val="1"/>
      <w:marLeft w:val="0"/>
      <w:marRight w:val="0"/>
      <w:marTop w:val="0"/>
      <w:marBottom w:val="0"/>
      <w:divBdr>
        <w:top w:val="none" w:sz="0" w:space="0" w:color="auto"/>
        <w:left w:val="none" w:sz="0" w:space="0" w:color="auto"/>
        <w:bottom w:val="none" w:sz="0" w:space="0" w:color="auto"/>
        <w:right w:val="none" w:sz="0" w:space="0" w:color="auto"/>
      </w:divBdr>
    </w:div>
    <w:div w:id="1547985944">
      <w:bodyDiv w:val="1"/>
      <w:marLeft w:val="0"/>
      <w:marRight w:val="0"/>
      <w:marTop w:val="0"/>
      <w:marBottom w:val="0"/>
      <w:divBdr>
        <w:top w:val="none" w:sz="0" w:space="0" w:color="auto"/>
        <w:left w:val="none" w:sz="0" w:space="0" w:color="auto"/>
        <w:bottom w:val="none" w:sz="0" w:space="0" w:color="auto"/>
        <w:right w:val="none" w:sz="0" w:space="0" w:color="auto"/>
      </w:divBdr>
    </w:div>
    <w:div w:id="1558860841">
      <w:bodyDiv w:val="1"/>
      <w:marLeft w:val="0"/>
      <w:marRight w:val="0"/>
      <w:marTop w:val="0"/>
      <w:marBottom w:val="0"/>
      <w:divBdr>
        <w:top w:val="none" w:sz="0" w:space="0" w:color="auto"/>
        <w:left w:val="none" w:sz="0" w:space="0" w:color="auto"/>
        <w:bottom w:val="none" w:sz="0" w:space="0" w:color="auto"/>
        <w:right w:val="none" w:sz="0" w:space="0" w:color="auto"/>
      </w:divBdr>
      <w:divsChild>
        <w:div w:id="2066484414">
          <w:marLeft w:val="0"/>
          <w:marRight w:val="0"/>
          <w:marTop w:val="0"/>
          <w:marBottom w:val="0"/>
          <w:divBdr>
            <w:top w:val="none" w:sz="0" w:space="0" w:color="auto"/>
            <w:left w:val="none" w:sz="0" w:space="0" w:color="auto"/>
            <w:bottom w:val="none" w:sz="0" w:space="0" w:color="auto"/>
            <w:right w:val="none" w:sz="0" w:space="0" w:color="auto"/>
          </w:divBdr>
          <w:divsChild>
            <w:div w:id="1661888791">
              <w:marLeft w:val="0"/>
              <w:marRight w:val="0"/>
              <w:marTop w:val="0"/>
              <w:marBottom w:val="0"/>
              <w:divBdr>
                <w:top w:val="none" w:sz="0" w:space="0" w:color="auto"/>
                <w:left w:val="none" w:sz="0" w:space="0" w:color="auto"/>
                <w:bottom w:val="none" w:sz="0" w:space="0" w:color="auto"/>
                <w:right w:val="none" w:sz="0" w:space="0" w:color="auto"/>
              </w:divBdr>
              <w:divsChild>
                <w:div w:id="1852643916">
                  <w:marLeft w:val="0"/>
                  <w:marRight w:val="120"/>
                  <w:marTop w:val="120"/>
                  <w:marBottom w:val="360"/>
                  <w:divBdr>
                    <w:top w:val="none" w:sz="0" w:space="0" w:color="auto"/>
                    <w:left w:val="none" w:sz="0" w:space="0" w:color="auto"/>
                    <w:bottom w:val="none" w:sz="0" w:space="0" w:color="auto"/>
                    <w:right w:val="none" w:sz="0" w:space="0" w:color="auto"/>
                  </w:divBdr>
                </w:div>
              </w:divsChild>
            </w:div>
            <w:div w:id="1781340862">
              <w:marLeft w:val="0"/>
              <w:marRight w:val="0"/>
              <w:marTop w:val="0"/>
              <w:marBottom w:val="0"/>
              <w:divBdr>
                <w:top w:val="none" w:sz="0" w:space="0" w:color="auto"/>
                <w:left w:val="none" w:sz="0" w:space="0" w:color="auto"/>
                <w:bottom w:val="none" w:sz="0" w:space="0" w:color="auto"/>
                <w:right w:val="none" w:sz="0" w:space="0" w:color="auto"/>
              </w:divBdr>
              <w:divsChild>
                <w:div w:id="676617635">
                  <w:marLeft w:val="0"/>
                  <w:marRight w:val="0"/>
                  <w:marTop w:val="0"/>
                  <w:marBottom w:val="0"/>
                  <w:divBdr>
                    <w:top w:val="none" w:sz="0" w:space="0" w:color="auto"/>
                    <w:left w:val="none" w:sz="0" w:space="0" w:color="auto"/>
                    <w:bottom w:val="none" w:sz="0" w:space="0" w:color="auto"/>
                    <w:right w:val="none" w:sz="0" w:space="0" w:color="auto"/>
                  </w:divBdr>
                  <w:divsChild>
                    <w:div w:id="1146317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3128837">
      <w:bodyDiv w:val="1"/>
      <w:marLeft w:val="0"/>
      <w:marRight w:val="0"/>
      <w:marTop w:val="0"/>
      <w:marBottom w:val="0"/>
      <w:divBdr>
        <w:top w:val="none" w:sz="0" w:space="0" w:color="auto"/>
        <w:left w:val="none" w:sz="0" w:space="0" w:color="auto"/>
        <w:bottom w:val="none" w:sz="0" w:space="0" w:color="auto"/>
        <w:right w:val="none" w:sz="0" w:space="0" w:color="auto"/>
      </w:divBdr>
    </w:div>
    <w:div w:id="1565990117">
      <w:bodyDiv w:val="1"/>
      <w:marLeft w:val="0"/>
      <w:marRight w:val="0"/>
      <w:marTop w:val="0"/>
      <w:marBottom w:val="0"/>
      <w:divBdr>
        <w:top w:val="none" w:sz="0" w:space="0" w:color="auto"/>
        <w:left w:val="none" w:sz="0" w:space="0" w:color="auto"/>
        <w:bottom w:val="none" w:sz="0" w:space="0" w:color="auto"/>
        <w:right w:val="none" w:sz="0" w:space="0" w:color="auto"/>
      </w:divBdr>
    </w:div>
    <w:div w:id="1615594026">
      <w:bodyDiv w:val="1"/>
      <w:marLeft w:val="0"/>
      <w:marRight w:val="0"/>
      <w:marTop w:val="0"/>
      <w:marBottom w:val="0"/>
      <w:divBdr>
        <w:top w:val="none" w:sz="0" w:space="0" w:color="auto"/>
        <w:left w:val="none" w:sz="0" w:space="0" w:color="auto"/>
        <w:bottom w:val="none" w:sz="0" w:space="0" w:color="auto"/>
        <w:right w:val="none" w:sz="0" w:space="0" w:color="auto"/>
      </w:divBdr>
    </w:div>
    <w:div w:id="1755081204">
      <w:bodyDiv w:val="1"/>
      <w:marLeft w:val="0"/>
      <w:marRight w:val="0"/>
      <w:marTop w:val="0"/>
      <w:marBottom w:val="0"/>
      <w:divBdr>
        <w:top w:val="none" w:sz="0" w:space="0" w:color="auto"/>
        <w:left w:val="none" w:sz="0" w:space="0" w:color="auto"/>
        <w:bottom w:val="none" w:sz="0" w:space="0" w:color="auto"/>
        <w:right w:val="none" w:sz="0" w:space="0" w:color="auto"/>
      </w:divBdr>
    </w:div>
    <w:div w:id="1785880868">
      <w:bodyDiv w:val="1"/>
      <w:marLeft w:val="0"/>
      <w:marRight w:val="0"/>
      <w:marTop w:val="0"/>
      <w:marBottom w:val="0"/>
      <w:divBdr>
        <w:top w:val="none" w:sz="0" w:space="0" w:color="auto"/>
        <w:left w:val="none" w:sz="0" w:space="0" w:color="auto"/>
        <w:bottom w:val="none" w:sz="0" w:space="0" w:color="auto"/>
        <w:right w:val="none" w:sz="0" w:space="0" w:color="auto"/>
      </w:divBdr>
    </w:div>
    <w:div w:id="1818300821">
      <w:bodyDiv w:val="1"/>
      <w:marLeft w:val="0"/>
      <w:marRight w:val="0"/>
      <w:marTop w:val="0"/>
      <w:marBottom w:val="0"/>
      <w:divBdr>
        <w:top w:val="none" w:sz="0" w:space="0" w:color="auto"/>
        <w:left w:val="none" w:sz="0" w:space="0" w:color="auto"/>
        <w:bottom w:val="none" w:sz="0" w:space="0" w:color="auto"/>
        <w:right w:val="none" w:sz="0" w:space="0" w:color="auto"/>
      </w:divBdr>
    </w:div>
    <w:div w:id="1944536557">
      <w:bodyDiv w:val="1"/>
      <w:marLeft w:val="0"/>
      <w:marRight w:val="0"/>
      <w:marTop w:val="0"/>
      <w:marBottom w:val="0"/>
      <w:divBdr>
        <w:top w:val="none" w:sz="0" w:space="0" w:color="auto"/>
        <w:left w:val="none" w:sz="0" w:space="0" w:color="auto"/>
        <w:bottom w:val="none" w:sz="0" w:space="0" w:color="auto"/>
        <w:right w:val="none" w:sz="0" w:space="0" w:color="auto"/>
      </w:divBdr>
    </w:div>
    <w:div w:id="1961572344">
      <w:bodyDiv w:val="1"/>
      <w:marLeft w:val="0"/>
      <w:marRight w:val="0"/>
      <w:marTop w:val="0"/>
      <w:marBottom w:val="0"/>
      <w:divBdr>
        <w:top w:val="none" w:sz="0" w:space="0" w:color="auto"/>
        <w:left w:val="none" w:sz="0" w:space="0" w:color="auto"/>
        <w:bottom w:val="none" w:sz="0" w:space="0" w:color="auto"/>
        <w:right w:val="none" w:sz="0" w:space="0" w:color="auto"/>
      </w:divBdr>
    </w:div>
    <w:div w:id="1973512401">
      <w:bodyDiv w:val="1"/>
      <w:marLeft w:val="0"/>
      <w:marRight w:val="0"/>
      <w:marTop w:val="0"/>
      <w:marBottom w:val="0"/>
      <w:divBdr>
        <w:top w:val="none" w:sz="0" w:space="0" w:color="auto"/>
        <w:left w:val="none" w:sz="0" w:space="0" w:color="auto"/>
        <w:bottom w:val="none" w:sz="0" w:space="0" w:color="auto"/>
        <w:right w:val="none" w:sz="0" w:space="0" w:color="auto"/>
      </w:divBdr>
    </w:div>
    <w:div w:id="1980304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BF6CFC-4BEB-4948-8E70-4A8D8B755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1517</TotalTime>
  <Pages>61</Pages>
  <Words>62320</Words>
  <Characters>355228</Characters>
  <Application>Microsoft Office Word</Application>
  <DocSecurity>0</DocSecurity>
  <Lines>2960</Lines>
  <Paragraphs>833</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
      <vt:lpstr>DECLARATION</vt:lpstr>
      <vt:lpstr/>
      <vt:lpstr>ABSTRACT</vt:lpstr>
      <vt:lpstr>ACKNOWLEDGEMENT  </vt:lpstr>
      <vt:lpstr>DEDICATION</vt:lpstr>
      <vt:lpstr/>
      <vt:lpstr>CHAPTER ONE</vt:lpstr>
      <vt:lpstr>INTRODUCTION</vt:lpstr>
      <vt:lpstr>    Background information</vt:lpstr>
      <vt:lpstr>    General objective</vt:lpstr>
      <vt:lpstr>    Specific objectives</vt:lpstr>
      <vt:lpstr>    Research questions</vt:lpstr>
      <vt:lpstr>    Problem statement</vt:lpstr>
      <vt:lpstr>    Justification</vt:lpstr>
      <vt:lpstr>CHAPTER TWO</vt:lpstr>
      <vt:lpstr>LITERATURE REVIEW</vt:lpstr>
      <vt:lpstr>    Research Methodology</vt:lpstr>
      <vt:lpstr>    Corporate sustainability</vt:lpstr>
    </vt:vector>
  </TitlesOfParts>
  <Company/>
  <LinksUpToDate>false</LinksUpToDate>
  <CharactersWithSpaces>416715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Bernice Imbiaka</dc:creator>
  <cp:keywords/>
  <dc:description/>
  <cp:lastModifiedBy>Bernice Imbiaka</cp:lastModifiedBy>
  <cp:revision>17</cp:revision>
  <dcterms:created xsi:type="dcterms:W3CDTF">2021-03-13T10:20:00Z</dcterms:created>
  <dcterms:modified xsi:type="dcterms:W3CDTF">2021-03-30T17:04:00Z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d64ba81e-77ac-35ae-9f5e-3e8f5de8a7bb</vt:lpwstr>
  </property>
  <property fmtid="{D5CDD505-2E9C-101B-9397-08002B2CF9AE}" pid="24" name="Mendeley Citation Style_1">
    <vt:lpwstr>http://www.zotero.org/styles/apa</vt:lpwstr>
  </property>
</Properties>
</file>