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B5E4" w14:textId="77777777" w:rsidR="0075147E" w:rsidRPr="000D3C84" w:rsidRDefault="00994D72" w:rsidP="000D3C84">
      <w:pPr>
        <w:jc w:val="both"/>
        <w:rPr>
          <w:rFonts w:ascii="Times New Roman" w:hAnsi="Times New Roman" w:cs="Times New Roman"/>
          <w:sz w:val="24"/>
          <w:szCs w:val="24"/>
        </w:rPr>
      </w:pPr>
      <w:r w:rsidRPr="000D3C84">
        <w:rPr>
          <w:rFonts w:ascii="Times New Roman" w:hAnsi="Times New Roman" w:cs="Times New Roman"/>
          <w:sz w:val="24"/>
          <w:szCs w:val="24"/>
        </w:rPr>
        <w:t>AN ANALYSIS OF THE LEGAL FRAMEWORK GUIDING THE RIGHTS OF JUVENILE DELINQUENTS IN KENYA</w:t>
      </w:r>
    </w:p>
    <w:p w14:paraId="17CBB7F5" w14:textId="77777777" w:rsidR="00994D72" w:rsidRPr="000D3C84" w:rsidRDefault="00994D72" w:rsidP="000D3C84">
      <w:pPr>
        <w:jc w:val="both"/>
        <w:rPr>
          <w:rFonts w:ascii="Times New Roman" w:hAnsi="Times New Roman" w:cs="Times New Roman"/>
          <w:sz w:val="24"/>
          <w:szCs w:val="24"/>
        </w:rPr>
      </w:pPr>
    </w:p>
    <w:p w14:paraId="7D5CFA75" w14:textId="77777777" w:rsidR="00994D72" w:rsidRPr="000D3C84" w:rsidRDefault="00994D72" w:rsidP="000D3C84">
      <w:pPr>
        <w:jc w:val="both"/>
        <w:rPr>
          <w:rFonts w:ascii="Times New Roman" w:hAnsi="Times New Roman" w:cs="Times New Roman"/>
          <w:sz w:val="24"/>
          <w:szCs w:val="24"/>
        </w:rPr>
      </w:pPr>
    </w:p>
    <w:p w14:paraId="73014D24" w14:textId="77777777" w:rsidR="0075147E" w:rsidRPr="000D3C84" w:rsidRDefault="0075147E" w:rsidP="000D3C84">
      <w:pPr>
        <w:spacing w:before="30" w:after="30"/>
        <w:jc w:val="both"/>
        <w:rPr>
          <w:rFonts w:ascii="Times New Roman" w:eastAsia="Calibri" w:hAnsi="Times New Roman" w:cs="Times New Roman"/>
          <w:sz w:val="24"/>
          <w:szCs w:val="24"/>
          <w:lang w:val="en-GB"/>
        </w:rPr>
      </w:pPr>
      <w:r w:rsidRPr="000D3C84">
        <w:rPr>
          <w:rFonts w:ascii="Times New Roman" w:eastAsia="Calibri" w:hAnsi="Times New Roman" w:cs="Times New Roman"/>
          <w:sz w:val="24"/>
          <w:szCs w:val="24"/>
          <w:lang w:val="en-GB"/>
        </w:rPr>
        <w:t>A DISSERTATION SUBMITTED IN PARTIAL FULFILLMENT FOR THE AWARD OF BACHELOR OF LAWS DEGREE. (LLB)</w:t>
      </w:r>
    </w:p>
    <w:p w14:paraId="13F95AFD" w14:textId="77777777" w:rsidR="0075147E" w:rsidRPr="000D3C84" w:rsidRDefault="0075147E" w:rsidP="000D3C84">
      <w:pPr>
        <w:spacing w:before="30" w:after="30"/>
        <w:ind w:left="3600"/>
        <w:jc w:val="both"/>
        <w:rPr>
          <w:rFonts w:ascii="Times New Roman" w:eastAsia="Calibri" w:hAnsi="Times New Roman" w:cs="Times New Roman"/>
          <w:sz w:val="24"/>
          <w:szCs w:val="24"/>
          <w:lang w:val="en-GB"/>
        </w:rPr>
      </w:pPr>
    </w:p>
    <w:p w14:paraId="60244797" w14:textId="77777777" w:rsidR="0075147E" w:rsidRPr="000D3C84" w:rsidRDefault="0075147E" w:rsidP="000D3C84">
      <w:pPr>
        <w:spacing w:before="30" w:after="30"/>
        <w:ind w:left="3600"/>
        <w:jc w:val="both"/>
        <w:rPr>
          <w:rFonts w:ascii="Times New Roman" w:eastAsia="Calibri" w:hAnsi="Times New Roman" w:cs="Times New Roman"/>
          <w:sz w:val="24"/>
          <w:szCs w:val="24"/>
          <w:lang w:val="en-GB"/>
        </w:rPr>
      </w:pPr>
      <w:r w:rsidRPr="000D3C84">
        <w:rPr>
          <w:rFonts w:ascii="Times New Roman" w:eastAsia="Calibri" w:hAnsi="Times New Roman" w:cs="Times New Roman"/>
          <w:sz w:val="24"/>
          <w:szCs w:val="24"/>
          <w:lang w:val="en-GB"/>
        </w:rPr>
        <w:t>BY:</w:t>
      </w:r>
    </w:p>
    <w:p w14:paraId="6ADB6816" w14:textId="77777777" w:rsidR="0075147E" w:rsidRPr="000D3C84" w:rsidRDefault="0075147E" w:rsidP="000D3C84">
      <w:pPr>
        <w:spacing w:before="30" w:after="30"/>
        <w:ind w:left="3600"/>
        <w:jc w:val="both"/>
        <w:rPr>
          <w:rFonts w:ascii="Times New Roman" w:eastAsia="Calibri" w:hAnsi="Times New Roman" w:cs="Times New Roman"/>
          <w:sz w:val="24"/>
          <w:szCs w:val="24"/>
          <w:lang w:val="en-GB"/>
        </w:rPr>
      </w:pPr>
    </w:p>
    <w:p w14:paraId="7E34F3F9" w14:textId="77777777" w:rsidR="0075147E" w:rsidRPr="000D3C84" w:rsidRDefault="0075147E" w:rsidP="000D3C84">
      <w:pPr>
        <w:spacing w:before="30" w:after="30"/>
        <w:ind w:left="1440" w:firstLine="720"/>
        <w:jc w:val="both"/>
        <w:rPr>
          <w:rFonts w:ascii="Times New Roman" w:eastAsia="Calibri" w:hAnsi="Times New Roman" w:cs="Times New Roman"/>
          <w:sz w:val="24"/>
          <w:szCs w:val="24"/>
          <w:lang w:val="en-GB"/>
        </w:rPr>
      </w:pPr>
      <w:r w:rsidRPr="000D3C84">
        <w:rPr>
          <w:rFonts w:ascii="Times New Roman" w:eastAsia="Calibri" w:hAnsi="Times New Roman" w:cs="Times New Roman"/>
          <w:sz w:val="24"/>
          <w:szCs w:val="24"/>
          <w:lang w:val="en-GB"/>
        </w:rPr>
        <w:t>CHEPKORIR CAROLINE KOSGEI</w:t>
      </w:r>
    </w:p>
    <w:p w14:paraId="50808B85" w14:textId="77777777" w:rsidR="0075147E" w:rsidRPr="000D3C84" w:rsidRDefault="0075147E" w:rsidP="000D3C84">
      <w:pPr>
        <w:spacing w:before="30" w:after="30"/>
        <w:ind w:left="1440" w:firstLine="720"/>
        <w:jc w:val="both"/>
        <w:rPr>
          <w:rFonts w:ascii="Times New Roman" w:eastAsia="Calibri" w:hAnsi="Times New Roman" w:cs="Times New Roman"/>
          <w:sz w:val="24"/>
          <w:szCs w:val="24"/>
          <w:lang w:val="en-GB"/>
        </w:rPr>
      </w:pPr>
    </w:p>
    <w:p w14:paraId="6E755517" w14:textId="77777777" w:rsidR="0075147E" w:rsidRPr="000D3C84" w:rsidRDefault="0075147E" w:rsidP="000D3C84">
      <w:pPr>
        <w:spacing w:before="30" w:after="30"/>
        <w:ind w:left="2880" w:firstLine="720"/>
        <w:jc w:val="both"/>
        <w:rPr>
          <w:rFonts w:ascii="Times New Roman" w:eastAsia="Calibri" w:hAnsi="Times New Roman" w:cs="Times New Roman"/>
          <w:sz w:val="24"/>
          <w:szCs w:val="24"/>
          <w:lang w:val="en-GB"/>
        </w:rPr>
      </w:pPr>
      <w:r w:rsidRPr="000D3C84">
        <w:rPr>
          <w:rFonts w:ascii="Times New Roman" w:eastAsia="Calibri" w:hAnsi="Times New Roman" w:cs="Times New Roman"/>
          <w:sz w:val="24"/>
          <w:szCs w:val="24"/>
          <w:lang w:val="en-GB"/>
        </w:rPr>
        <w:t>094235</w:t>
      </w:r>
    </w:p>
    <w:p w14:paraId="264E4326" w14:textId="77777777" w:rsidR="0075147E" w:rsidRPr="000D3C84" w:rsidRDefault="0075147E" w:rsidP="000D3C84">
      <w:pPr>
        <w:spacing w:before="30" w:after="30"/>
        <w:ind w:left="2880" w:firstLine="720"/>
        <w:jc w:val="both"/>
        <w:rPr>
          <w:rFonts w:ascii="Times New Roman" w:eastAsia="Calibri" w:hAnsi="Times New Roman" w:cs="Times New Roman"/>
          <w:sz w:val="24"/>
          <w:szCs w:val="24"/>
          <w:lang w:val="en-GB"/>
        </w:rPr>
      </w:pPr>
    </w:p>
    <w:p w14:paraId="2372E2F2" w14:textId="77777777" w:rsidR="0075147E" w:rsidRPr="000D3C84" w:rsidRDefault="0075147E" w:rsidP="000D3C84">
      <w:pPr>
        <w:spacing w:before="30" w:after="30"/>
        <w:ind w:left="1440" w:firstLine="720"/>
        <w:jc w:val="both"/>
        <w:rPr>
          <w:rFonts w:ascii="Times New Roman" w:eastAsia="Calibri" w:hAnsi="Times New Roman" w:cs="Times New Roman"/>
          <w:sz w:val="24"/>
          <w:szCs w:val="24"/>
          <w:lang w:val="en-GB"/>
        </w:rPr>
      </w:pPr>
      <w:r w:rsidRPr="000D3C84">
        <w:rPr>
          <w:rFonts w:ascii="Times New Roman" w:eastAsia="Calibri" w:hAnsi="Times New Roman" w:cs="Times New Roman"/>
          <w:sz w:val="24"/>
          <w:szCs w:val="24"/>
          <w:lang w:val="en-GB"/>
        </w:rPr>
        <w:t xml:space="preserve">PREPARED UNDER THE SUPERVISION OF: </w:t>
      </w:r>
    </w:p>
    <w:p w14:paraId="09792519" w14:textId="77777777" w:rsidR="0075147E" w:rsidRPr="000D3C84" w:rsidRDefault="0075147E" w:rsidP="000D3C84">
      <w:pPr>
        <w:spacing w:before="30" w:after="30"/>
        <w:ind w:left="1440" w:firstLine="720"/>
        <w:jc w:val="both"/>
        <w:rPr>
          <w:rFonts w:ascii="Times New Roman" w:eastAsia="Calibri" w:hAnsi="Times New Roman" w:cs="Times New Roman"/>
          <w:sz w:val="24"/>
          <w:szCs w:val="24"/>
          <w:lang w:val="en-GB"/>
        </w:rPr>
      </w:pPr>
    </w:p>
    <w:p w14:paraId="0790F8FE" w14:textId="77777777" w:rsidR="00824FD6" w:rsidRPr="000D3C84" w:rsidRDefault="0075147E" w:rsidP="000D3C84">
      <w:pPr>
        <w:spacing w:before="30" w:after="30"/>
        <w:ind w:left="2880"/>
        <w:jc w:val="both"/>
        <w:rPr>
          <w:rFonts w:ascii="Times New Roman" w:eastAsia="Calibri" w:hAnsi="Times New Roman" w:cs="Times New Roman"/>
          <w:sz w:val="24"/>
          <w:szCs w:val="24"/>
          <w:lang w:val="en-GB"/>
        </w:rPr>
      </w:pPr>
      <w:r w:rsidRPr="000D3C84">
        <w:rPr>
          <w:rFonts w:ascii="Times New Roman" w:eastAsia="Calibri" w:hAnsi="Times New Roman" w:cs="Times New Roman"/>
          <w:sz w:val="24"/>
          <w:szCs w:val="24"/>
          <w:lang w:val="en-GB"/>
        </w:rPr>
        <w:t>MR. CLAUDE KAMAU</w:t>
      </w:r>
    </w:p>
    <w:p w14:paraId="5FACD1A2" w14:textId="77777777" w:rsidR="00824FD6" w:rsidRPr="000D3C84" w:rsidRDefault="00824FD6" w:rsidP="000D3C84">
      <w:pPr>
        <w:rPr>
          <w:rFonts w:ascii="Times New Roman" w:eastAsia="Calibri" w:hAnsi="Times New Roman" w:cs="Times New Roman"/>
          <w:sz w:val="24"/>
          <w:szCs w:val="24"/>
          <w:lang w:val="en-GB"/>
        </w:rPr>
      </w:pPr>
      <w:r w:rsidRPr="000D3C84">
        <w:rPr>
          <w:rFonts w:ascii="Times New Roman" w:eastAsia="Calibri" w:hAnsi="Times New Roman" w:cs="Times New Roman"/>
          <w:sz w:val="24"/>
          <w:szCs w:val="24"/>
          <w:lang w:val="en-GB"/>
        </w:rPr>
        <w:br w:type="page"/>
      </w:r>
    </w:p>
    <w:p w14:paraId="03F317E3" w14:textId="77777777" w:rsidR="00824FD6" w:rsidRPr="000D3C84" w:rsidRDefault="00824FD6" w:rsidP="000D3C84">
      <w:pPr>
        <w:spacing w:after="16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u w:val="single"/>
        </w:rPr>
        <w:lastRenderedPageBreak/>
        <w:t>DECLARATION.</w:t>
      </w:r>
    </w:p>
    <w:p w14:paraId="1FE7FF63" w14:textId="77777777" w:rsidR="00824FD6" w:rsidRPr="000D3C84" w:rsidRDefault="00824FD6"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 I, KOSGEI CAROLINE CHEPKORIR, do hereby declare this thesis to be my original work and that it has not been submitted elsewhere and is not due to be submitted for a degree in any other university. </w:t>
      </w:r>
    </w:p>
    <w:p w14:paraId="223D3AFB" w14:textId="77777777" w:rsidR="00824FD6" w:rsidRPr="000D3C84" w:rsidRDefault="00824FD6"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Date: _</w:t>
      </w:r>
      <w:bookmarkStart w:id="0" w:name="_Hlk3793017"/>
      <w:r w:rsidRPr="000D3C84">
        <w:rPr>
          <w:rFonts w:ascii="Times New Roman" w:eastAsia="Calibri" w:hAnsi="Times New Roman" w:cs="Times New Roman"/>
          <w:sz w:val="24"/>
          <w:szCs w:val="24"/>
        </w:rPr>
        <w:t>__________________________</w:t>
      </w:r>
      <w:bookmarkEnd w:id="0"/>
    </w:p>
    <w:p w14:paraId="220C63A3" w14:textId="77777777" w:rsidR="00824FD6" w:rsidRPr="000D3C84" w:rsidRDefault="00824FD6"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Signature: __________________________</w:t>
      </w:r>
    </w:p>
    <w:p w14:paraId="50571D62" w14:textId="77777777" w:rsidR="00824FD6" w:rsidRPr="000D3C84" w:rsidRDefault="00824FD6" w:rsidP="000D3C84">
      <w:pPr>
        <w:spacing w:before="30" w:after="30"/>
        <w:jc w:val="both"/>
        <w:rPr>
          <w:rFonts w:ascii="Times New Roman" w:eastAsia="Calibri" w:hAnsi="Times New Roman" w:cs="Times New Roman"/>
          <w:sz w:val="24"/>
          <w:szCs w:val="24"/>
        </w:rPr>
      </w:pPr>
    </w:p>
    <w:p w14:paraId="390F2925" w14:textId="77777777" w:rsidR="00824FD6" w:rsidRPr="000D3C84" w:rsidRDefault="00824FD6"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This research proposal is submitted with my approval as the University supervisor. </w:t>
      </w:r>
    </w:p>
    <w:p w14:paraId="15AA438A" w14:textId="77777777" w:rsidR="00824FD6" w:rsidRPr="000D3C84" w:rsidRDefault="00824FD6"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MR. CLAUDE KAMAU</w:t>
      </w:r>
    </w:p>
    <w:p w14:paraId="3FEDC978" w14:textId="77777777" w:rsidR="00824FD6" w:rsidRPr="000D3C84" w:rsidRDefault="00824FD6"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Date: __________________________</w:t>
      </w:r>
    </w:p>
    <w:p w14:paraId="2056CD3F" w14:textId="77777777" w:rsidR="00824FD6" w:rsidRPr="000D3C84" w:rsidRDefault="00824FD6"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Signature: ___________________________</w:t>
      </w:r>
    </w:p>
    <w:p w14:paraId="77EC4BAF" w14:textId="77777777" w:rsidR="00FD4C1C" w:rsidRPr="000D3C84" w:rsidRDefault="00FD4C1C" w:rsidP="000D3C84">
      <w:pPr>
        <w:rPr>
          <w:rFonts w:ascii="Times New Roman" w:eastAsia="Calibri" w:hAnsi="Times New Roman" w:cs="Times New Roman"/>
          <w:sz w:val="24"/>
          <w:szCs w:val="24"/>
        </w:rPr>
      </w:pPr>
      <w:r w:rsidRPr="000D3C84">
        <w:rPr>
          <w:rFonts w:ascii="Times New Roman" w:eastAsia="Calibri" w:hAnsi="Times New Roman" w:cs="Times New Roman"/>
          <w:sz w:val="24"/>
          <w:szCs w:val="24"/>
        </w:rPr>
        <w:br w:type="page"/>
      </w:r>
    </w:p>
    <w:sdt>
      <w:sdtPr>
        <w:rPr>
          <w:rFonts w:ascii="Times New Roman" w:eastAsiaTheme="minorHAnsi" w:hAnsi="Times New Roman" w:cs="Times New Roman"/>
          <w:b w:val="0"/>
          <w:bCs w:val="0"/>
          <w:color w:val="auto"/>
          <w:sz w:val="24"/>
          <w:szCs w:val="24"/>
          <w:lang w:eastAsia="en-US"/>
        </w:rPr>
        <w:id w:val="-1287191778"/>
        <w:docPartObj>
          <w:docPartGallery w:val="Table of Contents"/>
          <w:docPartUnique/>
        </w:docPartObj>
      </w:sdtPr>
      <w:sdtEndPr>
        <w:rPr>
          <w:noProof/>
        </w:rPr>
      </w:sdtEndPr>
      <w:sdtContent>
        <w:p w14:paraId="65A16AA5" w14:textId="4631E865" w:rsidR="00FD4C1C" w:rsidRPr="000D3C84" w:rsidRDefault="00FD4C1C" w:rsidP="000D3C84">
          <w:pPr>
            <w:pStyle w:val="TOCHeading"/>
            <w:jc w:val="center"/>
            <w:rPr>
              <w:rFonts w:ascii="Times New Roman" w:hAnsi="Times New Roman" w:cs="Times New Roman"/>
              <w:sz w:val="24"/>
              <w:szCs w:val="24"/>
            </w:rPr>
          </w:pPr>
          <w:r w:rsidRPr="000D3C84">
            <w:rPr>
              <w:rFonts w:ascii="Times New Roman" w:hAnsi="Times New Roman" w:cs="Times New Roman"/>
              <w:sz w:val="24"/>
              <w:szCs w:val="24"/>
            </w:rPr>
            <w:t>T</w:t>
          </w:r>
          <w:r w:rsidR="00BA7AAF" w:rsidRPr="000D3C84">
            <w:rPr>
              <w:rFonts w:ascii="Times New Roman" w:hAnsi="Times New Roman" w:cs="Times New Roman"/>
              <w:sz w:val="24"/>
              <w:szCs w:val="24"/>
            </w:rPr>
            <w:t xml:space="preserve">able of </w:t>
          </w:r>
          <w:r w:rsidRPr="000D3C84">
            <w:rPr>
              <w:rFonts w:ascii="Times New Roman" w:hAnsi="Times New Roman" w:cs="Times New Roman"/>
              <w:sz w:val="24"/>
              <w:szCs w:val="24"/>
            </w:rPr>
            <w:t>Contents</w:t>
          </w:r>
        </w:p>
        <w:p w14:paraId="69C2B9DB" w14:textId="77777777" w:rsidR="001B7A4C" w:rsidRPr="000D3C84" w:rsidRDefault="00FD4C1C" w:rsidP="000D3C84">
          <w:pPr>
            <w:pStyle w:val="TOC1"/>
            <w:tabs>
              <w:tab w:val="right" w:leader="dot" w:pos="9350"/>
            </w:tabs>
            <w:rPr>
              <w:rFonts w:ascii="Times New Roman" w:eastAsiaTheme="minorEastAsia" w:hAnsi="Times New Roman" w:cs="Times New Roman"/>
              <w:noProof/>
              <w:sz w:val="24"/>
              <w:szCs w:val="24"/>
            </w:rPr>
          </w:pPr>
          <w:r w:rsidRPr="000D3C84">
            <w:rPr>
              <w:rFonts w:ascii="Times New Roman" w:hAnsi="Times New Roman" w:cs="Times New Roman"/>
              <w:sz w:val="24"/>
              <w:szCs w:val="24"/>
            </w:rPr>
            <w:fldChar w:fldCharType="begin"/>
          </w:r>
          <w:r w:rsidRPr="000D3C84">
            <w:rPr>
              <w:rFonts w:ascii="Times New Roman" w:hAnsi="Times New Roman" w:cs="Times New Roman"/>
              <w:sz w:val="24"/>
              <w:szCs w:val="24"/>
            </w:rPr>
            <w:instrText xml:space="preserve"> TOC \o "1-3" \h \z \u </w:instrText>
          </w:r>
          <w:r w:rsidRPr="000D3C84">
            <w:rPr>
              <w:rFonts w:ascii="Times New Roman" w:hAnsi="Times New Roman" w:cs="Times New Roman"/>
              <w:sz w:val="24"/>
              <w:szCs w:val="24"/>
            </w:rPr>
            <w:fldChar w:fldCharType="separate"/>
          </w:r>
          <w:hyperlink w:anchor="_Toc37564686" w:history="1">
            <w:r w:rsidR="001B7A4C" w:rsidRPr="000D3C84">
              <w:rPr>
                <w:rStyle w:val="Hyperlink"/>
                <w:rFonts w:ascii="Times New Roman" w:hAnsi="Times New Roman" w:cs="Times New Roman"/>
                <w:noProof/>
                <w:sz w:val="24"/>
                <w:szCs w:val="24"/>
              </w:rPr>
              <w:t>CHAPTER ONE</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_Toc37564686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5</w:t>
            </w:r>
            <w:r w:rsidR="001B7A4C" w:rsidRPr="000D3C84">
              <w:rPr>
                <w:rFonts w:ascii="Times New Roman" w:hAnsi="Times New Roman" w:cs="Times New Roman"/>
                <w:noProof/>
                <w:webHidden/>
                <w:sz w:val="24"/>
                <w:szCs w:val="24"/>
              </w:rPr>
              <w:fldChar w:fldCharType="end"/>
            </w:r>
          </w:hyperlink>
        </w:p>
        <w:p w14:paraId="6E610256"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87" w:history="1">
            <w:r w:rsidR="001B7A4C" w:rsidRPr="000D3C84">
              <w:rPr>
                <w:rStyle w:val="Hyperlink"/>
                <w:rFonts w:ascii="Times New Roman" w:hAnsi="Times New Roman" w:cs="Times New Roman"/>
                <w:noProof/>
                <w:sz w:val="24"/>
                <w:szCs w:val="24"/>
              </w:rPr>
              <w:t>INTRODUCTION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_Toc37564687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5</w:t>
            </w:r>
            <w:r w:rsidR="001B7A4C" w:rsidRPr="000D3C84">
              <w:rPr>
                <w:rFonts w:ascii="Times New Roman" w:hAnsi="Times New Roman" w:cs="Times New Roman"/>
                <w:noProof/>
                <w:webHidden/>
                <w:sz w:val="24"/>
                <w:szCs w:val="24"/>
              </w:rPr>
              <w:fldChar w:fldCharType="end"/>
            </w:r>
          </w:hyperlink>
        </w:p>
        <w:p w14:paraId="1AA3A025"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88" w:history="1">
            <w:r w:rsidR="001B7A4C" w:rsidRPr="000D3C84">
              <w:rPr>
                <w:rStyle w:val="Hyperlink"/>
                <w:rFonts w:ascii="Times New Roman" w:hAnsi="Times New Roman" w:cs="Times New Roman"/>
                <w:noProof/>
                <w:sz w:val="24"/>
                <w:szCs w:val="24"/>
              </w:rPr>
              <w:t>STATEMENT OF THE PROBLEM</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_Toc37564688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8</w:t>
            </w:r>
            <w:r w:rsidR="001B7A4C" w:rsidRPr="000D3C84">
              <w:rPr>
                <w:rFonts w:ascii="Times New Roman" w:hAnsi="Times New Roman" w:cs="Times New Roman"/>
                <w:noProof/>
                <w:webHidden/>
                <w:sz w:val="24"/>
                <w:szCs w:val="24"/>
              </w:rPr>
              <w:fldChar w:fldCharType="end"/>
            </w:r>
          </w:hyperlink>
        </w:p>
        <w:p w14:paraId="12436B82"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89" w:history="1">
            <w:r w:rsidR="001B7A4C" w:rsidRPr="000D3C84">
              <w:rPr>
                <w:rStyle w:val="Hyperlink"/>
                <w:rFonts w:ascii="Times New Roman" w:hAnsi="Times New Roman" w:cs="Times New Roman"/>
                <w:noProof/>
                <w:sz w:val="24"/>
                <w:szCs w:val="24"/>
              </w:rPr>
              <w:t>RESEARCH QUESTION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_Toc37564689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9</w:t>
            </w:r>
            <w:r w:rsidR="001B7A4C" w:rsidRPr="000D3C84">
              <w:rPr>
                <w:rFonts w:ascii="Times New Roman" w:hAnsi="Times New Roman" w:cs="Times New Roman"/>
                <w:noProof/>
                <w:webHidden/>
                <w:sz w:val="24"/>
                <w:szCs w:val="24"/>
              </w:rPr>
              <w:fldChar w:fldCharType="end"/>
            </w:r>
          </w:hyperlink>
        </w:p>
        <w:p w14:paraId="3F801951"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0" w:history="1">
            <w:r w:rsidR="001B7A4C" w:rsidRPr="000D3C84">
              <w:rPr>
                <w:rStyle w:val="Hyperlink"/>
                <w:rFonts w:ascii="Times New Roman" w:hAnsi="Times New Roman" w:cs="Times New Roman"/>
                <w:noProof/>
                <w:sz w:val="24"/>
                <w:szCs w:val="24"/>
              </w:rPr>
              <w:t>STATEMENT OF OBJECTIVES</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_Toc37564690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9</w:t>
            </w:r>
            <w:r w:rsidR="001B7A4C" w:rsidRPr="000D3C84">
              <w:rPr>
                <w:rFonts w:ascii="Times New Roman" w:hAnsi="Times New Roman" w:cs="Times New Roman"/>
                <w:noProof/>
                <w:webHidden/>
                <w:sz w:val="24"/>
                <w:szCs w:val="24"/>
              </w:rPr>
              <w:fldChar w:fldCharType="end"/>
            </w:r>
          </w:hyperlink>
        </w:p>
        <w:p w14:paraId="30581005"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1" w:history="1">
            <w:r w:rsidR="001B7A4C" w:rsidRPr="000D3C84">
              <w:rPr>
                <w:rStyle w:val="Hyperlink"/>
                <w:rFonts w:ascii="Times New Roman" w:hAnsi="Times New Roman" w:cs="Times New Roman"/>
                <w:noProof/>
                <w:sz w:val="24"/>
                <w:szCs w:val="24"/>
              </w:rPr>
              <w:t>JUSTIFICATION OF THE STUDY</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_Toc37564691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10</w:t>
            </w:r>
            <w:r w:rsidR="001B7A4C" w:rsidRPr="000D3C84">
              <w:rPr>
                <w:rFonts w:ascii="Times New Roman" w:hAnsi="Times New Roman" w:cs="Times New Roman"/>
                <w:noProof/>
                <w:webHidden/>
                <w:sz w:val="24"/>
                <w:szCs w:val="24"/>
              </w:rPr>
              <w:fldChar w:fldCharType="end"/>
            </w:r>
          </w:hyperlink>
        </w:p>
        <w:p w14:paraId="3D6B5041"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2" w:history="1">
            <w:r w:rsidR="001B7A4C" w:rsidRPr="000D3C84">
              <w:rPr>
                <w:rStyle w:val="Hyperlink"/>
                <w:rFonts w:ascii="Times New Roman" w:hAnsi="Times New Roman" w:cs="Times New Roman"/>
                <w:noProof/>
                <w:sz w:val="24"/>
                <w:szCs w:val="24"/>
              </w:rPr>
              <w:t>HYPOTHESIS</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_Toc37564692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10</w:t>
            </w:r>
            <w:r w:rsidR="001B7A4C" w:rsidRPr="000D3C84">
              <w:rPr>
                <w:rFonts w:ascii="Times New Roman" w:hAnsi="Times New Roman" w:cs="Times New Roman"/>
                <w:noProof/>
                <w:webHidden/>
                <w:sz w:val="24"/>
                <w:szCs w:val="24"/>
              </w:rPr>
              <w:fldChar w:fldCharType="end"/>
            </w:r>
          </w:hyperlink>
        </w:p>
        <w:p w14:paraId="58F2AF8B"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3" w:history="1">
            <w:r w:rsidR="001B7A4C" w:rsidRPr="000D3C84">
              <w:rPr>
                <w:rStyle w:val="Hyperlink"/>
                <w:rFonts w:ascii="Times New Roman" w:hAnsi="Times New Roman" w:cs="Times New Roman"/>
                <w:noProof/>
                <w:sz w:val="24"/>
                <w:szCs w:val="24"/>
              </w:rPr>
              <w:t>THEORETICAL FRAMEWORK</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_Toc37564693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10</w:t>
            </w:r>
            <w:r w:rsidR="001B7A4C" w:rsidRPr="000D3C84">
              <w:rPr>
                <w:rFonts w:ascii="Times New Roman" w:hAnsi="Times New Roman" w:cs="Times New Roman"/>
                <w:noProof/>
                <w:webHidden/>
                <w:sz w:val="24"/>
                <w:szCs w:val="24"/>
              </w:rPr>
              <w:fldChar w:fldCharType="end"/>
            </w:r>
          </w:hyperlink>
        </w:p>
        <w:p w14:paraId="714550D8"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4" w:history="1">
            <w:r w:rsidR="001B7A4C" w:rsidRPr="000D3C84">
              <w:rPr>
                <w:rStyle w:val="Hyperlink"/>
                <w:rFonts w:ascii="Times New Roman" w:hAnsi="Times New Roman" w:cs="Times New Roman"/>
                <w:noProof/>
                <w:sz w:val="24"/>
                <w:szCs w:val="24"/>
              </w:rPr>
              <w:t>LITERATURE REVIEW</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_Toc37564694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11</w:t>
            </w:r>
            <w:r w:rsidR="001B7A4C" w:rsidRPr="000D3C84">
              <w:rPr>
                <w:rFonts w:ascii="Times New Roman" w:hAnsi="Times New Roman" w:cs="Times New Roman"/>
                <w:noProof/>
                <w:webHidden/>
                <w:sz w:val="24"/>
                <w:szCs w:val="24"/>
              </w:rPr>
              <w:fldChar w:fldCharType="end"/>
            </w:r>
          </w:hyperlink>
        </w:p>
        <w:p w14:paraId="0B3B5726"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5" w:history="1">
            <w:r w:rsidR="001B7A4C" w:rsidRPr="000D3C84">
              <w:rPr>
                <w:rStyle w:val="Hyperlink"/>
                <w:rFonts w:ascii="Times New Roman" w:hAnsi="Times New Roman" w:cs="Times New Roman"/>
                <w:noProof/>
                <w:sz w:val="24"/>
                <w:szCs w:val="24"/>
              </w:rPr>
              <w:t>RESEARCH METHODOLOGY</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_Toc37564695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16</w:t>
            </w:r>
            <w:r w:rsidR="001B7A4C" w:rsidRPr="000D3C84">
              <w:rPr>
                <w:rFonts w:ascii="Times New Roman" w:hAnsi="Times New Roman" w:cs="Times New Roman"/>
                <w:noProof/>
                <w:webHidden/>
                <w:sz w:val="24"/>
                <w:szCs w:val="24"/>
              </w:rPr>
              <w:fldChar w:fldCharType="end"/>
            </w:r>
          </w:hyperlink>
        </w:p>
        <w:p w14:paraId="7E8AF6D6"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6" w:history="1">
            <w:r w:rsidR="001B7A4C" w:rsidRPr="000D3C84">
              <w:rPr>
                <w:rStyle w:val="Hyperlink"/>
                <w:rFonts w:ascii="Times New Roman" w:hAnsi="Times New Roman" w:cs="Times New Roman"/>
                <w:noProof/>
                <w:sz w:val="24"/>
                <w:szCs w:val="24"/>
              </w:rPr>
              <w:t>LIMITATION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_Toc37564696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17</w:t>
            </w:r>
            <w:r w:rsidR="001B7A4C" w:rsidRPr="000D3C84">
              <w:rPr>
                <w:rFonts w:ascii="Times New Roman" w:hAnsi="Times New Roman" w:cs="Times New Roman"/>
                <w:noProof/>
                <w:webHidden/>
                <w:sz w:val="24"/>
                <w:szCs w:val="24"/>
              </w:rPr>
              <w:fldChar w:fldCharType="end"/>
            </w:r>
          </w:hyperlink>
        </w:p>
        <w:p w14:paraId="342C6C20"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7" w:history="1">
            <w:r w:rsidR="001B7A4C" w:rsidRPr="000D3C84">
              <w:rPr>
                <w:rStyle w:val="Hyperlink"/>
                <w:rFonts w:ascii="Times New Roman" w:hAnsi="Times New Roman" w:cs="Times New Roman"/>
                <w:noProof/>
                <w:sz w:val="24"/>
                <w:szCs w:val="24"/>
              </w:rPr>
              <w:t>CHAPTER BREAKDOWN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_Toc37564697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17</w:t>
            </w:r>
            <w:r w:rsidR="001B7A4C" w:rsidRPr="000D3C84">
              <w:rPr>
                <w:rFonts w:ascii="Times New Roman" w:hAnsi="Times New Roman" w:cs="Times New Roman"/>
                <w:noProof/>
                <w:webHidden/>
                <w:sz w:val="24"/>
                <w:szCs w:val="24"/>
              </w:rPr>
              <w:fldChar w:fldCharType="end"/>
            </w:r>
          </w:hyperlink>
        </w:p>
        <w:p w14:paraId="273CCF2F" w14:textId="77777777" w:rsidR="001B7A4C" w:rsidRPr="000D3C84" w:rsidRDefault="00243756" w:rsidP="000D3C84">
          <w:pPr>
            <w:pStyle w:val="TOC1"/>
            <w:tabs>
              <w:tab w:val="right" w:leader="dot" w:pos="9350"/>
            </w:tabs>
            <w:rPr>
              <w:rFonts w:ascii="Times New Roman" w:eastAsiaTheme="minorEastAsia" w:hAnsi="Times New Roman" w:cs="Times New Roman"/>
              <w:noProof/>
              <w:sz w:val="24"/>
              <w:szCs w:val="24"/>
            </w:rPr>
          </w:pPr>
          <w:hyperlink w:anchor="_Toc37564698" w:history="1">
            <w:r w:rsidR="001B7A4C" w:rsidRPr="000D3C84">
              <w:rPr>
                <w:rStyle w:val="Hyperlink"/>
                <w:rFonts w:ascii="Times New Roman" w:hAnsi="Times New Roman" w:cs="Times New Roman"/>
                <w:noProof/>
                <w:sz w:val="24"/>
                <w:szCs w:val="24"/>
              </w:rPr>
              <w:t>CHAPTER TWO</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_Toc37564698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18</w:t>
            </w:r>
            <w:r w:rsidR="001B7A4C" w:rsidRPr="000D3C84">
              <w:rPr>
                <w:rFonts w:ascii="Times New Roman" w:hAnsi="Times New Roman" w:cs="Times New Roman"/>
                <w:noProof/>
                <w:webHidden/>
                <w:sz w:val="24"/>
                <w:szCs w:val="24"/>
              </w:rPr>
              <w:fldChar w:fldCharType="end"/>
            </w:r>
          </w:hyperlink>
        </w:p>
        <w:p w14:paraId="62E50375"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699" w:history="1">
            <w:r w:rsidR="001B7A4C" w:rsidRPr="000D3C84">
              <w:rPr>
                <w:rStyle w:val="Hyperlink"/>
                <w:rFonts w:ascii="Times New Roman" w:hAnsi="Times New Roman" w:cs="Times New Roman"/>
                <w:noProof/>
                <w:sz w:val="24"/>
                <w:szCs w:val="24"/>
              </w:rPr>
              <w:t>The Children Act</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_Toc37564699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18</w:t>
            </w:r>
            <w:r w:rsidR="001B7A4C" w:rsidRPr="000D3C84">
              <w:rPr>
                <w:rFonts w:ascii="Times New Roman" w:hAnsi="Times New Roman" w:cs="Times New Roman"/>
                <w:noProof/>
                <w:webHidden/>
                <w:sz w:val="24"/>
                <w:szCs w:val="24"/>
              </w:rPr>
              <w:fldChar w:fldCharType="end"/>
            </w:r>
          </w:hyperlink>
        </w:p>
        <w:p w14:paraId="06C280FD"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00" w:history="1">
            <w:r w:rsidR="001B7A4C" w:rsidRPr="000D3C84">
              <w:rPr>
                <w:rStyle w:val="Hyperlink"/>
                <w:rFonts w:ascii="Times New Roman" w:hAnsi="Times New Roman" w:cs="Times New Roman"/>
                <w:noProof/>
                <w:sz w:val="24"/>
                <w:szCs w:val="24"/>
              </w:rPr>
              <w:t>The Penal Code</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_Toc37564700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22</w:t>
            </w:r>
            <w:r w:rsidR="001B7A4C" w:rsidRPr="000D3C84">
              <w:rPr>
                <w:rFonts w:ascii="Times New Roman" w:hAnsi="Times New Roman" w:cs="Times New Roman"/>
                <w:noProof/>
                <w:webHidden/>
                <w:sz w:val="24"/>
                <w:szCs w:val="24"/>
              </w:rPr>
              <w:fldChar w:fldCharType="end"/>
            </w:r>
          </w:hyperlink>
        </w:p>
        <w:p w14:paraId="6EDB2972"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01" w:history="1">
            <w:r w:rsidR="001B7A4C" w:rsidRPr="000D3C84">
              <w:rPr>
                <w:rStyle w:val="Hyperlink"/>
                <w:rFonts w:ascii="Times New Roman" w:hAnsi="Times New Roman" w:cs="Times New Roman"/>
                <w:noProof/>
                <w:sz w:val="24"/>
                <w:szCs w:val="24"/>
              </w:rPr>
              <w:t>The Constitution of Kenya</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_Toc37564701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23</w:t>
            </w:r>
            <w:r w:rsidR="001B7A4C" w:rsidRPr="000D3C84">
              <w:rPr>
                <w:rFonts w:ascii="Times New Roman" w:hAnsi="Times New Roman" w:cs="Times New Roman"/>
                <w:noProof/>
                <w:webHidden/>
                <w:sz w:val="24"/>
                <w:szCs w:val="24"/>
              </w:rPr>
              <w:fldChar w:fldCharType="end"/>
            </w:r>
          </w:hyperlink>
        </w:p>
        <w:p w14:paraId="68D1FBD0"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02" w:history="1">
            <w:r w:rsidR="001B7A4C" w:rsidRPr="000D3C84">
              <w:rPr>
                <w:rStyle w:val="Hyperlink"/>
                <w:rFonts w:ascii="Times New Roman" w:hAnsi="Times New Roman" w:cs="Times New Roman"/>
                <w:noProof/>
                <w:sz w:val="24"/>
                <w:szCs w:val="24"/>
              </w:rPr>
              <w:t>Conclusion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_Toc37564702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24</w:t>
            </w:r>
            <w:r w:rsidR="001B7A4C" w:rsidRPr="000D3C84">
              <w:rPr>
                <w:rFonts w:ascii="Times New Roman" w:hAnsi="Times New Roman" w:cs="Times New Roman"/>
                <w:noProof/>
                <w:webHidden/>
                <w:sz w:val="24"/>
                <w:szCs w:val="24"/>
              </w:rPr>
              <w:fldChar w:fldCharType="end"/>
            </w:r>
          </w:hyperlink>
        </w:p>
        <w:p w14:paraId="5AB64F13" w14:textId="77777777" w:rsidR="001B7A4C" w:rsidRPr="000D3C84" w:rsidRDefault="00243756" w:rsidP="000D3C84">
          <w:pPr>
            <w:pStyle w:val="TOC1"/>
            <w:tabs>
              <w:tab w:val="right" w:leader="dot" w:pos="9350"/>
            </w:tabs>
            <w:rPr>
              <w:rFonts w:ascii="Times New Roman" w:eastAsiaTheme="minorEastAsia" w:hAnsi="Times New Roman" w:cs="Times New Roman"/>
              <w:noProof/>
              <w:sz w:val="24"/>
              <w:szCs w:val="24"/>
            </w:rPr>
          </w:pPr>
          <w:hyperlink w:anchor="_Toc37564703" w:history="1">
            <w:r w:rsidR="001B7A4C" w:rsidRPr="000D3C84">
              <w:rPr>
                <w:rStyle w:val="Hyperlink"/>
                <w:rFonts w:ascii="Times New Roman" w:hAnsi="Times New Roman" w:cs="Times New Roman"/>
                <w:noProof/>
                <w:sz w:val="24"/>
                <w:szCs w:val="24"/>
              </w:rPr>
              <w:t>CHAPTER THREE</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_Toc37564703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24</w:t>
            </w:r>
            <w:r w:rsidR="001B7A4C" w:rsidRPr="000D3C84">
              <w:rPr>
                <w:rFonts w:ascii="Times New Roman" w:hAnsi="Times New Roman" w:cs="Times New Roman"/>
                <w:noProof/>
                <w:webHidden/>
                <w:sz w:val="24"/>
                <w:szCs w:val="24"/>
              </w:rPr>
              <w:fldChar w:fldCharType="end"/>
            </w:r>
          </w:hyperlink>
        </w:p>
        <w:p w14:paraId="1F04770D"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04" w:history="1">
            <w:r w:rsidR="001B7A4C" w:rsidRPr="000D3C84">
              <w:rPr>
                <w:rStyle w:val="Hyperlink"/>
                <w:rFonts w:ascii="Times New Roman" w:hAnsi="Times New Roman" w:cs="Times New Roman"/>
                <w:noProof/>
                <w:sz w:val="24"/>
                <w:szCs w:val="24"/>
              </w:rPr>
              <w:t>Shortcomings</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_Toc37564704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24</w:t>
            </w:r>
            <w:r w:rsidR="001B7A4C" w:rsidRPr="000D3C84">
              <w:rPr>
                <w:rFonts w:ascii="Times New Roman" w:hAnsi="Times New Roman" w:cs="Times New Roman"/>
                <w:noProof/>
                <w:webHidden/>
                <w:sz w:val="24"/>
                <w:szCs w:val="24"/>
              </w:rPr>
              <w:fldChar w:fldCharType="end"/>
            </w:r>
          </w:hyperlink>
        </w:p>
        <w:p w14:paraId="0957FDD3"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05" w:history="1">
            <w:r w:rsidR="001B7A4C" w:rsidRPr="000D3C84">
              <w:rPr>
                <w:rStyle w:val="Hyperlink"/>
                <w:rFonts w:ascii="Times New Roman" w:hAnsi="Times New Roman" w:cs="Times New Roman"/>
                <w:noProof/>
                <w:sz w:val="24"/>
                <w:szCs w:val="24"/>
              </w:rPr>
              <w:t>Conclusion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_Toc37564705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25</w:t>
            </w:r>
            <w:r w:rsidR="001B7A4C" w:rsidRPr="000D3C84">
              <w:rPr>
                <w:rFonts w:ascii="Times New Roman" w:hAnsi="Times New Roman" w:cs="Times New Roman"/>
                <w:noProof/>
                <w:webHidden/>
                <w:sz w:val="24"/>
                <w:szCs w:val="24"/>
              </w:rPr>
              <w:fldChar w:fldCharType="end"/>
            </w:r>
          </w:hyperlink>
        </w:p>
        <w:p w14:paraId="0FB141CD" w14:textId="77777777" w:rsidR="001B7A4C" w:rsidRPr="000D3C84" w:rsidRDefault="00243756" w:rsidP="000D3C84">
          <w:pPr>
            <w:pStyle w:val="TOC1"/>
            <w:tabs>
              <w:tab w:val="right" w:leader="dot" w:pos="9350"/>
            </w:tabs>
            <w:rPr>
              <w:rFonts w:ascii="Times New Roman" w:eastAsiaTheme="minorEastAsia" w:hAnsi="Times New Roman" w:cs="Times New Roman"/>
              <w:noProof/>
              <w:sz w:val="24"/>
              <w:szCs w:val="24"/>
            </w:rPr>
          </w:pPr>
          <w:hyperlink w:anchor="_Toc37564706" w:history="1">
            <w:r w:rsidR="001B7A4C" w:rsidRPr="000D3C84">
              <w:rPr>
                <w:rStyle w:val="Hyperlink"/>
                <w:rFonts w:ascii="Times New Roman" w:hAnsi="Times New Roman" w:cs="Times New Roman"/>
                <w:noProof/>
                <w:sz w:val="24"/>
                <w:szCs w:val="24"/>
              </w:rPr>
              <w:t>CHAPTER FOUR</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_Toc37564706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26</w:t>
            </w:r>
            <w:r w:rsidR="001B7A4C" w:rsidRPr="000D3C84">
              <w:rPr>
                <w:rFonts w:ascii="Times New Roman" w:hAnsi="Times New Roman" w:cs="Times New Roman"/>
                <w:noProof/>
                <w:webHidden/>
                <w:sz w:val="24"/>
                <w:szCs w:val="24"/>
              </w:rPr>
              <w:fldChar w:fldCharType="end"/>
            </w:r>
          </w:hyperlink>
        </w:p>
        <w:p w14:paraId="1E360727"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07" w:history="1">
            <w:r w:rsidR="001B7A4C" w:rsidRPr="000D3C84">
              <w:rPr>
                <w:rStyle w:val="Hyperlink"/>
                <w:rFonts w:ascii="Times New Roman" w:hAnsi="Times New Roman" w:cs="Times New Roman"/>
                <w:noProof/>
                <w:sz w:val="24"/>
                <w:szCs w:val="24"/>
              </w:rPr>
              <w:t>Introduction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_Toc37564707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26</w:t>
            </w:r>
            <w:r w:rsidR="001B7A4C" w:rsidRPr="000D3C84">
              <w:rPr>
                <w:rFonts w:ascii="Times New Roman" w:hAnsi="Times New Roman" w:cs="Times New Roman"/>
                <w:noProof/>
                <w:webHidden/>
                <w:sz w:val="24"/>
                <w:szCs w:val="24"/>
              </w:rPr>
              <w:fldChar w:fldCharType="end"/>
            </w:r>
          </w:hyperlink>
        </w:p>
        <w:p w14:paraId="19BD270E"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08" w:history="1">
            <w:r w:rsidR="001B7A4C" w:rsidRPr="000D3C84">
              <w:rPr>
                <w:rStyle w:val="Hyperlink"/>
                <w:rFonts w:ascii="Times New Roman" w:hAnsi="Times New Roman" w:cs="Times New Roman"/>
                <w:noProof/>
                <w:sz w:val="24"/>
                <w:szCs w:val="24"/>
              </w:rPr>
              <w:t>Provisions of the Child Justice Act</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_Toc37564708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26</w:t>
            </w:r>
            <w:r w:rsidR="001B7A4C" w:rsidRPr="000D3C84">
              <w:rPr>
                <w:rFonts w:ascii="Times New Roman" w:hAnsi="Times New Roman" w:cs="Times New Roman"/>
                <w:noProof/>
                <w:webHidden/>
                <w:sz w:val="24"/>
                <w:szCs w:val="24"/>
              </w:rPr>
              <w:fldChar w:fldCharType="end"/>
            </w:r>
          </w:hyperlink>
        </w:p>
        <w:p w14:paraId="08900D4B"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09" w:history="1">
            <w:r w:rsidR="001B7A4C" w:rsidRPr="000D3C84">
              <w:rPr>
                <w:rStyle w:val="Hyperlink"/>
                <w:rFonts w:ascii="Times New Roman" w:hAnsi="Times New Roman" w:cs="Times New Roman"/>
                <w:noProof/>
                <w:sz w:val="24"/>
                <w:szCs w:val="24"/>
              </w:rPr>
              <w:t>The Best Interests of the Child</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_Toc37564709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26</w:t>
            </w:r>
            <w:r w:rsidR="001B7A4C" w:rsidRPr="000D3C84">
              <w:rPr>
                <w:rFonts w:ascii="Times New Roman" w:hAnsi="Times New Roman" w:cs="Times New Roman"/>
                <w:noProof/>
                <w:webHidden/>
                <w:sz w:val="24"/>
                <w:szCs w:val="24"/>
              </w:rPr>
              <w:fldChar w:fldCharType="end"/>
            </w:r>
          </w:hyperlink>
        </w:p>
        <w:p w14:paraId="195ABB7C"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10" w:history="1">
            <w:r w:rsidR="001B7A4C" w:rsidRPr="000D3C84">
              <w:rPr>
                <w:rStyle w:val="Hyperlink"/>
                <w:rFonts w:ascii="Times New Roman" w:hAnsi="Times New Roman" w:cs="Times New Roman"/>
                <w:noProof/>
                <w:sz w:val="24"/>
                <w:szCs w:val="24"/>
              </w:rPr>
              <w:t>Primacy of Alternative Measures to Judicial Proceedings</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_Toc37564710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27</w:t>
            </w:r>
            <w:r w:rsidR="001B7A4C" w:rsidRPr="000D3C84">
              <w:rPr>
                <w:rFonts w:ascii="Times New Roman" w:hAnsi="Times New Roman" w:cs="Times New Roman"/>
                <w:noProof/>
                <w:webHidden/>
                <w:sz w:val="24"/>
                <w:szCs w:val="24"/>
              </w:rPr>
              <w:fldChar w:fldCharType="end"/>
            </w:r>
          </w:hyperlink>
        </w:p>
        <w:p w14:paraId="48D7313A"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11" w:history="1">
            <w:r w:rsidR="001B7A4C" w:rsidRPr="000D3C84">
              <w:rPr>
                <w:rStyle w:val="Hyperlink"/>
                <w:rFonts w:ascii="Times New Roman" w:hAnsi="Times New Roman" w:cs="Times New Roman"/>
                <w:noProof/>
                <w:sz w:val="24"/>
                <w:szCs w:val="24"/>
              </w:rPr>
              <w:t>Conclusion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_Toc37564711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31</w:t>
            </w:r>
            <w:r w:rsidR="001B7A4C" w:rsidRPr="000D3C84">
              <w:rPr>
                <w:rFonts w:ascii="Times New Roman" w:hAnsi="Times New Roman" w:cs="Times New Roman"/>
                <w:noProof/>
                <w:webHidden/>
                <w:sz w:val="24"/>
                <w:szCs w:val="24"/>
              </w:rPr>
              <w:fldChar w:fldCharType="end"/>
            </w:r>
          </w:hyperlink>
        </w:p>
        <w:p w14:paraId="02886C38" w14:textId="77777777" w:rsidR="001B7A4C" w:rsidRPr="000D3C84" w:rsidRDefault="00243756" w:rsidP="000D3C84">
          <w:pPr>
            <w:pStyle w:val="TOC1"/>
            <w:tabs>
              <w:tab w:val="right" w:leader="dot" w:pos="9350"/>
            </w:tabs>
            <w:rPr>
              <w:rFonts w:ascii="Times New Roman" w:eastAsiaTheme="minorEastAsia" w:hAnsi="Times New Roman" w:cs="Times New Roman"/>
              <w:noProof/>
              <w:sz w:val="24"/>
              <w:szCs w:val="24"/>
            </w:rPr>
          </w:pPr>
          <w:hyperlink w:anchor="_Toc37564712" w:history="1">
            <w:r w:rsidR="001B7A4C" w:rsidRPr="000D3C84">
              <w:rPr>
                <w:rStyle w:val="Hyperlink"/>
                <w:rFonts w:ascii="Times New Roman" w:hAnsi="Times New Roman" w:cs="Times New Roman"/>
                <w:noProof/>
                <w:sz w:val="24"/>
                <w:szCs w:val="24"/>
              </w:rPr>
              <w:t>CHAPTER FIVE</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_Toc37564712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32</w:t>
            </w:r>
            <w:r w:rsidR="001B7A4C" w:rsidRPr="000D3C84">
              <w:rPr>
                <w:rFonts w:ascii="Times New Roman" w:hAnsi="Times New Roman" w:cs="Times New Roman"/>
                <w:noProof/>
                <w:webHidden/>
                <w:sz w:val="24"/>
                <w:szCs w:val="24"/>
              </w:rPr>
              <w:fldChar w:fldCharType="end"/>
            </w:r>
          </w:hyperlink>
        </w:p>
        <w:p w14:paraId="46AC5445"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13" w:history="1">
            <w:r w:rsidR="001B7A4C" w:rsidRPr="000D3C84">
              <w:rPr>
                <w:rStyle w:val="Hyperlink"/>
                <w:rFonts w:ascii="Times New Roman" w:hAnsi="Times New Roman" w:cs="Times New Roman"/>
                <w:noProof/>
                <w:sz w:val="24"/>
                <w:szCs w:val="24"/>
              </w:rPr>
              <w:t>Recommendations</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_Toc37564713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32</w:t>
            </w:r>
            <w:r w:rsidR="001B7A4C" w:rsidRPr="000D3C84">
              <w:rPr>
                <w:rFonts w:ascii="Times New Roman" w:hAnsi="Times New Roman" w:cs="Times New Roman"/>
                <w:noProof/>
                <w:webHidden/>
                <w:sz w:val="24"/>
                <w:szCs w:val="24"/>
              </w:rPr>
              <w:fldChar w:fldCharType="end"/>
            </w:r>
          </w:hyperlink>
        </w:p>
        <w:p w14:paraId="5C29B030" w14:textId="77777777" w:rsidR="001B7A4C" w:rsidRPr="000D3C84" w:rsidRDefault="00243756" w:rsidP="000D3C84">
          <w:pPr>
            <w:pStyle w:val="TOC2"/>
            <w:tabs>
              <w:tab w:val="right" w:leader="dot" w:pos="9350"/>
            </w:tabs>
            <w:rPr>
              <w:rFonts w:ascii="Times New Roman" w:eastAsiaTheme="minorEastAsia" w:hAnsi="Times New Roman" w:cs="Times New Roman"/>
              <w:noProof/>
              <w:sz w:val="24"/>
              <w:szCs w:val="24"/>
            </w:rPr>
          </w:pPr>
          <w:hyperlink w:anchor="_Toc37564714" w:history="1">
            <w:r w:rsidR="001B7A4C" w:rsidRPr="000D3C84">
              <w:rPr>
                <w:rStyle w:val="Hyperlink"/>
                <w:rFonts w:ascii="Times New Roman" w:hAnsi="Times New Roman" w:cs="Times New Roman"/>
                <w:noProof/>
                <w:sz w:val="24"/>
                <w:szCs w:val="24"/>
              </w:rPr>
              <w:t>Conclusion</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_Toc37564714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33</w:t>
            </w:r>
            <w:r w:rsidR="001B7A4C" w:rsidRPr="000D3C84">
              <w:rPr>
                <w:rFonts w:ascii="Times New Roman" w:hAnsi="Times New Roman" w:cs="Times New Roman"/>
                <w:noProof/>
                <w:webHidden/>
                <w:sz w:val="24"/>
                <w:szCs w:val="24"/>
              </w:rPr>
              <w:fldChar w:fldCharType="end"/>
            </w:r>
          </w:hyperlink>
        </w:p>
        <w:p w14:paraId="4658F91B" w14:textId="77777777" w:rsidR="001B7A4C" w:rsidRPr="000D3C84" w:rsidRDefault="00243756" w:rsidP="000D3C84">
          <w:pPr>
            <w:pStyle w:val="TOC1"/>
            <w:tabs>
              <w:tab w:val="right" w:leader="dot" w:pos="9350"/>
            </w:tabs>
            <w:rPr>
              <w:rFonts w:ascii="Times New Roman" w:eastAsiaTheme="minorEastAsia" w:hAnsi="Times New Roman" w:cs="Times New Roman"/>
              <w:noProof/>
              <w:sz w:val="24"/>
              <w:szCs w:val="24"/>
            </w:rPr>
          </w:pPr>
          <w:hyperlink w:anchor="_Toc37564715" w:history="1">
            <w:r w:rsidR="001B7A4C" w:rsidRPr="000D3C84">
              <w:rPr>
                <w:rStyle w:val="Hyperlink"/>
                <w:rFonts w:ascii="Times New Roman" w:hAnsi="Times New Roman" w:cs="Times New Roman"/>
                <w:noProof/>
                <w:sz w:val="24"/>
                <w:szCs w:val="24"/>
              </w:rPr>
              <w:t>BIBLIOGRAPHY</w:t>
            </w:r>
            <w:r w:rsidR="001B7A4C" w:rsidRPr="000D3C84">
              <w:rPr>
                <w:rFonts w:ascii="Times New Roman" w:hAnsi="Times New Roman" w:cs="Times New Roman"/>
                <w:noProof/>
                <w:webHidden/>
                <w:sz w:val="24"/>
                <w:szCs w:val="24"/>
              </w:rPr>
              <w:tab/>
            </w:r>
            <w:r w:rsidR="001B7A4C" w:rsidRPr="000D3C84">
              <w:rPr>
                <w:rFonts w:ascii="Times New Roman" w:hAnsi="Times New Roman" w:cs="Times New Roman"/>
                <w:noProof/>
                <w:webHidden/>
                <w:sz w:val="24"/>
                <w:szCs w:val="24"/>
              </w:rPr>
              <w:fldChar w:fldCharType="begin"/>
            </w:r>
            <w:r w:rsidR="001B7A4C" w:rsidRPr="000D3C84">
              <w:rPr>
                <w:rFonts w:ascii="Times New Roman" w:hAnsi="Times New Roman" w:cs="Times New Roman"/>
                <w:noProof/>
                <w:webHidden/>
                <w:sz w:val="24"/>
                <w:szCs w:val="24"/>
              </w:rPr>
              <w:instrText xml:space="preserve"> PAGEREF _Toc37564715 \h </w:instrText>
            </w:r>
            <w:r w:rsidR="001B7A4C" w:rsidRPr="000D3C84">
              <w:rPr>
                <w:rFonts w:ascii="Times New Roman" w:hAnsi="Times New Roman" w:cs="Times New Roman"/>
                <w:noProof/>
                <w:webHidden/>
                <w:sz w:val="24"/>
                <w:szCs w:val="24"/>
              </w:rPr>
            </w:r>
            <w:r w:rsidR="001B7A4C" w:rsidRPr="000D3C84">
              <w:rPr>
                <w:rFonts w:ascii="Times New Roman" w:hAnsi="Times New Roman" w:cs="Times New Roman"/>
                <w:noProof/>
                <w:webHidden/>
                <w:sz w:val="24"/>
                <w:szCs w:val="24"/>
              </w:rPr>
              <w:fldChar w:fldCharType="separate"/>
            </w:r>
            <w:r w:rsidR="001B7A4C" w:rsidRPr="000D3C84">
              <w:rPr>
                <w:rFonts w:ascii="Times New Roman" w:hAnsi="Times New Roman" w:cs="Times New Roman"/>
                <w:noProof/>
                <w:webHidden/>
                <w:sz w:val="24"/>
                <w:szCs w:val="24"/>
              </w:rPr>
              <w:t>34</w:t>
            </w:r>
            <w:r w:rsidR="001B7A4C" w:rsidRPr="000D3C84">
              <w:rPr>
                <w:rFonts w:ascii="Times New Roman" w:hAnsi="Times New Roman" w:cs="Times New Roman"/>
                <w:noProof/>
                <w:webHidden/>
                <w:sz w:val="24"/>
                <w:szCs w:val="24"/>
              </w:rPr>
              <w:fldChar w:fldCharType="end"/>
            </w:r>
          </w:hyperlink>
        </w:p>
        <w:p w14:paraId="7C8523CA" w14:textId="15A84374" w:rsidR="00FD4C1C" w:rsidRPr="000D3C84" w:rsidRDefault="00FD4C1C" w:rsidP="000D3C84">
          <w:pPr>
            <w:rPr>
              <w:rFonts w:ascii="Times New Roman" w:hAnsi="Times New Roman" w:cs="Times New Roman"/>
              <w:sz w:val="24"/>
              <w:szCs w:val="24"/>
            </w:rPr>
          </w:pPr>
          <w:r w:rsidRPr="000D3C84">
            <w:rPr>
              <w:rFonts w:ascii="Times New Roman" w:hAnsi="Times New Roman" w:cs="Times New Roman"/>
              <w:b/>
              <w:bCs/>
              <w:noProof/>
              <w:sz w:val="24"/>
              <w:szCs w:val="24"/>
            </w:rPr>
            <w:fldChar w:fldCharType="end"/>
          </w:r>
        </w:p>
      </w:sdtContent>
    </w:sdt>
    <w:p w14:paraId="14A6F221" w14:textId="4C83D0C1" w:rsidR="00FA26D5" w:rsidRPr="000D3C84" w:rsidRDefault="00FA26D5" w:rsidP="000D3C84">
      <w:pPr>
        <w:rPr>
          <w:rFonts w:ascii="Times New Roman" w:eastAsia="Calibri" w:hAnsi="Times New Roman" w:cs="Times New Roman"/>
          <w:sz w:val="24"/>
          <w:szCs w:val="24"/>
        </w:rPr>
      </w:pPr>
      <w:r w:rsidRPr="000D3C84">
        <w:rPr>
          <w:rFonts w:ascii="Times New Roman" w:eastAsia="Calibri" w:hAnsi="Times New Roman" w:cs="Times New Roman"/>
          <w:sz w:val="24"/>
          <w:szCs w:val="24"/>
        </w:rPr>
        <w:br w:type="page"/>
      </w:r>
    </w:p>
    <w:p w14:paraId="222C2250" w14:textId="2FB67A7B" w:rsidR="00EA34CC" w:rsidRPr="000D3C84" w:rsidRDefault="00EA34CC" w:rsidP="000D3C84">
      <w:pPr>
        <w:spacing w:before="30" w:after="30"/>
        <w:jc w:val="both"/>
        <w:rPr>
          <w:rFonts w:ascii="Times New Roman" w:eastAsia="Calibri" w:hAnsi="Times New Roman" w:cs="Times New Roman"/>
          <w:b/>
          <w:sz w:val="24"/>
          <w:szCs w:val="24"/>
        </w:rPr>
      </w:pPr>
      <w:r w:rsidRPr="000D3C84">
        <w:rPr>
          <w:rFonts w:ascii="Times New Roman" w:eastAsia="Calibri" w:hAnsi="Times New Roman" w:cs="Times New Roman"/>
          <w:b/>
          <w:sz w:val="24"/>
          <w:szCs w:val="24"/>
        </w:rPr>
        <w:lastRenderedPageBreak/>
        <w:t xml:space="preserve">INTERNATIONAL INSTRUMENTS </w:t>
      </w:r>
    </w:p>
    <w:p w14:paraId="59EE8D7A" w14:textId="365DEF4A" w:rsidR="00EA34CC" w:rsidRPr="000D3C84" w:rsidRDefault="00F77EE1"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United Nations Convention on the Rights of the Child (CRC)</w:t>
      </w:r>
    </w:p>
    <w:p w14:paraId="4CB1A90C" w14:textId="4DDDCA9D" w:rsidR="00F77EE1" w:rsidRPr="000D3C84" w:rsidRDefault="00F77EE1"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African Charter on the Rights and Welfare of the Child (ACRWC)</w:t>
      </w:r>
    </w:p>
    <w:p w14:paraId="707E1D5C" w14:textId="6E33FA3B" w:rsidR="00F77EE1" w:rsidRPr="000D3C84" w:rsidRDefault="00F77EE1"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UN standard minimum rules for non-custodial measures (Tokyo rules)</w:t>
      </w:r>
    </w:p>
    <w:p w14:paraId="1E8A63AC" w14:textId="17891D5B" w:rsidR="002059B4" w:rsidRPr="000D3C84" w:rsidRDefault="002059B4"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United Nations Standard Minimum Rules for the Administration of Juvenile Justice (Beijing Rules)</w:t>
      </w:r>
    </w:p>
    <w:p w14:paraId="5B13A344" w14:textId="0D751BCF" w:rsidR="00F77EE1" w:rsidRPr="000D3C84" w:rsidRDefault="00F77EE1"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UN Rules for the Protection of Juveniles Deprived of their Liberty</w:t>
      </w:r>
      <w:r w:rsidR="002059B4" w:rsidRPr="000D3C84">
        <w:rPr>
          <w:rFonts w:ascii="Times New Roman" w:eastAsia="Calibri" w:hAnsi="Times New Roman" w:cs="Times New Roman"/>
          <w:sz w:val="24"/>
          <w:szCs w:val="24"/>
        </w:rPr>
        <w:t xml:space="preserve"> (The JDLs Rules)</w:t>
      </w:r>
    </w:p>
    <w:p w14:paraId="6B56E31A" w14:textId="7D011882" w:rsidR="00FA26D5" w:rsidRPr="000D3C84" w:rsidRDefault="00762738" w:rsidP="000D3C84">
      <w:pPr>
        <w:spacing w:before="30" w:after="30"/>
        <w:jc w:val="both"/>
        <w:rPr>
          <w:rFonts w:ascii="Times New Roman" w:eastAsia="Calibri" w:hAnsi="Times New Roman" w:cs="Times New Roman"/>
          <w:b/>
          <w:sz w:val="24"/>
          <w:szCs w:val="24"/>
        </w:rPr>
      </w:pPr>
      <w:r w:rsidRPr="000D3C84">
        <w:rPr>
          <w:rFonts w:ascii="Times New Roman" w:eastAsia="Calibri" w:hAnsi="Times New Roman" w:cs="Times New Roman"/>
          <w:b/>
          <w:sz w:val="24"/>
          <w:szCs w:val="24"/>
        </w:rPr>
        <w:t xml:space="preserve">DOMESTIC LEGISLATIONS </w:t>
      </w:r>
    </w:p>
    <w:p w14:paraId="263D5047" w14:textId="27520F7D" w:rsidR="00FA26D5" w:rsidRPr="000D3C84" w:rsidRDefault="00FA26D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Borstal Institution Act CAP 92 Laws of Kenya</w:t>
      </w:r>
    </w:p>
    <w:p w14:paraId="4A0B9E18" w14:textId="2C145A8E" w:rsidR="00FA26D5" w:rsidRPr="000D3C84" w:rsidRDefault="007B5D4B"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Children’s Act CAP 141</w:t>
      </w:r>
      <w:r w:rsidR="00FA26D5" w:rsidRPr="000D3C84">
        <w:rPr>
          <w:rFonts w:ascii="Times New Roman" w:eastAsia="Calibri" w:hAnsi="Times New Roman" w:cs="Times New Roman"/>
          <w:sz w:val="24"/>
          <w:szCs w:val="24"/>
        </w:rPr>
        <w:t xml:space="preserve"> Laws of Kenya </w:t>
      </w:r>
    </w:p>
    <w:p w14:paraId="059809F4" w14:textId="2803DC34" w:rsidR="00FA26D5" w:rsidRPr="000D3C84" w:rsidRDefault="00FA26D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Constitution of Kenya 2010   </w:t>
      </w:r>
    </w:p>
    <w:p w14:paraId="6A74279A" w14:textId="77777777" w:rsidR="00FA26D5" w:rsidRPr="000D3C84" w:rsidRDefault="00FA26D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Evidence Act CAP 80 Laws of Kenya</w:t>
      </w:r>
    </w:p>
    <w:p w14:paraId="3DB9D0AB" w14:textId="77777777" w:rsidR="00FA26D5" w:rsidRPr="000D3C84" w:rsidRDefault="00FA26D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The Criminal Procedure Code CAP 75 laws of Kenya </w:t>
      </w:r>
    </w:p>
    <w:p w14:paraId="0E1B7973" w14:textId="77777777" w:rsidR="00FA26D5" w:rsidRPr="000D3C84" w:rsidRDefault="00FA26D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The Penal Code CAP 63 laws of Kenya   </w:t>
      </w:r>
    </w:p>
    <w:p w14:paraId="6FE1E56E" w14:textId="5842C6E8" w:rsidR="00FA26D5" w:rsidRPr="000D3C84" w:rsidRDefault="00FA26D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The Police Act CAP 84 laws of Kenya   </w:t>
      </w:r>
    </w:p>
    <w:p w14:paraId="1D65A150" w14:textId="22A64CD2" w:rsidR="00FA26D5" w:rsidRPr="000D3C84" w:rsidRDefault="00FA26D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Probation of Offender</w:t>
      </w:r>
      <w:r w:rsidR="00B46374" w:rsidRPr="000D3C84">
        <w:rPr>
          <w:rFonts w:ascii="Times New Roman" w:eastAsia="Calibri" w:hAnsi="Times New Roman" w:cs="Times New Roman"/>
          <w:sz w:val="24"/>
          <w:szCs w:val="24"/>
        </w:rPr>
        <w:t>s Act CAP</w:t>
      </w:r>
      <w:r w:rsidR="00762738" w:rsidRPr="000D3C84">
        <w:rPr>
          <w:rFonts w:ascii="Times New Roman" w:eastAsia="Calibri" w:hAnsi="Times New Roman" w:cs="Times New Roman"/>
          <w:sz w:val="24"/>
          <w:szCs w:val="24"/>
        </w:rPr>
        <w:t xml:space="preserve"> 64 laws of Kenya</w:t>
      </w:r>
    </w:p>
    <w:p w14:paraId="503C1879" w14:textId="34059EE1" w:rsidR="00C47C2D" w:rsidRPr="000D3C84" w:rsidRDefault="00C47C2D"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b/>
          <w:sz w:val="24"/>
          <w:szCs w:val="24"/>
        </w:rPr>
        <w:t>SOUTH AFRICAN</w:t>
      </w:r>
      <w:r w:rsidRPr="000D3C84">
        <w:rPr>
          <w:rFonts w:ascii="Times New Roman" w:eastAsia="Calibri" w:hAnsi="Times New Roman" w:cs="Times New Roman"/>
          <w:sz w:val="24"/>
          <w:szCs w:val="24"/>
        </w:rPr>
        <w:t xml:space="preserve"> </w:t>
      </w:r>
      <w:r w:rsidRPr="000D3C84">
        <w:rPr>
          <w:rFonts w:ascii="Times New Roman" w:eastAsia="Calibri" w:hAnsi="Times New Roman" w:cs="Times New Roman"/>
          <w:b/>
          <w:sz w:val="24"/>
          <w:szCs w:val="24"/>
        </w:rPr>
        <w:t>LEGISLATIONS</w:t>
      </w:r>
    </w:p>
    <w:p w14:paraId="0CC8106A" w14:textId="370AA7FF" w:rsidR="00C47C2D" w:rsidRPr="000D3C84" w:rsidRDefault="00C47C2D"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Child Justice Act No. 75 of 2008</w:t>
      </w:r>
    </w:p>
    <w:p w14:paraId="2EDBC1D9" w14:textId="51684E00" w:rsidR="00C47C2D" w:rsidRPr="000D3C84" w:rsidRDefault="005643E0" w:rsidP="000D3C84">
      <w:pPr>
        <w:spacing w:before="30" w:after="30"/>
        <w:jc w:val="both"/>
        <w:rPr>
          <w:rFonts w:ascii="Times New Roman" w:eastAsia="Calibri" w:hAnsi="Times New Roman" w:cs="Times New Roman"/>
          <w:b/>
          <w:sz w:val="24"/>
          <w:szCs w:val="24"/>
        </w:rPr>
      </w:pPr>
      <w:r w:rsidRPr="000D3C84">
        <w:rPr>
          <w:rFonts w:ascii="Times New Roman" w:eastAsia="Calibri" w:hAnsi="Times New Roman" w:cs="Times New Roman"/>
          <w:b/>
          <w:sz w:val="24"/>
          <w:szCs w:val="24"/>
        </w:rPr>
        <w:t xml:space="preserve">AUTHORITIES </w:t>
      </w:r>
    </w:p>
    <w:p w14:paraId="34FE1317" w14:textId="44E1C83D" w:rsidR="005C4391" w:rsidRPr="000D3C84" w:rsidRDefault="005C4391"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Dennis </w:t>
      </w:r>
      <w:proofErr w:type="spellStart"/>
      <w:r w:rsidRPr="000D3C84">
        <w:rPr>
          <w:rFonts w:ascii="Times New Roman" w:eastAsia="Calibri" w:hAnsi="Times New Roman" w:cs="Times New Roman"/>
          <w:sz w:val="24"/>
          <w:szCs w:val="24"/>
        </w:rPr>
        <w:t>Motanya</w:t>
      </w:r>
      <w:proofErr w:type="spellEnd"/>
      <w:r w:rsidRPr="000D3C84">
        <w:rPr>
          <w:rFonts w:ascii="Times New Roman" w:eastAsia="Calibri" w:hAnsi="Times New Roman" w:cs="Times New Roman"/>
          <w:sz w:val="24"/>
          <w:szCs w:val="24"/>
        </w:rPr>
        <w:t xml:space="preserve"> </w:t>
      </w:r>
      <w:proofErr w:type="spellStart"/>
      <w:r w:rsidRPr="000D3C84">
        <w:rPr>
          <w:rFonts w:ascii="Times New Roman" w:eastAsia="Calibri" w:hAnsi="Times New Roman" w:cs="Times New Roman"/>
          <w:sz w:val="24"/>
          <w:szCs w:val="24"/>
        </w:rPr>
        <w:t>Mokua</w:t>
      </w:r>
      <w:proofErr w:type="spellEnd"/>
      <w:r w:rsidRPr="000D3C84">
        <w:rPr>
          <w:rFonts w:ascii="Times New Roman" w:eastAsia="Calibri" w:hAnsi="Times New Roman" w:cs="Times New Roman"/>
          <w:sz w:val="24"/>
          <w:szCs w:val="24"/>
        </w:rPr>
        <w:t xml:space="preserve"> &amp; another v Republic</w:t>
      </w:r>
      <w:r w:rsidR="00592AA1" w:rsidRPr="000D3C84">
        <w:rPr>
          <w:rFonts w:ascii="Times New Roman" w:eastAsia="Calibri" w:hAnsi="Times New Roman" w:cs="Times New Roman"/>
          <w:sz w:val="24"/>
          <w:szCs w:val="24"/>
        </w:rPr>
        <w:t xml:space="preserve"> </w:t>
      </w:r>
      <w:r w:rsidR="001E6EBE" w:rsidRPr="000D3C84">
        <w:rPr>
          <w:rFonts w:ascii="Times New Roman" w:eastAsia="Calibri" w:hAnsi="Times New Roman" w:cs="Times New Roman"/>
          <w:sz w:val="24"/>
          <w:szCs w:val="24"/>
        </w:rPr>
        <w:t>[2014</w:t>
      </w:r>
      <w:r w:rsidR="00592AA1" w:rsidRPr="000D3C84">
        <w:rPr>
          <w:rFonts w:ascii="Times New Roman" w:eastAsia="Calibri" w:hAnsi="Times New Roman" w:cs="Times New Roman"/>
          <w:sz w:val="24"/>
          <w:szCs w:val="24"/>
        </w:rPr>
        <w:t>] eKLR</w:t>
      </w:r>
    </w:p>
    <w:p w14:paraId="1B808633" w14:textId="3C4D0B8E" w:rsidR="002F0F51" w:rsidRPr="000D3C84" w:rsidRDefault="002F0F51" w:rsidP="000D3C84">
      <w:pPr>
        <w:spacing w:before="30" w:after="30"/>
        <w:jc w:val="both"/>
        <w:rPr>
          <w:rFonts w:ascii="Times New Roman" w:eastAsia="Calibri" w:hAnsi="Times New Roman" w:cs="Times New Roman"/>
          <w:sz w:val="24"/>
          <w:szCs w:val="24"/>
        </w:rPr>
      </w:pPr>
      <w:proofErr w:type="spellStart"/>
      <w:r w:rsidRPr="000D3C84">
        <w:rPr>
          <w:rFonts w:ascii="Times New Roman" w:eastAsia="Calibri" w:hAnsi="Times New Roman" w:cs="Times New Roman"/>
          <w:sz w:val="24"/>
          <w:szCs w:val="24"/>
        </w:rPr>
        <w:t>Kazungu</w:t>
      </w:r>
      <w:proofErr w:type="spellEnd"/>
      <w:r w:rsidRPr="000D3C84">
        <w:rPr>
          <w:rFonts w:ascii="Times New Roman" w:eastAsia="Calibri" w:hAnsi="Times New Roman" w:cs="Times New Roman"/>
          <w:sz w:val="24"/>
          <w:szCs w:val="24"/>
        </w:rPr>
        <w:t xml:space="preserve"> </w:t>
      </w:r>
      <w:proofErr w:type="spellStart"/>
      <w:r w:rsidRPr="000D3C84">
        <w:rPr>
          <w:rFonts w:ascii="Times New Roman" w:eastAsia="Calibri" w:hAnsi="Times New Roman" w:cs="Times New Roman"/>
          <w:sz w:val="24"/>
          <w:szCs w:val="24"/>
        </w:rPr>
        <w:t>Kasiwa</w:t>
      </w:r>
      <w:proofErr w:type="spellEnd"/>
      <w:r w:rsidRPr="000D3C84">
        <w:rPr>
          <w:rFonts w:ascii="Times New Roman" w:eastAsia="Calibri" w:hAnsi="Times New Roman" w:cs="Times New Roman"/>
          <w:sz w:val="24"/>
          <w:szCs w:val="24"/>
        </w:rPr>
        <w:t xml:space="preserve"> </w:t>
      </w:r>
      <w:proofErr w:type="spellStart"/>
      <w:r w:rsidRPr="000D3C84">
        <w:rPr>
          <w:rFonts w:ascii="Times New Roman" w:eastAsia="Calibri" w:hAnsi="Times New Roman" w:cs="Times New Roman"/>
          <w:sz w:val="24"/>
          <w:szCs w:val="24"/>
        </w:rPr>
        <w:t>Mkunzo</w:t>
      </w:r>
      <w:proofErr w:type="spellEnd"/>
      <w:r w:rsidRPr="000D3C84">
        <w:rPr>
          <w:rFonts w:ascii="Times New Roman" w:eastAsia="Calibri" w:hAnsi="Times New Roman" w:cs="Times New Roman"/>
          <w:sz w:val="24"/>
          <w:szCs w:val="24"/>
        </w:rPr>
        <w:t xml:space="preserve"> &amp; another v Republic</w:t>
      </w:r>
      <w:r w:rsidR="00592AA1" w:rsidRPr="000D3C84">
        <w:rPr>
          <w:rFonts w:ascii="Times New Roman" w:eastAsia="Calibri" w:hAnsi="Times New Roman" w:cs="Times New Roman"/>
          <w:sz w:val="24"/>
          <w:szCs w:val="24"/>
        </w:rPr>
        <w:t xml:space="preserve"> </w:t>
      </w:r>
      <w:r w:rsidR="001E6EBE" w:rsidRPr="000D3C84">
        <w:rPr>
          <w:rFonts w:ascii="Times New Roman" w:eastAsia="Calibri" w:hAnsi="Times New Roman" w:cs="Times New Roman"/>
          <w:sz w:val="24"/>
          <w:szCs w:val="24"/>
        </w:rPr>
        <w:t>[20</w:t>
      </w:r>
      <w:r w:rsidR="00592AA1" w:rsidRPr="000D3C84">
        <w:rPr>
          <w:rFonts w:ascii="Times New Roman" w:eastAsia="Calibri" w:hAnsi="Times New Roman" w:cs="Times New Roman"/>
          <w:sz w:val="24"/>
          <w:szCs w:val="24"/>
        </w:rPr>
        <w:t>0</w:t>
      </w:r>
      <w:r w:rsidR="001E6EBE" w:rsidRPr="000D3C84">
        <w:rPr>
          <w:rFonts w:ascii="Times New Roman" w:eastAsia="Calibri" w:hAnsi="Times New Roman" w:cs="Times New Roman"/>
          <w:sz w:val="24"/>
          <w:szCs w:val="24"/>
        </w:rPr>
        <w:t>6</w:t>
      </w:r>
      <w:r w:rsidR="00592AA1" w:rsidRPr="000D3C84">
        <w:rPr>
          <w:rFonts w:ascii="Times New Roman" w:eastAsia="Calibri" w:hAnsi="Times New Roman" w:cs="Times New Roman"/>
          <w:sz w:val="24"/>
          <w:szCs w:val="24"/>
        </w:rPr>
        <w:t>] eKLR</w:t>
      </w:r>
    </w:p>
    <w:p w14:paraId="4FB55F00" w14:textId="3CF5FD2D" w:rsidR="00592AA1" w:rsidRPr="000D3C84" w:rsidRDefault="00592AA1"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Re Gault</w:t>
      </w:r>
    </w:p>
    <w:p w14:paraId="2985371C" w14:textId="4D261543" w:rsidR="005643E0" w:rsidRPr="000D3C84" w:rsidRDefault="00A3383C"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Republic v Dorine </w:t>
      </w:r>
      <w:proofErr w:type="spellStart"/>
      <w:r w:rsidRPr="000D3C84">
        <w:rPr>
          <w:rFonts w:ascii="Times New Roman" w:eastAsia="Calibri" w:hAnsi="Times New Roman" w:cs="Times New Roman"/>
          <w:sz w:val="24"/>
          <w:szCs w:val="24"/>
        </w:rPr>
        <w:t>Aoko</w:t>
      </w:r>
      <w:proofErr w:type="spellEnd"/>
      <w:r w:rsidRPr="000D3C84">
        <w:rPr>
          <w:rFonts w:ascii="Times New Roman" w:eastAsia="Calibri" w:hAnsi="Times New Roman" w:cs="Times New Roman"/>
          <w:sz w:val="24"/>
          <w:szCs w:val="24"/>
        </w:rPr>
        <w:t xml:space="preserve"> </w:t>
      </w:r>
      <w:proofErr w:type="spellStart"/>
      <w:r w:rsidRPr="000D3C84">
        <w:rPr>
          <w:rFonts w:ascii="Times New Roman" w:eastAsia="Calibri" w:hAnsi="Times New Roman" w:cs="Times New Roman"/>
          <w:sz w:val="24"/>
          <w:szCs w:val="24"/>
        </w:rPr>
        <w:t>Mbogo</w:t>
      </w:r>
      <w:proofErr w:type="spellEnd"/>
      <w:r w:rsidRPr="000D3C84">
        <w:rPr>
          <w:rFonts w:ascii="Times New Roman" w:eastAsia="Calibri" w:hAnsi="Times New Roman" w:cs="Times New Roman"/>
          <w:sz w:val="24"/>
          <w:szCs w:val="24"/>
        </w:rPr>
        <w:t xml:space="preserve"> &amp; another</w:t>
      </w:r>
      <w:r w:rsidR="00592AA1" w:rsidRPr="000D3C84">
        <w:rPr>
          <w:rFonts w:ascii="Times New Roman" w:eastAsia="Calibri" w:hAnsi="Times New Roman" w:cs="Times New Roman"/>
          <w:sz w:val="24"/>
          <w:szCs w:val="24"/>
        </w:rPr>
        <w:t xml:space="preserve"> [2010] eKLR</w:t>
      </w:r>
    </w:p>
    <w:p w14:paraId="247CB5C8" w14:textId="4C854E1B" w:rsidR="002A6E3B" w:rsidRPr="000D3C84" w:rsidRDefault="002A6E3B" w:rsidP="000D3C84">
      <w:pPr>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Republic v </w:t>
      </w:r>
      <w:proofErr w:type="spellStart"/>
      <w:r w:rsidRPr="000D3C84">
        <w:rPr>
          <w:rFonts w:ascii="Times New Roman" w:eastAsia="Calibri" w:hAnsi="Times New Roman" w:cs="Times New Roman"/>
          <w:sz w:val="24"/>
          <w:szCs w:val="24"/>
        </w:rPr>
        <w:t>Nzaro</w:t>
      </w:r>
      <w:proofErr w:type="spellEnd"/>
      <w:r w:rsidRPr="000D3C84">
        <w:rPr>
          <w:rFonts w:ascii="Times New Roman" w:eastAsia="Calibri" w:hAnsi="Times New Roman" w:cs="Times New Roman"/>
          <w:sz w:val="24"/>
          <w:szCs w:val="24"/>
        </w:rPr>
        <w:t xml:space="preserve"> Chai </w:t>
      </w:r>
      <w:proofErr w:type="spellStart"/>
      <w:r w:rsidRPr="000D3C84">
        <w:rPr>
          <w:rFonts w:ascii="Times New Roman" w:eastAsia="Calibri" w:hAnsi="Times New Roman" w:cs="Times New Roman"/>
          <w:sz w:val="24"/>
          <w:szCs w:val="24"/>
        </w:rPr>
        <w:t>Karisa</w:t>
      </w:r>
      <w:proofErr w:type="spellEnd"/>
      <w:r w:rsidRPr="000D3C84">
        <w:rPr>
          <w:rFonts w:ascii="Times New Roman" w:eastAsia="Calibri" w:hAnsi="Times New Roman" w:cs="Times New Roman"/>
          <w:sz w:val="24"/>
          <w:szCs w:val="24"/>
        </w:rPr>
        <w:t xml:space="preserve"> &amp; others </w:t>
      </w:r>
      <w:r w:rsidR="00592AA1" w:rsidRPr="000D3C84">
        <w:rPr>
          <w:rFonts w:ascii="Times New Roman" w:eastAsia="Calibri" w:hAnsi="Times New Roman" w:cs="Times New Roman"/>
          <w:sz w:val="24"/>
          <w:szCs w:val="24"/>
        </w:rPr>
        <w:t>[2011] eKLR</w:t>
      </w:r>
    </w:p>
    <w:p w14:paraId="3D0CBCC2" w14:textId="5F5684CF" w:rsidR="00824FD6" w:rsidRPr="000D3C84" w:rsidRDefault="00824FD6" w:rsidP="000D3C84">
      <w:pPr>
        <w:rPr>
          <w:rFonts w:ascii="Times New Roman" w:eastAsia="Calibri" w:hAnsi="Times New Roman" w:cs="Times New Roman"/>
          <w:sz w:val="24"/>
          <w:szCs w:val="24"/>
        </w:rPr>
      </w:pPr>
      <w:r w:rsidRPr="000D3C84">
        <w:rPr>
          <w:rFonts w:ascii="Times New Roman" w:eastAsia="Calibri" w:hAnsi="Times New Roman" w:cs="Times New Roman"/>
          <w:sz w:val="24"/>
          <w:szCs w:val="24"/>
        </w:rPr>
        <w:br w:type="page"/>
      </w:r>
    </w:p>
    <w:p w14:paraId="2CB23445" w14:textId="77777777" w:rsidR="00D7073C" w:rsidRPr="000D3C84" w:rsidRDefault="00D7073C" w:rsidP="000D3C84">
      <w:pPr>
        <w:pStyle w:val="Heading1"/>
        <w:rPr>
          <w:rFonts w:ascii="Times New Roman" w:hAnsi="Times New Roman" w:cs="Times New Roman"/>
          <w:sz w:val="24"/>
          <w:szCs w:val="24"/>
        </w:rPr>
      </w:pPr>
      <w:bookmarkStart w:id="1" w:name="_Toc37564686"/>
      <w:r w:rsidRPr="000D3C84">
        <w:rPr>
          <w:rFonts w:ascii="Times New Roman" w:hAnsi="Times New Roman" w:cs="Times New Roman"/>
          <w:sz w:val="24"/>
          <w:szCs w:val="24"/>
        </w:rPr>
        <w:lastRenderedPageBreak/>
        <w:t>CHAPTER ONE</w:t>
      </w:r>
      <w:bookmarkEnd w:id="1"/>
    </w:p>
    <w:p w14:paraId="4B8C1415" w14:textId="77777777" w:rsidR="00824FD6" w:rsidRPr="000D3C84" w:rsidRDefault="00824FD6" w:rsidP="000D3C84">
      <w:pPr>
        <w:pStyle w:val="Heading2"/>
        <w:rPr>
          <w:rFonts w:ascii="Times New Roman" w:hAnsi="Times New Roman" w:cs="Times New Roman"/>
          <w:sz w:val="24"/>
          <w:szCs w:val="24"/>
        </w:rPr>
      </w:pPr>
      <w:bookmarkStart w:id="2" w:name="_Toc37564687"/>
      <w:r w:rsidRPr="000D3C84">
        <w:rPr>
          <w:rFonts w:ascii="Times New Roman" w:hAnsi="Times New Roman" w:cs="Times New Roman"/>
          <w:sz w:val="24"/>
          <w:szCs w:val="24"/>
        </w:rPr>
        <w:t>INTRODUCTION</w:t>
      </w:r>
      <w:bookmarkEnd w:id="2"/>
      <w:r w:rsidRPr="000D3C84">
        <w:rPr>
          <w:rFonts w:ascii="Times New Roman" w:hAnsi="Times New Roman" w:cs="Times New Roman"/>
          <w:sz w:val="24"/>
          <w:szCs w:val="24"/>
        </w:rPr>
        <w:t xml:space="preserve"> </w:t>
      </w:r>
    </w:p>
    <w:p w14:paraId="57EB3B60" w14:textId="77777777" w:rsidR="00824FD6" w:rsidRPr="000D3C84" w:rsidRDefault="003A1109"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Black’s law dictionary defines juvenile delinquency as an antisocial behavior by a minor; especially behavior that would be criminally punishable if the actor were an adult, but instead is usually punished by special laws pertaining only to minors.</w:t>
      </w:r>
    </w:p>
    <w:p w14:paraId="7651B23B" w14:textId="3D4AF52A" w:rsidR="000C36EB" w:rsidRPr="000D3C84" w:rsidRDefault="003C5E9F"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Statistics </w:t>
      </w:r>
      <w:r w:rsidR="00BA3484" w:rsidRPr="000D3C84">
        <w:rPr>
          <w:rFonts w:ascii="Times New Roman" w:eastAsia="Calibri" w:hAnsi="Times New Roman" w:cs="Times New Roman"/>
          <w:sz w:val="24"/>
          <w:szCs w:val="24"/>
        </w:rPr>
        <w:t>show</w:t>
      </w:r>
      <w:r w:rsidRPr="000D3C84">
        <w:rPr>
          <w:rFonts w:ascii="Times New Roman" w:eastAsia="Calibri" w:hAnsi="Times New Roman" w:cs="Times New Roman"/>
          <w:sz w:val="24"/>
          <w:szCs w:val="24"/>
        </w:rPr>
        <w:t xml:space="preserve"> that </w:t>
      </w:r>
      <w:r w:rsidR="00BA3484" w:rsidRPr="000D3C84">
        <w:rPr>
          <w:rFonts w:ascii="Times New Roman" w:eastAsia="Calibri" w:hAnsi="Times New Roman" w:cs="Times New Roman"/>
          <w:sz w:val="24"/>
          <w:szCs w:val="24"/>
        </w:rPr>
        <w:t>almost</w:t>
      </w:r>
      <w:r w:rsidRPr="000D3C84">
        <w:rPr>
          <w:rFonts w:ascii="Times New Roman" w:eastAsia="Calibri" w:hAnsi="Times New Roman" w:cs="Times New Roman"/>
          <w:sz w:val="24"/>
          <w:szCs w:val="24"/>
        </w:rPr>
        <w:t xml:space="preserve"> a half of the</w:t>
      </w:r>
      <w:r w:rsidR="000C36EB" w:rsidRPr="000D3C84">
        <w:rPr>
          <w:rFonts w:ascii="Times New Roman" w:eastAsia="Calibri" w:hAnsi="Times New Roman" w:cs="Times New Roman"/>
          <w:sz w:val="24"/>
          <w:szCs w:val="24"/>
        </w:rPr>
        <w:t xml:space="preserve"> population </w:t>
      </w:r>
      <w:r w:rsidR="00BA3484" w:rsidRPr="000D3C84">
        <w:rPr>
          <w:rFonts w:ascii="Times New Roman" w:eastAsia="Calibri" w:hAnsi="Times New Roman" w:cs="Times New Roman"/>
          <w:sz w:val="24"/>
          <w:szCs w:val="24"/>
        </w:rPr>
        <w:t>of</w:t>
      </w:r>
      <w:r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Kenya</w:t>
      </w:r>
      <w:r w:rsidRPr="000D3C84">
        <w:rPr>
          <w:rFonts w:ascii="Times New Roman" w:eastAsia="Calibri" w:hAnsi="Times New Roman" w:cs="Times New Roman"/>
          <w:sz w:val="24"/>
          <w:szCs w:val="24"/>
        </w:rPr>
        <w:t xml:space="preserve"> is made up </w:t>
      </w:r>
      <w:r w:rsidR="00BA3484" w:rsidRPr="000D3C84">
        <w:rPr>
          <w:rFonts w:ascii="Times New Roman" w:eastAsia="Calibri" w:hAnsi="Times New Roman" w:cs="Times New Roman"/>
          <w:sz w:val="24"/>
          <w:szCs w:val="24"/>
        </w:rPr>
        <w:t>of</w:t>
      </w:r>
      <w:r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individuals</w:t>
      </w:r>
      <w:r w:rsidRPr="000D3C84">
        <w:rPr>
          <w:rFonts w:ascii="Times New Roman" w:eastAsia="Calibri" w:hAnsi="Times New Roman" w:cs="Times New Roman"/>
          <w:sz w:val="24"/>
          <w:szCs w:val="24"/>
        </w:rPr>
        <w:t xml:space="preserve"> </w:t>
      </w:r>
      <w:r w:rsidR="000C36EB" w:rsidRPr="000D3C84">
        <w:rPr>
          <w:rFonts w:ascii="Times New Roman" w:eastAsia="Calibri" w:hAnsi="Times New Roman" w:cs="Times New Roman"/>
          <w:sz w:val="24"/>
          <w:szCs w:val="24"/>
        </w:rPr>
        <w:t xml:space="preserve">below </w:t>
      </w:r>
      <w:r w:rsidRPr="000D3C84">
        <w:rPr>
          <w:rFonts w:ascii="Times New Roman" w:eastAsia="Calibri" w:hAnsi="Times New Roman" w:cs="Times New Roman"/>
          <w:sz w:val="24"/>
          <w:szCs w:val="24"/>
        </w:rPr>
        <w:t xml:space="preserve">the age </w:t>
      </w:r>
      <w:r w:rsidR="00BA3484" w:rsidRPr="000D3C84">
        <w:rPr>
          <w:rFonts w:ascii="Times New Roman" w:eastAsia="Calibri" w:hAnsi="Times New Roman" w:cs="Times New Roman"/>
          <w:sz w:val="24"/>
          <w:szCs w:val="24"/>
        </w:rPr>
        <w:t>of</w:t>
      </w:r>
      <w:r w:rsidRPr="000D3C84">
        <w:rPr>
          <w:rFonts w:ascii="Times New Roman" w:eastAsia="Calibri" w:hAnsi="Times New Roman" w:cs="Times New Roman"/>
          <w:sz w:val="24"/>
          <w:szCs w:val="24"/>
        </w:rPr>
        <w:t xml:space="preserve"> </w:t>
      </w:r>
      <w:r w:rsidR="000C36EB" w:rsidRPr="000D3C84">
        <w:rPr>
          <w:rFonts w:ascii="Times New Roman" w:eastAsia="Calibri" w:hAnsi="Times New Roman" w:cs="Times New Roman"/>
          <w:sz w:val="24"/>
          <w:szCs w:val="24"/>
        </w:rPr>
        <w:t xml:space="preserve">18 years. </w:t>
      </w:r>
      <w:r w:rsidR="00821B67" w:rsidRPr="000D3C84">
        <w:rPr>
          <w:rFonts w:ascii="Times New Roman" w:eastAsia="Calibri" w:hAnsi="Times New Roman" w:cs="Times New Roman"/>
          <w:sz w:val="24"/>
          <w:szCs w:val="24"/>
        </w:rPr>
        <w:t xml:space="preserve">Statistics also </w:t>
      </w:r>
      <w:r w:rsidR="00BA3484" w:rsidRPr="000D3C84">
        <w:rPr>
          <w:rFonts w:ascii="Times New Roman" w:eastAsia="Calibri" w:hAnsi="Times New Roman" w:cs="Times New Roman"/>
          <w:sz w:val="24"/>
          <w:szCs w:val="24"/>
        </w:rPr>
        <w:t>show</w:t>
      </w:r>
      <w:r w:rsidR="00821B67" w:rsidRPr="000D3C84">
        <w:rPr>
          <w:rFonts w:ascii="Times New Roman" w:eastAsia="Calibri" w:hAnsi="Times New Roman" w:cs="Times New Roman"/>
          <w:sz w:val="24"/>
          <w:szCs w:val="24"/>
        </w:rPr>
        <w:t xml:space="preserve"> that </w:t>
      </w:r>
      <w:r w:rsidR="00BA3484" w:rsidRPr="000D3C84">
        <w:rPr>
          <w:rFonts w:ascii="Times New Roman" w:eastAsia="Calibri" w:hAnsi="Times New Roman" w:cs="Times New Roman"/>
          <w:sz w:val="24"/>
          <w:szCs w:val="24"/>
        </w:rPr>
        <w:t>almost</w:t>
      </w:r>
      <w:r w:rsidR="00821B67" w:rsidRPr="000D3C84">
        <w:rPr>
          <w:rFonts w:ascii="Times New Roman" w:eastAsia="Calibri" w:hAnsi="Times New Roman" w:cs="Times New Roman"/>
          <w:sz w:val="24"/>
          <w:szCs w:val="24"/>
        </w:rPr>
        <w:t xml:space="preserve"> 45</w:t>
      </w:r>
      <w:r w:rsidR="000C36EB" w:rsidRPr="000D3C84">
        <w:rPr>
          <w:rFonts w:ascii="Times New Roman" w:eastAsia="Calibri" w:hAnsi="Times New Roman" w:cs="Times New Roman"/>
          <w:sz w:val="24"/>
          <w:szCs w:val="24"/>
        </w:rPr>
        <w:t xml:space="preserve">% of the </w:t>
      </w:r>
      <w:r w:rsidR="00BA3484" w:rsidRPr="000D3C84">
        <w:rPr>
          <w:rFonts w:ascii="Times New Roman" w:eastAsia="Calibri" w:hAnsi="Times New Roman" w:cs="Times New Roman"/>
          <w:sz w:val="24"/>
          <w:szCs w:val="24"/>
        </w:rPr>
        <w:t>population lives</w:t>
      </w:r>
      <w:r w:rsidR="000C36EB" w:rsidRPr="000D3C84">
        <w:rPr>
          <w:rFonts w:ascii="Times New Roman" w:eastAsia="Calibri" w:hAnsi="Times New Roman" w:cs="Times New Roman"/>
          <w:sz w:val="24"/>
          <w:szCs w:val="24"/>
        </w:rPr>
        <w:t xml:space="preserve"> below the </w:t>
      </w:r>
      <w:r w:rsidR="00D7275E" w:rsidRPr="000D3C84">
        <w:rPr>
          <w:rFonts w:ascii="Times New Roman" w:eastAsia="Calibri" w:hAnsi="Times New Roman" w:cs="Times New Roman"/>
          <w:sz w:val="24"/>
          <w:szCs w:val="24"/>
        </w:rPr>
        <w:t>poverty line,</w:t>
      </w:r>
      <w:r w:rsidR="000C36EB" w:rsidRPr="000D3C84">
        <w:rPr>
          <w:rFonts w:ascii="Times New Roman" w:eastAsia="Calibri" w:hAnsi="Times New Roman" w:cs="Times New Roman"/>
          <w:sz w:val="24"/>
          <w:szCs w:val="24"/>
        </w:rPr>
        <w:t xml:space="preserve"> </w:t>
      </w:r>
      <w:r w:rsidR="00D7275E" w:rsidRPr="000D3C84">
        <w:rPr>
          <w:rFonts w:ascii="Times New Roman" w:eastAsia="Calibri" w:hAnsi="Times New Roman" w:cs="Times New Roman"/>
          <w:sz w:val="24"/>
          <w:szCs w:val="24"/>
        </w:rPr>
        <w:t xml:space="preserve">this coupled with other challenges </w:t>
      </w:r>
      <w:r w:rsidR="000C36EB" w:rsidRPr="000D3C84">
        <w:rPr>
          <w:rFonts w:ascii="Times New Roman" w:eastAsia="Calibri" w:hAnsi="Times New Roman" w:cs="Times New Roman"/>
          <w:sz w:val="24"/>
          <w:szCs w:val="24"/>
        </w:rPr>
        <w:t xml:space="preserve">puts children </w:t>
      </w:r>
      <w:r w:rsidR="00D7275E" w:rsidRPr="000D3C84">
        <w:rPr>
          <w:rFonts w:ascii="Times New Roman" w:eastAsia="Calibri" w:hAnsi="Times New Roman" w:cs="Times New Roman"/>
          <w:sz w:val="24"/>
          <w:szCs w:val="24"/>
        </w:rPr>
        <w:t xml:space="preserve">in need </w:t>
      </w:r>
      <w:r w:rsidR="00BA3484" w:rsidRPr="000D3C84">
        <w:rPr>
          <w:rFonts w:ascii="Times New Roman" w:eastAsia="Calibri" w:hAnsi="Times New Roman" w:cs="Times New Roman"/>
          <w:sz w:val="24"/>
          <w:szCs w:val="24"/>
        </w:rPr>
        <w:t>of</w:t>
      </w:r>
      <w:r w:rsidR="00D7275E" w:rsidRPr="000D3C84">
        <w:rPr>
          <w:rFonts w:ascii="Times New Roman" w:eastAsia="Calibri" w:hAnsi="Times New Roman" w:cs="Times New Roman"/>
          <w:sz w:val="24"/>
          <w:szCs w:val="24"/>
        </w:rPr>
        <w:t xml:space="preserve"> care and </w:t>
      </w:r>
      <w:r w:rsidR="00BA3484" w:rsidRPr="000D3C84">
        <w:rPr>
          <w:rFonts w:ascii="Times New Roman" w:eastAsia="Calibri" w:hAnsi="Times New Roman" w:cs="Times New Roman"/>
          <w:sz w:val="24"/>
          <w:szCs w:val="24"/>
        </w:rPr>
        <w:t>protection</w:t>
      </w:r>
      <w:r w:rsidR="00D7275E" w:rsidRPr="000D3C84">
        <w:rPr>
          <w:rFonts w:ascii="Times New Roman" w:eastAsia="Calibri" w:hAnsi="Times New Roman" w:cs="Times New Roman"/>
          <w:sz w:val="24"/>
          <w:szCs w:val="24"/>
        </w:rPr>
        <w:t xml:space="preserve"> </w:t>
      </w:r>
      <w:r w:rsidR="000C36EB" w:rsidRPr="000D3C84">
        <w:rPr>
          <w:rFonts w:ascii="Times New Roman" w:eastAsia="Calibri" w:hAnsi="Times New Roman" w:cs="Times New Roman"/>
          <w:sz w:val="24"/>
          <w:szCs w:val="24"/>
        </w:rPr>
        <w:t>in a precar</w:t>
      </w:r>
      <w:r w:rsidR="00D7275E" w:rsidRPr="000D3C84">
        <w:rPr>
          <w:rFonts w:ascii="Times New Roman" w:eastAsia="Calibri" w:hAnsi="Times New Roman" w:cs="Times New Roman"/>
          <w:sz w:val="24"/>
          <w:szCs w:val="24"/>
        </w:rPr>
        <w:t xml:space="preserve">ious </w:t>
      </w:r>
      <w:r w:rsidR="00BA3484" w:rsidRPr="000D3C84">
        <w:rPr>
          <w:rFonts w:ascii="Times New Roman" w:eastAsia="Calibri" w:hAnsi="Times New Roman" w:cs="Times New Roman"/>
          <w:sz w:val="24"/>
          <w:szCs w:val="24"/>
        </w:rPr>
        <w:t>position</w:t>
      </w:r>
      <w:r w:rsidR="000C36EB" w:rsidRPr="000D3C84">
        <w:rPr>
          <w:rFonts w:ascii="Times New Roman" w:eastAsia="Calibri" w:hAnsi="Times New Roman" w:cs="Times New Roman"/>
          <w:sz w:val="24"/>
          <w:szCs w:val="24"/>
        </w:rPr>
        <w:t>.</w:t>
      </w:r>
      <w:r w:rsidR="00DF6A8C" w:rsidRPr="000D3C84">
        <w:rPr>
          <w:rStyle w:val="FootnoteReference"/>
          <w:rFonts w:ascii="Times New Roman" w:eastAsia="Calibri" w:hAnsi="Times New Roman" w:cs="Times New Roman"/>
          <w:sz w:val="24"/>
          <w:szCs w:val="24"/>
        </w:rPr>
        <w:footnoteReference w:id="1"/>
      </w:r>
      <w:r w:rsidR="000C36EB"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Therefore</w:t>
      </w:r>
      <w:r w:rsidR="00D7275E" w:rsidRPr="000D3C84">
        <w:rPr>
          <w:rFonts w:ascii="Times New Roman" w:eastAsia="Calibri" w:hAnsi="Times New Roman" w:cs="Times New Roman"/>
          <w:sz w:val="24"/>
          <w:szCs w:val="24"/>
        </w:rPr>
        <w:t xml:space="preserve"> </w:t>
      </w:r>
      <w:r w:rsidR="000C36EB" w:rsidRPr="000D3C84">
        <w:rPr>
          <w:rFonts w:ascii="Times New Roman" w:eastAsia="Calibri" w:hAnsi="Times New Roman" w:cs="Times New Roman"/>
          <w:sz w:val="24"/>
          <w:szCs w:val="24"/>
        </w:rPr>
        <w:t xml:space="preserve">children </w:t>
      </w:r>
      <w:r w:rsidR="00BA3484" w:rsidRPr="000D3C84">
        <w:rPr>
          <w:rFonts w:ascii="Times New Roman" w:eastAsia="Calibri" w:hAnsi="Times New Roman" w:cs="Times New Roman"/>
          <w:sz w:val="24"/>
          <w:szCs w:val="24"/>
        </w:rPr>
        <w:t>who</w:t>
      </w:r>
      <w:r w:rsidR="00D7275E" w:rsidRPr="000D3C84">
        <w:rPr>
          <w:rFonts w:ascii="Times New Roman" w:eastAsia="Calibri" w:hAnsi="Times New Roman" w:cs="Times New Roman"/>
          <w:sz w:val="24"/>
          <w:szCs w:val="24"/>
        </w:rPr>
        <w:t xml:space="preserve"> </w:t>
      </w:r>
      <w:r w:rsidR="000C36EB" w:rsidRPr="000D3C84">
        <w:rPr>
          <w:rFonts w:ascii="Times New Roman" w:eastAsia="Calibri" w:hAnsi="Times New Roman" w:cs="Times New Roman"/>
          <w:sz w:val="24"/>
          <w:szCs w:val="24"/>
        </w:rPr>
        <w:t xml:space="preserve">receive inadequate care and protection </w:t>
      </w:r>
      <w:r w:rsidR="00BA3484" w:rsidRPr="000D3C84">
        <w:rPr>
          <w:rFonts w:ascii="Times New Roman" w:eastAsia="Calibri" w:hAnsi="Times New Roman" w:cs="Times New Roman"/>
          <w:sz w:val="24"/>
          <w:szCs w:val="24"/>
        </w:rPr>
        <w:t>from</w:t>
      </w:r>
      <w:r w:rsidR="00D7275E" w:rsidRPr="000D3C84">
        <w:rPr>
          <w:rFonts w:ascii="Times New Roman" w:eastAsia="Calibri" w:hAnsi="Times New Roman" w:cs="Times New Roman"/>
          <w:sz w:val="24"/>
          <w:szCs w:val="24"/>
        </w:rPr>
        <w:t xml:space="preserve"> their guardians tend </w:t>
      </w:r>
      <w:r w:rsidR="00BA3484" w:rsidRPr="000D3C84">
        <w:rPr>
          <w:rFonts w:ascii="Times New Roman" w:eastAsia="Calibri" w:hAnsi="Times New Roman" w:cs="Times New Roman"/>
          <w:sz w:val="24"/>
          <w:szCs w:val="24"/>
        </w:rPr>
        <w:t>to</w:t>
      </w:r>
      <w:r w:rsidR="00D7275E" w:rsidRPr="000D3C84">
        <w:rPr>
          <w:rFonts w:ascii="Times New Roman" w:eastAsia="Calibri" w:hAnsi="Times New Roman" w:cs="Times New Roman"/>
          <w:sz w:val="24"/>
          <w:szCs w:val="24"/>
        </w:rPr>
        <w:t xml:space="preserve"> engage in criminal activities in</w:t>
      </w:r>
      <w:r w:rsidR="000C36EB" w:rsidRPr="000D3C84">
        <w:rPr>
          <w:rFonts w:ascii="Times New Roman" w:eastAsia="Calibri" w:hAnsi="Times New Roman" w:cs="Times New Roman"/>
          <w:sz w:val="24"/>
          <w:szCs w:val="24"/>
        </w:rPr>
        <w:t xml:space="preserve"> </w:t>
      </w:r>
      <w:r w:rsidR="00D7275E" w:rsidRPr="000D3C84">
        <w:rPr>
          <w:rFonts w:ascii="Times New Roman" w:eastAsia="Calibri" w:hAnsi="Times New Roman" w:cs="Times New Roman"/>
          <w:sz w:val="24"/>
          <w:szCs w:val="24"/>
        </w:rPr>
        <w:t>quest for survival</w:t>
      </w:r>
      <w:r w:rsidR="000C36EB" w:rsidRPr="000D3C84">
        <w:rPr>
          <w:rFonts w:ascii="Times New Roman" w:eastAsia="Calibri" w:hAnsi="Times New Roman" w:cs="Times New Roman"/>
          <w:sz w:val="24"/>
          <w:szCs w:val="24"/>
        </w:rPr>
        <w:t xml:space="preserve">. However, </w:t>
      </w:r>
      <w:r w:rsidR="002C1A3B" w:rsidRPr="000D3C84">
        <w:rPr>
          <w:rFonts w:ascii="Times New Roman" w:eastAsia="Calibri" w:hAnsi="Times New Roman" w:cs="Times New Roman"/>
          <w:sz w:val="24"/>
          <w:szCs w:val="24"/>
        </w:rPr>
        <w:t xml:space="preserve">the society </w:t>
      </w:r>
      <w:r w:rsidR="00BA3484" w:rsidRPr="000D3C84">
        <w:rPr>
          <w:rFonts w:ascii="Times New Roman" w:eastAsia="Calibri" w:hAnsi="Times New Roman" w:cs="Times New Roman"/>
          <w:sz w:val="24"/>
          <w:szCs w:val="24"/>
        </w:rPr>
        <w:t>fails</w:t>
      </w:r>
      <w:r w:rsidR="002C1A3B" w:rsidRPr="000D3C84">
        <w:rPr>
          <w:rFonts w:ascii="Times New Roman" w:eastAsia="Calibri" w:hAnsi="Times New Roman" w:cs="Times New Roman"/>
          <w:sz w:val="24"/>
          <w:szCs w:val="24"/>
        </w:rPr>
        <w:t xml:space="preserve"> t</w:t>
      </w:r>
      <w:r w:rsidR="00BA3484" w:rsidRPr="000D3C84">
        <w:rPr>
          <w:rFonts w:ascii="Times New Roman" w:eastAsia="Calibri" w:hAnsi="Times New Roman" w:cs="Times New Roman"/>
          <w:sz w:val="24"/>
          <w:szCs w:val="24"/>
        </w:rPr>
        <w:t>o</w:t>
      </w:r>
      <w:r w:rsidR="002C1A3B"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acknowledge</w:t>
      </w:r>
      <w:r w:rsidR="002C1A3B" w:rsidRPr="000D3C84">
        <w:rPr>
          <w:rFonts w:ascii="Times New Roman" w:eastAsia="Calibri" w:hAnsi="Times New Roman" w:cs="Times New Roman"/>
          <w:sz w:val="24"/>
          <w:szCs w:val="24"/>
        </w:rPr>
        <w:t xml:space="preserve"> that </w:t>
      </w:r>
      <w:r w:rsidR="000C36EB" w:rsidRPr="000D3C84">
        <w:rPr>
          <w:rFonts w:ascii="Times New Roman" w:eastAsia="Calibri" w:hAnsi="Times New Roman" w:cs="Times New Roman"/>
          <w:sz w:val="24"/>
          <w:szCs w:val="24"/>
        </w:rPr>
        <w:t xml:space="preserve">it is </w:t>
      </w:r>
      <w:r w:rsidR="002C1A3B" w:rsidRPr="000D3C84">
        <w:rPr>
          <w:rFonts w:ascii="Times New Roman" w:eastAsia="Calibri" w:hAnsi="Times New Roman" w:cs="Times New Roman"/>
          <w:sz w:val="24"/>
          <w:szCs w:val="24"/>
        </w:rPr>
        <w:t xml:space="preserve">in </w:t>
      </w:r>
      <w:r w:rsidR="00BA3484" w:rsidRPr="000D3C84">
        <w:rPr>
          <w:rFonts w:ascii="Times New Roman" w:eastAsia="Calibri" w:hAnsi="Times New Roman" w:cs="Times New Roman"/>
          <w:sz w:val="24"/>
          <w:szCs w:val="24"/>
        </w:rPr>
        <w:t>most</w:t>
      </w:r>
      <w:r w:rsidR="002C1A3B" w:rsidRPr="000D3C84">
        <w:rPr>
          <w:rFonts w:ascii="Times New Roman" w:eastAsia="Calibri" w:hAnsi="Times New Roman" w:cs="Times New Roman"/>
          <w:sz w:val="24"/>
          <w:szCs w:val="24"/>
        </w:rPr>
        <w:t xml:space="preserve"> cases</w:t>
      </w:r>
      <w:r w:rsidR="000C36EB" w:rsidRPr="000D3C84">
        <w:rPr>
          <w:rFonts w:ascii="Times New Roman" w:eastAsia="Calibri" w:hAnsi="Times New Roman" w:cs="Times New Roman"/>
          <w:sz w:val="24"/>
          <w:szCs w:val="24"/>
        </w:rPr>
        <w:t xml:space="preserve"> the law that is in conflict with t</w:t>
      </w:r>
      <w:r w:rsidR="002C1A3B" w:rsidRPr="000D3C84">
        <w:rPr>
          <w:rFonts w:ascii="Times New Roman" w:eastAsia="Calibri" w:hAnsi="Times New Roman" w:cs="Times New Roman"/>
          <w:sz w:val="24"/>
          <w:szCs w:val="24"/>
        </w:rPr>
        <w:t>heir survival instincts</w:t>
      </w:r>
      <w:r w:rsidR="000C36EB" w:rsidRPr="000D3C84">
        <w:rPr>
          <w:rFonts w:ascii="Times New Roman" w:eastAsia="Calibri" w:hAnsi="Times New Roman" w:cs="Times New Roman"/>
          <w:sz w:val="24"/>
          <w:szCs w:val="24"/>
        </w:rPr>
        <w:t>.</w:t>
      </w:r>
      <w:r w:rsidR="00DF6A8C" w:rsidRPr="000D3C84">
        <w:rPr>
          <w:rStyle w:val="FootnoteReference"/>
          <w:rFonts w:ascii="Times New Roman" w:eastAsia="Calibri" w:hAnsi="Times New Roman" w:cs="Times New Roman"/>
          <w:sz w:val="24"/>
          <w:szCs w:val="24"/>
        </w:rPr>
        <w:footnoteReference w:id="2"/>
      </w:r>
      <w:r w:rsidR="00F75707" w:rsidRPr="000D3C84">
        <w:rPr>
          <w:rFonts w:ascii="Times New Roman" w:eastAsia="Calibri" w:hAnsi="Times New Roman" w:cs="Times New Roman"/>
          <w:sz w:val="24"/>
          <w:szCs w:val="24"/>
        </w:rPr>
        <w:t xml:space="preserve"> In the end results these </w:t>
      </w:r>
      <w:r w:rsidR="004C20DF" w:rsidRPr="000D3C84">
        <w:rPr>
          <w:rFonts w:ascii="Times New Roman" w:eastAsia="Calibri" w:hAnsi="Times New Roman" w:cs="Times New Roman"/>
          <w:sz w:val="24"/>
          <w:szCs w:val="24"/>
        </w:rPr>
        <w:t>vulnerable</w:t>
      </w:r>
      <w:r w:rsidR="00F75707" w:rsidRPr="000D3C84">
        <w:rPr>
          <w:rFonts w:ascii="Times New Roman" w:eastAsia="Calibri" w:hAnsi="Times New Roman" w:cs="Times New Roman"/>
          <w:sz w:val="24"/>
          <w:szCs w:val="24"/>
        </w:rPr>
        <w:t xml:space="preserve"> </w:t>
      </w:r>
      <w:r w:rsidR="000C36EB" w:rsidRPr="000D3C84">
        <w:rPr>
          <w:rFonts w:ascii="Times New Roman" w:eastAsia="Calibri" w:hAnsi="Times New Roman" w:cs="Times New Roman"/>
          <w:sz w:val="24"/>
          <w:szCs w:val="24"/>
        </w:rPr>
        <w:t xml:space="preserve">children </w:t>
      </w:r>
      <w:r w:rsidR="00BA3484" w:rsidRPr="000D3C84">
        <w:rPr>
          <w:rFonts w:ascii="Times New Roman" w:eastAsia="Calibri" w:hAnsi="Times New Roman" w:cs="Times New Roman"/>
          <w:sz w:val="24"/>
          <w:szCs w:val="24"/>
        </w:rPr>
        <w:t>who</w:t>
      </w:r>
      <w:r w:rsidR="004C20DF" w:rsidRPr="000D3C84">
        <w:rPr>
          <w:rFonts w:ascii="Times New Roman" w:eastAsia="Calibri" w:hAnsi="Times New Roman" w:cs="Times New Roman"/>
          <w:sz w:val="24"/>
          <w:szCs w:val="24"/>
        </w:rPr>
        <w:t xml:space="preserve"> are </w:t>
      </w:r>
      <w:r w:rsidR="000C36EB" w:rsidRPr="000D3C84">
        <w:rPr>
          <w:rFonts w:ascii="Times New Roman" w:eastAsia="Calibri" w:hAnsi="Times New Roman" w:cs="Times New Roman"/>
          <w:sz w:val="24"/>
          <w:szCs w:val="24"/>
        </w:rPr>
        <w:t xml:space="preserve">in need of care and protection </w:t>
      </w:r>
      <w:r w:rsidR="004C20DF" w:rsidRPr="000D3C84">
        <w:rPr>
          <w:rFonts w:ascii="Times New Roman" w:eastAsia="Calibri" w:hAnsi="Times New Roman" w:cs="Times New Roman"/>
          <w:sz w:val="24"/>
          <w:szCs w:val="24"/>
        </w:rPr>
        <w:t>c</w:t>
      </w:r>
      <w:r w:rsidR="000C36EB" w:rsidRPr="000D3C84">
        <w:rPr>
          <w:rFonts w:ascii="Times New Roman" w:eastAsia="Calibri" w:hAnsi="Times New Roman" w:cs="Times New Roman"/>
          <w:sz w:val="24"/>
          <w:szCs w:val="24"/>
        </w:rPr>
        <w:t xml:space="preserve">ome into </w:t>
      </w:r>
      <w:r w:rsidR="00BA3484" w:rsidRPr="000D3C84">
        <w:rPr>
          <w:rFonts w:ascii="Times New Roman" w:eastAsia="Calibri" w:hAnsi="Times New Roman" w:cs="Times New Roman"/>
          <w:sz w:val="24"/>
          <w:szCs w:val="24"/>
        </w:rPr>
        <w:t>conflict</w:t>
      </w:r>
      <w:r w:rsidR="004C20DF" w:rsidRPr="000D3C84">
        <w:rPr>
          <w:rFonts w:ascii="Times New Roman" w:eastAsia="Calibri" w:hAnsi="Times New Roman" w:cs="Times New Roman"/>
          <w:sz w:val="24"/>
          <w:szCs w:val="24"/>
        </w:rPr>
        <w:t xml:space="preserve"> </w:t>
      </w:r>
      <w:r w:rsidR="000C36EB" w:rsidRPr="000D3C84">
        <w:rPr>
          <w:rFonts w:ascii="Times New Roman" w:eastAsia="Calibri" w:hAnsi="Times New Roman" w:cs="Times New Roman"/>
          <w:sz w:val="24"/>
          <w:szCs w:val="24"/>
        </w:rPr>
        <w:t xml:space="preserve">with the law </w:t>
      </w:r>
      <w:r w:rsidR="004C20DF" w:rsidRPr="000D3C84">
        <w:rPr>
          <w:rFonts w:ascii="Times New Roman" w:eastAsia="Calibri" w:hAnsi="Times New Roman" w:cs="Times New Roman"/>
          <w:sz w:val="24"/>
          <w:szCs w:val="24"/>
        </w:rPr>
        <w:t xml:space="preserve">and as a </w:t>
      </w:r>
      <w:r w:rsidR="00BA3484" w:rsidRPr="000D3C84">
        <w:rPr>
          <w:rFonts w:ascii="Times New Roman" w:eastAsia="Calibri" w:hAnsi="Times New Roman" w:cs="Times New Roman"/>
          <w:sz w:val="24"/>
          <w:szCs w:val="24"/>
        </w:rPr>
        <w:t>result</w:t>
      </w:r>
      <w:r w:rsidR="004C20DF" w:rsidRPr="000D3C84">
        <w:rPr>
          <w:rFonts w:ascii="Times New Roman" w:eastAsia="Calibri" w:hAnsi="Times New Roman" w:cs="Times New Roman"/>
          <w:sz w:val="24"/>
          <w:szCs w:val="24"/>
        </w:rPr>
        <w:t xml:space="preserve"> they get caught up </w:t>
      </w:r>
      <w:r w:rsidR="000C36EB" w:rsidRPr="000D3C84">
        <w:rPr>
          <w:rFonts w:ascii="Times New Roman" w:eastAsia="Calibri" w:hAnsi="Times New Roman" w:cs="Times New Roman"/>
          <w:sz w:val="24"/>
          <w:szCs w:val="24"/>
        </w:rPr>
        <w:t>in the adult criminal justice system. They are arrested and detained, tried through the formal and rigid judicial system, sent to correctional</w:t>
      </w:r>
      <w:r w:rsidR="00F75707" w:rsidRPr="000D3C84">
        <w:rPr>
          <w:rFonts w:ascii="Times New Roman" w:eastAsia="Calibri" w:hAnsi="Times New Roman" w:cs="Times New Roman"/>
          <w:sz w:val="24"/>
          <w:szCs w:val="24"/>
        </w:rPr>
        <w:t xml:space="preserve"> institutions including </w:t>
      </w:r>
      <w:r w:rsidR="009915CB" w:rsidRPr="000D3C84">
        <w:rPr>
          <w:rFonts w:ascii="Times New Roman" w:eastAsia="Calibri" w:hAnsi="Times New Roman" w:cs="Times New Roman"/>
          <w:sz w:val="24"/>
          <w:szCs w:val="24"/>
        </w:rPr>
        <w:t>prison. The</w:t>
      </w:r>
      <w:r w:rsidR="000C36EB" w:rsidRPr="000D3C84">
        <w:rPr>
          <w:rFonts w:ascii="Times New Roman" w:eastAsia="Calibri" w:hAnsi="Times New Roman" w:cs="Times New Roman"/>
          <w:sz w:val="24"/>
          <w:szCs w:val="24"/>
        </w:rPr>
        <w:t xml:space="preserve"> process of arrest, trial and custody </w:t>
      </w:r>
      <w:r w:rsidR="009915CB" w:rsidRPr="000D3C84">
        <w:rPr>
          <w:rFonts w:ascii="Times New Roman" w:eastAsia="Calibri" w:hAnsi="Times New Roman" w:cs="Times New Roman"/>
          <w:sz w:val="24"/>
          <w:szCs w:val="24"/>
        </w:rPr>
        <w:t xml:space="preserve">juvenile delinquents in </w:t>
      </w:r>
      <w:r w:rsidR="00BA3484" w:rsidRPr="000D3C84">
        <w:rPr>
          <w:rFonts w:ascii="Times New Roman" w:eastAsia="Calibri" w:hAnsi="Times New Roman" w:cs="Times New Roman"/>
          <w:sz w:val="24"/>
          <w:szCs w:val="24"/>
        </w:rPr>
        <w:t>most</w:t>
      </w:r>
      <w:r w:rsidR="009915CB" w:rsidRPr="000D3C84">
        <w:rPr>
          <w:rFonts w:ascii="Times New Roman" w:eastAsia="Calibri" w:hAnsi="Times New Roman" w:cs="Times New Roman"/>
          <w:sz w:val="24"/>
          <w:szCs w:val="24"/>
        </w:rPr>
        <w:t xml:space="preserve"> occasions </w:t>
      </w:r>
      <w:r w:rsidR="000C36EB" w:rsidRPr="000D3C84">
        <w:rPr>
          <w:rFonts w:ascii="Times New Roman" w:eastAsia="Calibri" w:hAnsi="Times New Roman" w:cs="Times New Roman"/>
          <w:sz w:val="24"/>
          <w:szCs w:val="24"/>
        </w:rPr>
        <w:t xml:space="preserve">destroys their childhood as they are denied </w:t>
      </w:r>
      <w:r w:rsidR="009915CB" w:rsidRPr="000D3C84">
        <w:rPr>
          <w:rFonts w:ascii="Times New Roman" w:eastAsia="Calibri" w:hAnsi="Times New Roman" w:cs="Times New Roman"/>
          <w:sz w:val="24"/>
          <w:szCs w:val="24"/>
        </w:rPr>
        <w:t>certain essential rights and needs</w:t>
      </w:r>
      <w:r w:rsidR="000C36EB" w:rsidRPr="000D3C84">
        <w:rPr>
          <w:rFonts w:ascii="Times New Roman" w:eastAsia="Calibri" w:hAnsi="Times New Roman" w:cs="Times New Roman"/>
          <w:sz w:val="24"/>
          <w:szCs w:val="24"/>
        </w:rPr>
        <w:t>.</w:t>
      </w:r>
      <w:r w:rsidR="00DF6A8C" w:rsidRPr="000D3C84">
        <w:rPr>
          <w:rStyle w:val="FootnoteReference"/>
          <w:rFonts w:ascii="Times New Roman" w:eastAsia="Calibri" w:hAnsi="Times New Roman" w:cs="Times New Roman"/>
          <w:sz w:val="24"/>
          <w:szCs w:val="24"/>
        </w:rPr>
        <w:footnoteReference w:id="3"/>
      </w:r>
    </w:p>
    <w:p w14:paraId="372F71E7" w14:textId="06D1B5A7" w:rsidR="000C36EB" w:rsidRPr="000D3C84" w:rsidRDefault="00170198"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This position has been held </w:t>
      </w:r>
      <w:r w:rsidR="00342096" w:rsidRPr="000D3C84">
        <w:rPr>
          <w:rFonts w:ascii="Times New Roman" w:eastAsia="Calibri" w:hAnsi="Times New Roman" w:cs="Times New Roman"/>
          <w:sz w:val="24"/>
          <w:szCs w:val="24"/>
        </w:rPr>
        <w:t xml:space="preserve">by the African </w:t>
      </w:r>
      <w:r w:rsidR="000C36EB" w:rsidRPr="000D3C84">
        <w:rPr>
          <w:rFonts w:ascii="Times New Roman" w:eastAsia="Calibri" w:hAnsi="Times New Roman" w:cs="Times New Roman"/>
          <w:sz w:val="24"/>
          <w:szCs w:val="24"/>
        </w:rPr>
        <w:t>Charter on the Rights an</w:t>
      </w:r>
      <w:r w:rsidRPr="000D3C84">
        <w:rPr>
          <w:rFonts w:ascii="Times New Roman" w:eastAsia="Calibri" w:hAnsi="Times New Roman" w:cs="Times New Roman"/>
          <w:sz w:val="24"/>
          <w:szCs w:val="24"/>
        </w:rPr>
        <w:t>d Welfare of the Child (ACRWC) which states that</w:t>
      </w:r>
      <w:r w:rsidR="00DF6A8C" w:rsidRPr="000D3C84">
        <w:rPr>
          <w:rFonts w:ascii="Times New Roman" w:eastAsia="Calibri" w:hAnsi="Times New Roman" w:cs="Times New Roman"/>
          <w:sz w:val="24"/>
          <w:szCs w:val="24"/>
        </w:rPr>
        <w:t xml:space="preserve"> </w:t>
      </w:r>
      <w:r w:rsidR="00342096" w:rsidRPr="000D3C84">
        <w:rPr>
          <w:rFonts w:ascii="Times New Roman" w:eastAsia="Calibri" w:hAnsi="Times New Roman" w:cs="Times New Roman"/>
          <w:sz w:val="24"/>
          <w:szCs w:val="24"/>
        </w:rPr>
        <w:t xml:space="preserve">a child occupies a unique and </w:t>
      </w:r>
      <w:r w:rsidR="000C36EB" w:rsidRPr="000D3C84">
        <w:rPr>
          <w:rFonts w:ascii="Times New Roman" w:eastAsia="Calibri" w:hAnsi="Times New Roman" w:cs="Times New Roman"/>
          <w:sz w:val="24"/>
          <w:szCs w:val="24"/>
        </w:rPr>
        <w:t>privileged position in the African Society and that for a ful</w:t>
      </w:r>
      <w:r w:rsidR="00342096" w:rsidRPr="000D3C84">
        <w:rPr>
          <w:rFonts w:ascii="Times New Roman" w:eastAsia="Calibri" w:hAnsi="Times New Roman" w:cs="Times New Roman"/>
          <w:sz w:val="24"/>
          <w:szCs w:val="24"/>
        </w:rPr>
        <w:t xml:space="preserve">l and harmonious development in </w:t>
      </w:r>
      <w:r w:rsidR="000C36EB" w:rsidRPr="000D3C84">
        <w:rPr>
          <w:rFonts w:ascii="Times New Roman" w:eastAsia="Calibri" w:hAnsi="Times New Roman" w:cs="Times New Roman"/>
          <w:sz w:val="24"/>
          <w:szCs w:val="24"/>
        </w:rPr>
        <w:t xml:space="preserve">his </w:t>
      </w:r>
      <w:r w:rsidRPr="000D3C84">
        <w:rPr>
          <w:rFonts w:ascii="Times New Roman" w:eastAsia="Calibri" w:hAnsi="Times New Roman" w:cs="Times New Roman"/>
          <w:sz w:val="24"/>
          <w:szCs w:val="24"/>
        </w:rPr>
        <w:t>personality;</w:t>
      </w:r>
      <w:r w:rsidR="000C36EB" w:rsidRPr="000D3C84">
        <w:rPr>
          <w:rFonts w:ascii="Times New Roman" w:eastAsia="Calibri" w:hAnsi="Times New Roman" w:cs="Times New Roman"/>
          <w:sz w:val="24"/>
          <w:szCs w:val="24"/>
        </w:rPr>
        <w:t xml:space="preserve"> the child should grow up in a family environment of happiness, love and </w:t>
      </w:r>
      <w:r w:rsidR="00DF6A8C" w:rsidRPr="000D3C84">
        <w:rPr>
          <w:rFonts w:ascii="Times New Roman" w:eastAsia="Calibri" w:hAnsi="Times New Roman" w:cs="Times New Roman"/>
          <w:sz w:val="24"/>
          <w:szCs w:val="24"/>
        </w:rPr>
        <w:t>understanding.</w:t>
      </w:r>
      <w:r w:rsidR="00DF6A8C" w:rsidRPr="000D3C84">
        <w:rPr>
          <w:rStyle w:val="FootnoteReference"/>
          <w:rFonts w:ascii="Times New Roman" w:eastAsia="Calibri" w:hAnsi="Times New Roman" w:cs="Times New Roman"/>
          <w:sz w:val="24"/>
          <w:szCs w:val="24"/>
        </w:rPr>
        <w:footnoteReference w:id="4"/>
      </w:r>
      <w:r w:rsidR="00342096"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According</w:t>
      </w:r>
      <w:r w:rsidRPr="000D3C84">
        <w:rPr>
          <w:rFonts w:ascii="Times New Roman" w:eastAsia="Calibri" w:hAnsi="Times New Roman" w:cs="Times New Roman"/>
          <w:sz w:val="24"/>
          <w:szCs w:val="24"/>
        </w:rPr>
        <w:t xml:space="preserve"> t</w:t>
      </w:r>
      <w:r w:rsidR="00BA3484" w:rsidRPr="000D3C84">
        <w:rPr>
          <w:rFonts w:ascii="Times New Roman" w:eastAsia="Calibri" w:hAnsi="Times New Roman" w:cs="Times New Roman"/>
          <w:sz w:val="24"/>
          <w:szCs w:val="24"/>
        </w:rPr>
        <w:t>o</w:t>
      </w:r>
      <w:r w:rsidRPr="000D3C84">
        <w:rPr>
          <w:rFonts w:ascii="Times New Roman" w:eastAsia="Calibri" w:hAnsi="Times New Roman" w:cs="Times New Roman"/>
          <w:sz w:val="24"/>
          <w:szCs w:val="24"/>
        </w:rPr>
        <w:t xml:space="preserve"> research, </w:t>
      </w:r>
      <w:r w:rsidR="00BA3484" w:rsidRPr="000D3C84">
        <w:rPr>
          <w:rFonts w:ascii="Times New Roman" w:eastAsia="Calibri" w:hAnsi="Times New Roman" w:cs="Times New Roman"/>
          <w:sz w:val="24"/>
          <w:szCs w:val="24"/>
        </w:rPr>
        <w:t>children</w:t>
      </w:r>
      <w:r w:rsidRPr="000D3C84">
        <w:rPr>
          <w:rFonts w:ascii="Times New Roman" w:eastAsia="Calibri" w:hAnsi="Times New Roman" w:cs="Times New Roman"/>
          <w:sz w:val="24"/>
          <w:szCs w:val="24"/>
        </w:rPr>
        <w:t xml:space="preserve"> wh</w:t>
      </w:r>
      <w:r w:rsidR="00BA3484" w:rsidRPr="000D3C84">
        <w:rPr>
          <w:rFonts w:ascii="Times New Roman" w:eastAsia="Calibri" w:hAnsi="Times New Roman" w:cs="Times New Roman"/>
          <w:sz w:val="24"/>
          <w:szCs w:val="24"/>
        </w:rPr>
        <w:t>o</w:t>
      </w:r>
      <w:r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come</w:t>
      </w:r>
      <w:r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into</w:t>
      </w:r>
      <w:r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conflict</w:t>
      </w:r>
      <w:r w:rsidRPr="000D3C84">
        <w:rPr>
          <w:rFonts w:ascii="Times New Roman" w:eastAsia="Calibri" w:hAnsi="Times New Roman" w:cs="Times New Roman"/>
          <w:sz w:val="24"/>
          <w:szCs w:val="24"/>
        </w:rPr>
        <w:t xml:space="preserve"> with the </w:t>
      </w:r>
      <w:r w:rsidR="00BA3484" w:rsidRPr="000D3C84">
        <w:rPr>
          <w:rFonts w:ascii="Times New Roman" w:eastAsia="Calibri" w:hAnsi="Times New Roman" w:cs="Times New Roman"/>
          <w:sz w:val="24"/>
          <w:szCs w:val="24"/>
        </w:rPr>
        <w:t>l</w:t>
      </w:r>
      <w:r w:rsidRPr="000D3C84">
        <w:rPr>
          <w:rFonts w:ascii="Times New Roman" w:eastAsia="Calibri" w:hAnsi="Times New Roman" w:cs="Times New Roman"/>
          <w:sz w:val="24"/>
          <w:szCs w:val="24"/>
        </w:rPr>
        <w:t xml:space="preserve">aw </w:t>
      </w:r>
      <w:r w:rsidR="000C36EB" w:rsidRPr="000D3C84">
        <w:rPr>
          <w:rFonts w:ascii="Times New Roman" w:eastAsia="Calibri" w:hAnsi="Times New Roman" w:cs="Times New Roman"/>
          <w:sz w:val="24"/>
          <w:szCs w:val="24"/>
        </w:rPr>
        <w:t>to a large exte</w:t>
      </w:r>
      <w:r w:rsidRPr="000D3C84">
        <w:rPr>
          <w:rFonts w:ascii="Times New Roman" w:eastAsia="Calibri" w:hAnsi="Times New Roman" w:cs="Times New Roman"/>
          <w:sz w:val="24"/>
          <w:szCs w:val="24"/>
        </w:rPr>
        <w:t xml:space="preserve">nt </w:t>
      </w:r>
      <w:r w:rsidR="00BA3484" w:rsidRPr="000D3C84">
        <w:rPr>
          <w:rFonts w:ascii="Times New Roman" w:eastAsia="Calibri" w:hAnsi="Times New Roman" w:cs="Times New Roman"/>
          <w:sz w:val="24"/>
          <w:szCs w:val="24"/>
        </w:rPr>
        <w:t>are</w:t>
      </w:r>
      <w:r w:rsidRPr="000D3C84">
        <w:rPr>
          <w:rFonts w:ascii="Times New Roman" w:eastAsia="Calibri" w:hAnsi="Times New Roman" w:cs="Times New Roman"/>
          <w:sz w:val="24"/>
          <w:szCs w:val="24"/>
        </w:rPr>
        <w:t xml:space="preserve"> a reflection </w:t>
      </w:r>
      <w:r w:rsidR="00BA3484" w:rsidRPr="000D3C84">
        <w:rPr>
          <w:rFonts w:ascii="Times New Roman" w:eastAsia="Calibri" w:hAnsi="Times New Roman" w:cs="Times New Roman"/>
          <w:sz w:val="24"/>
          <w:szCs w:val="24"/>
        </w:rPr>
        <w:t>on</w:t>
      </w:r>
      <w:r w:rsidRPr="000D3C84">
        <w:rPr>
          <w:rFonts w:ascii="Times New Roman" w:eastAsia="Calibri" w:hAnsi="Times New Roman" w:cs="Times New Roman"/>
          <w:sz w:val="24"/>
          <w:szCs w:val="24"/>
        </w:rPr>
        <w:t xml:space="preserve"> the </w:t>
      </w:r>
      <w:r w:rsidR="00BA3484" w:rsidRPr="000D3C84">
        <w:rPr>
          <w:rFonts w:ascii="Times New Roman" w:eastAsia="Calibri" w:hAnsi="Times New Roman" w:cs="Times New Roman"/>
          <w:sz w:val="24"/>
          <w:szCs w:val="24"/>
        </w:rPr>
        <w:t>failure</w:t>
      </w:r>
      <w:r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of</w:t>
      </w:r>
      <w:r w:rsidRPr="000D3C84">
        <w:rPr>
          <w:rFonts w:ascii="Times New Roman" w:eastAsia="Calibri" w:hAnsi="Times New Roman" w:cs="Times New Roman"/>
          <w:sz w:val="24"/>
          <w:szCs w:val="24"/>
        </w:rPr>
        <w:t xml:space="preserve"> the society</w:t>
      </w:r>
      <w:r w:rsidR="00342096" w:rsidRPr="000D3C84">
        <w:rPr>
          <w:rFonts w:ascii="Times New Roman" w:eastAsia="Calibri" w:hAnsi="Times New Roman" w:cs="Times New Roman"/>
          <w:sz w:val="24"/>
          <w:szCs w:val="24"/>
        </w:rPr>
        <w:t xml:space="preserve"> </w:t>
      </w:r>
      <w:r w:rsidR="000C36EB" w:rsidRPr="000D3C84">
        <w:rPr>
          <w:rFonts w:ascii="Times New Roman" w:eastAsia="Calibri" w:hAnsi="Times New Roman" w:cs="Times New Roman"/>
          <w:sz w:val="24"/>
          <w:szCs w:val="24"/>
        </w:rPr>
        <w:t>to provide a</w:t>
      </w:r>
      <w:r w:rsidRPr="000D3C84">
        <w:rPr>
          <w:rFonts w:ascii="Times New Roman" w:eastAsia="Calibri" w:hAnsi="Times New Roman" w:cs="Times New Roman"/>
          <w:sz w:val="24"/>
          <w:szCs w:val="24"/>
        </w:rPr>
        <w:t xml:space="preserve">dequate care and </w:t>
      </w:r>
      <w:r w:rsidR="00BA3484" w:rsidRPr="000D3C84">
        <w:rPr>
          <w:rFonts w:ascii="Times New Roman" w:eastAsia="Calibri" w:hAnsi="Times New Roman" w:cs="Times New Roman"/>
          <w:sz w:val="24"/>
          <w:szCs w:val="24"/>
        </w:rPr>
        <w:t>protection</w:t>
      </w:r>
      <w:r w:rsidRPr="000D3C84">
        <w:rPr>
          <w:rFonts w:ascii="Times New Roman" w:eastAsia="Calibri" w:hAnsi="Times New Roman" w:cs="Times New Roman"/>
          <w:sz w:val="24"/>
          <w:szCs w:val="24"/>
        </w:rPr>
        <w:t xml:space="preserve"> t</w:t>
      </w:r>
      <w:r w:rsidR="00BA3484" w:rsidRPr="000D3C84">
        <w:rPr>
          <w:rFonts w:ascii="Times New Roman" w:eastAsia="Calibri" w:hAnsi="Times New Roman" w:cs="Times New Roman"/>
          <w:sz w:val="24"/>
          <w:szCs w:val="24"/>
        </w:rPr>
        <w:t>o</w:t>
      </w:r>
      <w:r w:rsidRPr="000D3C84">
        <w:rPr>
          <w:rFonts w:ascii="Times New Roman" w:eastAsia="Calibri" w:hAnsi="Times New Roman" w:cs="Times New Roman"/>
          <w:sz w:val="24"/>
          <w:szCs w:val="24"/>
        </w:rPr>
        <w:t xml:space="preserve"> these </w:t>
      </w:r>
      <w:r w:rsidR="00BA3484" w:rsidRPr="000D3C84">
        <w:rPr>
          <w:rFonts w:ascii="Times New Roman" w:eastAsia="Calibri" w:hAnsi="Times New Roman" w:cs="Times New Roman"/>
          <w:sz w:val="24"/>
          <w:szCs w:val="24"/>
        </w:rPr>
        <w:t>children</w:t>
      </w:r>
      <w:r w:rsidR="000C36EB" w:rsidRPr="000D3C84">
        <w:rPr>
          <w:rFonts w:ascii="Times New Roman" w:eastAsia="Calibri" w:hAnsi="Times New Roman" w:cs="Times New Roman"/>
          <w:sz w:val="24"/>
          <w:szCs w:val="24"/>
        </w:rPr>
        <w:t>.</w:t>
      </w:r>
      <w:r w:rsidR="00DF6A8C" w:rsidRPr="000D3C84">
        <w:rPr>
          <w:rStyle w:val="FootnoteReference"/>
          <w:rFonts w:ascii="Times New Roman" w:eastAsia="Calibri" w:hAnsi="Times New Roman" w:cs="Times New Roman"/>
          <w:sz w:val="24"/>
          <w:szCs w:val="24"/>
        </w:rPr>
        <w:footnoteReference w:id="5"/>
      </w:r>
      <w:r w:rsidR="00342096"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Therefore</w:t>
      </w:r>
      <w:r w:rsidR="003725C1" w:rsidRPr="000D3C84">
        <w:rPr>
          <w:rFonts w:ascii="Times New Roman" w:eastAsia="Calibri" w:hAnsi="Times New Roman" w:cs="Times New Roman"/>
          <w:sz w:val="24"/>
          <w:szCs w:val="24"/>
        </w:rPr>
        <w:t>, protecting</w:t>
      </w:r>
      <w:r w:rsidR="000C36EB" w:rsidRPr="000D3C84">
        <w:rPr>
          <w:rFonts w:ascii="Times New Roman" w:eastAsia="Calibri" w:hAnsi="Times New Roman" w:cs="Times New Roman"/>
          <w:sz w:val="24"/>
          <w:szCs w:val="24"/>
        </w:rPr>
        <w:t xml:space="preserve"> the rights of children who come in</w:t>
      </w:r>
      <w:r w:rsidR="00342096" w:rsidRPr="000D3C84">
        <w:rPr>
          <w:rFonts w:ascii="Times New Roman" w:eastAsia="Calibri" w:hAnsi="Times New Roman" w:cs="Times New Roman"/>
          <w:sz w:val="24"/>
          <w:szCs w:val="24"/>
        </w:rPr>
        <w:t xml:space="preserve"> </w:t>
      </w:r>
      <w:r w:rsidR="003725C1" w:rsidRPr="000D3C84">
        <w:rPr>
          <w:rFonts w:ascii="Times New Roman" w:eastAsia="Calibri" w:hAnsi="Times New Roman" w:cs="Times New Roman"/>
          <w:sz w:val="24"/>
          <w:szCs w:val="24"/>
        </w:rPr>
        <w:t>contact with the law either</w:t>
      </w:r>
      <w:r w:rsidR="000C36EB" w:rsidRPr="000D3C84">
        <w:rPr>
          <w:rFonts w:ascii="Times New Roman" w:eastAsia="Calibri" w:hAnsi="Times New Roman" w:cs="Times New Roman"/>
          <w:sz w:val="24"/>
          <w:szCs w:val="24"/>
        </w:rPr>
        <w:t xml:space="preserve"> as children in conflict with the la</w:t>
      </w:r>
      <w:r w:rsidR="00342096" w:rsidRPr="000D3C84">
        <w:rPr>
          <w:rFonts w:ascii="Times New Roman" w:eastAsia="Calibri" w:hAnsi="Times New Roman" w:cs="Times New Roman"/>
          <w:sz w:val="24"/>
          <w:szCs w:val="24"/>
        </w:rPr>
        <w:t>w or children in need of care and protection</w:t>
      </w:r>
      <w:r w:rsidR="000C36EB" w:rsidRPr="000D3C84">
        <w:rPr>
          <w:rFonts w:ascii="Times New Roman" w:eastAsia="Calibri" w:hAnsi="Times New Roman" w:cs="Times New Roman"/>
          <w:sz w:val="24"/>
          <w:szCs w:val="24"/>
        </w:rPr>
        <w:t xml:space="preserve"> becomes a primary concern.</w:t>
      </w:r>
    </w:p>
    <w:p w14:paraId="3231771F" w14:textId="52B59A16" w:rsidR="000C36EB" w:rsidRPr="000D3C84" w:rsidRDefault="00060638"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There are </w:t>
      </w:r>
      <w:r w:rsidR="00BA3484" w:rsidRPr="000D3C84">
        <w:rPr>
          <w:rFonts w:ascii="Times New Roman" w:eastAsia="Calibri" w:hAnsi="Times New Roman" w:cs="Times New Roman"/>
          <w:sz w:val="24"/>
          <w:szCs w:val="24"/>
        </w:rPr>
        <w:t>international</w:t>
      </w:r>
      <w:r w:rsidRPr="000D3C84">
        <w:rPr>
          <w:rFonts w:ascii="Times New Roman" w:eastAsia="Calibri" w:hAnsi="Times New Roman" w:cs="Times New Roman"/>
          <w:sz w:val="24"/>
          <w:szCs w:val="24"/>
        </w:rPr>
        <w:t xml:space="preserve"> instruments which </w:t>
      </w:r>
      <w:r w:rsidR="00BA3484" w:rsidRPr="000D3C84">
        <w:rPr>
          <w:rFonts w:ascii="Times New Roman" w:eastAsia="Calibri" w:hAnsi="Times New Roman" w:cs="Times New Roman"/>
          <w:sz w:val="24"/>
          <w:szCs w:val="24"/>
        </w:rPr>
        <w:t>provide</w:t>
      </w:r>
      <w:r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for</w:t>
      </w:r>
      <w:r w:rsidRPr="000D3C84">
        <w:rPr>
          <w:rFonts w:ascii="Times New Roman" w:eastAsia="Calibri" w:hAnsi="Times New Roman" w:cs="Times New Roman"/>
          <w:sz w:val="24"/>
          <w:szCs w:val="24"/>
        </w:rPr>
        <w:t xml:space="preserve"> </w:t>
      </w:r>
      <w:r w:rsidR="00BA3484" w:rsidRPr="000D3C84">
        <w:rPr>
          <w:rFonts w:ascii="Times New Roman" w:eastAsia="Calibri" w:hAnsi="Times New Roman" w:cs="Times New Roman"/>
          <w:sz w:val="24"/>
          <w:szCs w:val="24"/>
        </w:rPr>
        <w:t>universal</w:t>
      </w:r>
      <w:r w:rsidR="00E216E0" w:rsidRPr="000D3C84">
        <w:rPr>
          <w:rFonts w:ascii="Times New Roman" w:eastAsia="Calibri" w:hAnsi="Times New Roman" w:cs="Times New Roman"/>
          <w:sz w:val="24"/>
          <w:szCs w:val="24"/>
        </w:rPr>
        <w:t>ly</w:t>
      </w:r>
      <w:r w:rsidRPr="000D3C84">
        <w:rPr>
          <w:rFonts w:ascii="Times New Roman" w:eastAsia="Calibri" w:hAnsi="Times New Roman" w:cs="Times New Roman"/>
          <w:sz w:val="24"/>
          <w:szCs w:val="24"/>
        </w:rPr>
        <w:t xml:space="preserve"> agreed rights </w:t>
      </w:r>
      <w:r w:rsidR="00E216E0" w:rsidRPr="000D3C84">
        <w:rPr>
          <w:rFonts w:ascii="Times New Roman" w:eastAsia="Calibri" w:hAnsi="Times New Roman" w:cs="Times New Roman"/>
          <w:sz w:val="24"/>
          <w:szCs w:val="24"/>
        </w:rPr>
        <w:t>for</w:t>
      </w:r>
      <w:r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children</w:t>
      </w:r>
      <w:r w:rsidRPr="000D3C84">
        <w:rPr>
          <w:rFonts w:ascii="Times New Roman" w:eastAsia="Calibri" w:hAnsi="Times New Roman" w:cs="Times New Roman"/>
          <w:sz w:val="24"/>
          <w:szCs w:val="24"/>
        </w:rPr>
        <w:t xml:space="preserve"> such </w:t>
      </w:r>
      <w:proofErr w:type="gramStart"/>
      <w:r w:rsidRPr="000D3C84">
        <w:rPr>
          <w:rFonts w:ascii="Times New Roman" w:eastAsia="Calibri" w:hAnsi="Times New Roman" w:cs="Times New Roman"/>
          <w:sz w:val="24"/>
          <w:szCs w:val="24"/>
        </w:rPr>
        <w:t>as</w:t>
      </w:r>
      <w:r w:rsidR="00E216E0" w:rsidRPr="000D3C84">
        <w:rPr>
          <w:rFonts w:ascii="Times New Roman" w:eastAsia="Calibri" w:hAnsi="Times New Roman" w:cs="Times New Roman"/>
          <w:sz w:val="24"/>
          <w:szCs w:val="24"/>
        </w:rPr>
        <w:t>;</w:t>
      </w:r>
      <w:proofErr w:type="gramEnd"/>
      <w:r w:rsidRPr="000D3C84">
        <w:rPr>
          <w:rFonts w:ascii="Times New Roman" w:eastAsia="Calibri" w:hAnsi="Times New Roman" w:cs="Times New Roman"/>
          <w:sz w:val="24"/>
          <w:szCs w:val="24"/>
        </w:rPr>
        <w:t xml:space="preserve"> the </w:t>
      </w:r>
      <w:r w:rsidR="000C36EB" w:rsidRPr="000D3C84">
        <w:rPr>
          <w:rFonts w:ascii="Times New Roman" w:eastAsia="Calibri" w:hAnsi="Times New Roman" w:cs="Times New Roman"/>
          <w:sz w:val="24"/>
          <w:szCs w:val="24"/>
        </w:rPr>
        <w:t>U</w:t>
      </w:r>
      <w:r w:rsidR="00342096" w:rsidRPr="000D3C84">
        <w:rPr>
          <w:rFonts w:ascii="Times New Roman" w:eastAsia="Calibri" w:hAnsi="Times New Roman" w:cs="Times New Roman"/>
          <w:sz w:val="24"/>
          <w:szCs w:val="24"/>
        </w:rPr>
        <w:t>nited Nations Convention on the Rights of the Child (CRC)</w:t>
      </w:r>
      <w:r w:rsidRPr="000D3C84">
        <w:rPr>
          <w:rFonts w:ascii="Times New Roman" w:eastAsia="Calibri" w:hAnsi="Times New Roman" w:cs="Times New Roman"/>
          <w:sz w:val="24"/>
          <w:szCs w:val="24"/>
        </w:rPr>
        <w:t xml:space="preserve"> which has been ratified by majority </w:t>
      </w:r>
      <w:r w:rsidR="00E216E0" w:rsidRPr="000D3C84">
        <w:rPr>
          <w:rFonts w:ascii="Times New Roman" w:eastAsia="Calibri" w:hAnsi="Times New Roman" w:cs="Times New Roman"/>
          <w:sz w:val="24"/>
          <w:szCs w:val="24"/>
        </w:rPr>
        <w:t>of</w:t>
      </w:r>
      <w:r w:rsidRPr="000D3C84">
        <w:rPr>
          <w:rFonts w:ascii="Times New Roman" w:eastAsia="Calibri" w:hAnsi="Times New Roman" w:cs="Times New Roman"/>
          <w:sz w:val="24"/>
          <w:szCs w:val="24"/>
        </w:rPr>
        <w:t xml:space="preserve"> the </w:t>
      </w:r>
      <w:r w:rsidR="00E216E0" w:rsidRPr="000D3C84">
        <w:rPr>
          <w:rFonts w:ascii="Times New Roman" w:eastAsia="Calibri" w:hAnsi="Times New Roman" w:cs="Times New Roman"/>
          <w:sz w:val="24"/>
          <w:szCs w:val="24"/>
        </w:rPr>
        <w:t>nations</w:t>
      </w:r>
      <w:r w:rsidR="00342096" w:rsidRPr="000D3C84">
        <w:rPr>
          <w:rFonts w:ascii="Times New Roman" w:eastAsia="Calibri" w:hAnsi="Times New Roman" w:cs="Times New Roman"/>
          <w:sz w:val="24"/>
          <w:szCs w:val="24"/>
        </w:rPr>
        <w:t>.</w:t>
      </w:r>
      <w:r w:rsidRPr="000D3C84">
        <w:rPr>
          <w:rFonts w:ascii="Times New Roman" w:eastAsia="Calibri" w:hAnsi="Times New Roman" w:cs="Times New Roman"/>
          <w:sz w:val="24"/>
          <w:szCs w:val="24"/>
        </w:rPr>
        <w:t xml:space="preserve"> The regi</w:t>
      </w:r>
      <w:r w:rsidR="00E216E0" w:rsidRPr="000D3C84">
        <w:rPr>
          <w:rFonts w:ascii="Times New Roman" w:eastAsia="Calibri" w:hAnsi="Times New Roman" w:cs="Times New Roman"/>
          <w:sz w:val="24"/>
          <w:szCs w:val="24"/>
        </w:rPr>
        <w:t>o</w:t>
      </w:r>
      <w:r w:rsidRPr="000D3C84">
        <w:rPr>
          <w:rFonts w:ascii="Times New Roman" w:eastAsia="Calibri" w:hAnsi="Times New Roman" w:cs="Times New Roman"/>
          <w:sz w:val="24"/>
          <w:szCs w:val="24"/>
        </w:rPr>
        <w:t>na</w:t>
      </w:r>
      <w:r w:rsidR="00E216E0" w:rsidRPr="000D3C84">
        <w:rPr>
          <w:rFonts w:ascii="Times New Roman" w:eastAsia="Calibri" w:hAnsi="Times New Roman" w:cs="Times New Roman"/>
          <w:sz w:val="24"/>
          <w:szCs w:val="24"/>
        </w:rPr>
        <w:t>l</w:t>
      </w:r>
      <w:r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instrument that provide</w:t>
      </w:r>
      <w:r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for</w:t>
      </w:r>
      <w:r w:rsidRPr="000D3C84">
        <w:rPr>
          <w:rFonts w:ascii="Times New Roman" w:eastAsia="Calibri" w:hAnsi="Times New Roman" w:cs="Times New Roman"/>
          <w:sz w:val="24"/>
          <w:szCs w:val="24"/>
        </w:rPr>
        <w:t xml:space="preserve"> rights </w:t>
      </w:r>
      <w:r w:rsidR="00E216E0" w:rsidRPr="000D3C84">
        <w:rPr>
          <w:rFonts w:ascii="Times New Roman" w:eastAsia="Calibri" w:hAnsi="Times New Roman" w:cs="Times New Roman"/>
          <w:sz w:val="24"/>
          <w:szCs w:val="24"/>
        </w:rPr>
        <w:t>of</w:t>
      </w:r>
      <w:r w:rsidRPr="000D3C84">
        <w:rPr>
          <w:rFonts w:ascii="Times New Roman" w:eastAsia="Calibri" w:hAnsi="Times New Roman" w:cs="Times New Roman"/>
          <w:sz w:val="24"/>
          <w:szCs w:val="24"/>
        </w:rPr>
        <w:t xml:space="preserve"> a </w:t>
      </w:r>
      <w:r w:rsidR="00E216E0" w:rsidRPr="000D3C84">
        <w:rPr>
          <w:rFonts w:ascii="Times New Roman" w:eastAsia="Calibri" w:hAnsi="Times New Roman" w:cs="Times New Roman"/>
          <w:sz w:val="24"/>
          <w:szCs w:val="24"/>
        </w:rPr>
        <w:t>child</w:t>
      </w:r>
      <w:r w:rsidRPr="000D3C84">
        <w:rPr>
          <w:rFonts w:ascii="Times New Roman" w:eastAsia="Calibri" w:hAnsi="Times New Roman" w:cs="Times New Roman"/>
          <w:sz w:val="24"/>
          <w:szCs w:val="24"/>
        </w:rPr>
        <w:t xml:space="preserve"> is the </w:t>
      </w:r>
      <w:r w:rsidR="000C36EB" w:rsidRPr="000D3C84">
        <w:rPr>
          <w:rFonts w:ascii="Times New Roman" w:eastAsia="Calibri" w:hAnsi="Times New Roman" w:cs="Times New Roman"/>
          <w:sz w:val="24"/>
          <w:szCs w:val="24"/>
        </w:rPr>
        <w:t xml:space="preserve">African Charter on the Rights and Welfare of the </w:t>
      </w:r>
      <w:r w:rsidR="00342096" w:rsidRPr="000D3C84">
        <w:rPr>
          <w:rFonts w:ascii="Times New Roman" w:eastAsia="Calibri" w:hAnsi="Times New Roman" w:cs="Times New Roman"/>
          <w:sz w:val="24"/>
          <w:szCs w:val="24"/>
        </w:rPr>
        <w:t xml:space="preserve">Child (ACRWC) </w:t>
      </w:r>
      <w:r w:rsidRPr="000D3C84">
        <w:rPr>
          <w:rFonts w:ascii="Times New Roman" w:eastAsia="Calibri" w:hAnsi="Times New Roman" w:cs="Times New Roman"/>
          <w:sz w:val="24"/>
          <w:szCs w:val="24"/>
        </w:rPr>
        <w:t>the charter uph</w:t>
      </w:r>
      <w:r w:rsidR="00E216E0" w:rsidRPr="000D3C84">
        <w:rPr>
          <w:rFonts w:ascii="Times New Roman" w:eastAsia="Calibri" w:hAnsi="Times New Roman" w:cs="Times New Roman"/>
          <w:sz w:val="24"/>
          <w:szCs w:val="24"/>
        </w:rPr>
        <w:t>ol</w:t>
      </w:r>
      <w:r w:rsidRPr="000D3C84">
        <w:rPr>
          <w:rFonts w:ascii="Times New Roman" w:eastAsia="Calibri" w:hAnsi="Times New Roman" w:cs="Times New Roman"/>
          <w:sz w:val="24"/>
          <w:szCs w:val="24"/>
        </w:rPr>
        <w:t>ds</w:t>
      </w:r>
      <w:r w:rsidR="000C36EB" w:rsidRPr="000D3C84">
        <w:rPr>
          <w:rFonts w:ascii="Times New Roman" w:eastAsia="Calibri" w:hAnsi="Times New Roman" w:cs="Times New Roman"/>
          <w:sz w:val="24"/>
          <w:szCs w:val="24"/>
        </w:rPr>
        <w:t xml:space="preserve"> the </w:t>
      </w:r>
      <w:r w:rsidR="00E216E0" w:rsidRPr="000D3C84">
        <w:rPr>
          <w:rFonts w:ascii="Times New Roman" w:eastAsia="Calibri" w:hAnsi="Times New Roman" w:cs="Times New Roman"/>
          <w:sz w:val="24"/>
          <w:szCs w:val="24"/>
        </w:rPr>
        <w:t>letter</w:t>
      </w:r>
      <w:r w:rsidRPr="000D3C84">
        <w:rPr>
          <w:rFonts w:ascii="Times New Roman" w:eastAsia="Calibri" w:hAnsi="Times New Roman" w:cs="Times New Roman"/>
          <w:sz w:val="24"/>
          <w:szCs w:val="24"/>
        </w:rPr>
        <w:t xml:space="preserve"> and </w:t>
      </w:r>
      <w:r w:rsidR="000C36EB" w:rsidRPr="000D3C84">
        <w:rPr>
          <w:rFonts w:ascii="Times New Roman" w:eastAsia="Calibri" w:hAnsi="Times New Roman" w:cs="Times New Roman"/>
          <w:sz w:val="24"/>
          <w:szCs w:val="24"/>
        </w:rPr>
        <w:t xml:space="preserve">spirit </w:t>
      </w:r>
      <w:r w:rsidR="00E216E0" w:rsidRPr="000D3C84">
        <w:rPr>
          <w:rFonts w:ascii="Times New Roman" w:eastAsia="Calibri" w:hAnsi="Times New Roman" w:cs="Times New Roman"/>
          <w:sz w:val="24"/>
          <w:szCs w:val="24"/>
        </w:rPr>
        <w:t xml:space="preserve">of </w:t>
      </w:r>
      <w:r w:rsidR="00342096" w:rsidRPr="000D3C84">
        <w:rPr>
          <w:rFonts w:ascii="Times New Roman" w:eastAsia="Calibri" w:hAnsi="Times New Roman" w:cs="Times New Roman"/>
          <w:sz w:val="24"/>
          <w:szCs w:val="24"/>
        </w:rPr>
        <w:t>CRC</w:t>
      </w:r>
      <w:r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however</w:t>
      </w:r>
      <w:r w:rsidRPr="000D3C84">
        <w:rPr>
          <w:rFonts w:ascii="Times New Roman" w:eastAsia="Calibri" w:hAnsi="Times New Roman" w:cs="Times New Roman"/>
          <w:sz w:val="24"/>
          <w:szCs w:val="24"/>
        </w:rPr>
        <w:t xml:space="preserve"> it attempts </w:t>
      </w:r>
      <w:r w:rsidR="00E216E0" w:rsidRPr="000D3C84">
        <w:rPr>
          <w:rFonts w:ascii="Times New Roman" w:eastAsia="Calibri" w:hAnsi="Times New Roman" w:cs="Times New Roman"/>
          <w:sz w:val="24"/>
          <w:szCs w:val="24"/>
        </w:rPr>
        <w:t>to</w:t>
      </w:r>
      <w:r w:rsidRPr="000D3C84">
        <w:rPr>
          <w:rFonts w:ascii="Times New Roman" w:eastAsia="Calibri" w:hAnsi="Times New Roman" w:cs="Times New Roman"/>
          <w:sz w:val="24"/>
          <w:szCs w:val="24"/>
        </w:rPr>
        <w:t xml:space="preserve"> address the </w:t>
      </w:r>
      <w:r w:rsidR="000C36EB" w:rsidRPr="000D3C84">
        <w:rPr>
          <w:rFonts w:ascii="Times New Roman" w:eastAsia="Calibri" w:hAnsi="Times New Roman" w:cs="Times New Roman"/>
          <w:sz w:val="24"/>
          <w:szCs w:val="24"/>
        </w:rPr>
        <w:t xml:space="preserve">unique </w:t>
      </w:r>
      <w:r w:rsidRPr="000D3C84">
        <w:rPr>
          <w:rFonts w:ascii="Times New Roman" w:eastAsia="Calibri" w:hAnsi="Times New Roman" w:cs="Times New Roman"/>
          <w:sz w:val="24"/>
          <w:szCs w:val="24"/>
        </w:rPr>
        <w:t>circumstances</w:t>
      </w:r>
      <w:r w:rsidR="007D2333" w:rsidRPr="000D3C84">
        <w:rPr>
          <w:rFonts w:ascii="Times New Roman" w:eastAsia="Calibri" w:hAnsi="Times New Roman" w:cs="Times New Roman"/>
          <w:sz w:val="24"/>
          <w:szCs w:val="24"/>
        </w:rPr>
        <w:t xml:space="preserve"> facing the African child.</w:t>
      </w:r>
      <w:r w:rsidR="00DF6A8C" w:rsidRPr="000D3C84">
        <w:rPr>
          <w:rStyle w:val="FootnoteReference"/>
          <w:rFonts w:ascii="Times New Roman" w:eastAsia="Calibri" w:hAnsi="Times New Roman" w:cs="Times New Roman"/>
          <w:sz w:val="24"/>
          <w:szCs w:val="24"/>
        </w:rPr>
        <w:footnoteReference w:id="6"/>
      </w:r>
      <w:r w:rsidR="007D2333" w:rsidRPr="000D3C84">
        <w:rPr>
          <w:rFonts w:ascii="Times New Roman" w:eastAsia="Calibri" w:hAnsi="Times New Roman" w:cs="Times New Roman"/>
          <w:sz w:val="24"/>
          <w:szCs w:val="24"/>
        </w:rPr>
        <w:t xml:space="preserve"> The</w:t>
      </w:r>
      <w:r w:rsidR="000C36EB" w:rsidRPr="000D3C84">
        <w:rPr>
          <w:rFonts w:ascii="Times New Roman" w:eastAsia="Calibri" w:hAnsi="Times New Roman" w:cs="Times New Roman"/>
          <w:sz w:val="24"/>
          <w:szCs w:val="24"/>
        </w:rPr>
        <w:t xml:space="preserve"> rights</w:t>
      </w:r>
      <w:r w:rsidR="007D2333"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of</w:t>
      </w:r>
      <w:r w:rsidR="007D2333" w:rsidRPr="000D3C84">
        <w:rPr>
          <w:rFonts w:ascii="Times New Roman" w:eastAsia="Calibri" w:hAnsi="Times New Roman" w:cs="Times New Roman"/>
          <w:sz w:val="24"/>
          <w:szCs w:val="24"/>
        </w:rPr>
        <w:t xml:space="preserve"> the </w:t>
      </w:r>
      <w:r w:rsidR="00E216E0" w:rsidRPr="000D3C84">
        <w:rPr>
          <w:rFonts w:ascii="Times New Roman" w:eastAsia="Calibri" w:hAnsi="Times New Roman" w:cs="Times New Roman"/>
          <w:sz w:val="24"/>
          <w:szCs w:val="24"/>
        </w:rPr>
        <w:t>child</w:t>
      </w:r>
      <w:r w:rsidR="007D2333" w:rsidRPr="000D3C84">
        <w:rPr>
          <w:rFonts w:ascii="Times New Roman" w:eastAsia="Calibri" w:hAnsi="Times New Roman" w:cs="Times New Roman"/>
          <w:sz w:val="24"/>
          <w:szCs w:val="24"/>
        </w:rPr>
        <w:t xml:space="preserve"> under these instruments </w:t>
      </w:r>
      <w:r w:rsidR="000C36EB" w:rsidRPr="000D3C84">
        <w:rPr>
          <w:rFonts w:ascii="Times New Roman" w:eastAsia="Calibri" w:hAnsi="Times New Roman" w:cs="Times New Roman"/>
          <w:sz w:val="24"/>
          <w:szCs w:val="24"/>
        </w:rPr>
        <w:t xml:space="preserve">can be classified into </w:t>
      </w:r>
      <w:r w:rsidR="007D2333" w:rsidRPr="000D3C84">
        <w:rPr>
          <w:rFonts w:ascii="Times New Roman" w:eastAsia="Calibri" w:hAnsi="Times New Roman" w:cs="Times New Roman"/>
          <w:sz w:val="24"/>
          <w:szCs w:val="24"/>
        </w:rPr>
        <w:t xml:space="preserve">protection, </w:t>
      </w:r>
      <w:r w:rsidR="00342096" w:rsidRPr="000D3C84">
        <w:rPr>
          <w:rFonts w:ascii="Times New Roman" w:eastAsia="Calibri" w:hAnsi="Times New Roman" w:cs="Times New Roman"/>
          <w:sz w:val="24"/>
          <w:szCs w:val="24"/>
        </w:rPr>
        <w:t xml:space="preserve">participation and </w:t>
      </w:r>
      <w:r w:rsidR="007D2333" w:rsidRPr="000D3C84">
        <w:rPr>
          <w:rFonts w:ascii="Times New Roman" w:eastAsia="Calibri" w:hAnsi="Times New Roman" w:cs="Times New Roman"/>
          <w:sz w:val="24"/>
          <w:szCs w:val="24"/>
        </w:rPr>
        <w:t xml:space="preserve">developmental rights. </w:t>
      </w:r>
      <w:r w:rsidR="00E216E0" w:rsidRPr="000D3C84">
        <w:rPr>
          <w:rFonts w:ascii="Times New Roman" w:eastAsia="Calibri" w:hAnsi="Times New Roman" w:cs="Times New Roman"/>
          <w:sz w:val="24"/>
          <w:szCs w:val="24"/>
        </w:rPr>
        <w:t>However</w:t>
      </w:r>
      <w:r w:rsidR="007D2333" w:rsidRPr="000D3C84">
        <w:rPr>
          <w:rFonts w:ascii="Times New Roman" w:eastAsia="Calibri" w:hAnsi="Times New Roman" w:cs="Times New Roman"/>
          <w:sz w:val="24"/>
          <w:szCs w:val="24"/>
        </w:rPr>
        <w:t>, the r</w:t>
      </w:r>
      <w:r w:rsidR="000C36EB" w:rsidRPr="000D3C84">
        <w:rPr>
          <w:rFonts w:ascii="Times New Roman" w:eastAsia="Calibri" w:hAnsi="Times New Roman" w:cs="Times New Roman"/>
          <w:sz w:val="24"/>
          <w:szCs w:val="24"/>
        </w:rPr>
        <w:t xml:space="preserve">ights of </w:t>
      </w:r>
      <w:r w:rsidR="007D2333" w:rsidRPr="000D3C84">
        <w:rPr>
          <w:rFonts w:ascii="Times New Roman" w:eastAsia="Calibri" w:hAnsi="Times New Roman" w:cs="Times New Roman"/>
          <w:sz w:val="24"/>
          <w:szCs w:val="24"/>
        </w:rPr>
        <w:t xml:space="preserve">juvenile delinquents </w:t>
      </w:r>
      <w:r w:rsidR="00342096" w:rsidRPr="000D3C84">
        <w:rPr>
          <w:rFonts w:ascii="Times New Roman" w:eastAsia="Calibri" w:hAnsi="Times New Roman" w:cs="Times New Roman"/>
          <w:sz w:val="24"/>
          <w:szCs w:val="24"/>
        </w:rPr>
        <w:t xml:space="preserve">cut across the </w:t>
      </w:r>
      <w:r w:rsidR="007D2333" w:rsidRPr="000D3C84">
        <w:rPr>
          <w:rFonts w:ascii="Times New Roman" w:eastAsia="Calibri" w:hAnsi="Times New Roman" w:cs="Times New Roman"/>
          <w:sz w:val="24"/>
          <w:szCs w:val="24"/>
        </w:rPr>
        <w:t>board</w:t>
      </w:r>
      <w:r w:rsidR="000C36EB" w:rsidRPr="000D3C84">
        <w:rPr>
          <w:rFonts w:ascii="Times New Roman" w:eastAsia="Calibri" w:hAnsi="Times New Roman" w:cs="Times New Roman"/>
          <w:sz w:val="24"/>
          <w:szCs w:val="24"/>
        </w:rPr>
        <w:t>.</w:t>
      </w:r>
      <w:r w:rsidR="00DF6A8C" w:rsidRPr="000D3C84">
        <w:rPr>
          <w:rStyle w:val="FootnoteReference"/>
          <w:rFonts w:ascii="Times New Roman" w:eastAsia="Calibri" w:hAnsi="Times New Roman" w:cs="Times New Roman"/>
          <w:sz w:val="24"/>
          <w:szCs w:val="24"/>
        </w:rPr>
        <w:footnoteReference w:id="7"/>
      </w:r>
      <w:r w:rsidR="000C36EB" w:rsidRPr="000D3C84">
        <w:rPr>
          <w:rFonts w:ascii="Times New Roman" w:eastAsia="Calibri" w:hAnsi="Times New Roman" w:cs="Times New Roman"/>
          <w:sz w:val="24"/>
          <w:szCs w:val="24"/>
        </w:rPr>
        <w:t xml:space="preserve"> There </w:t>
      </w:r>
      <w:r w:rsidR="000C36EB" w:rsidRPr="000D3C84">
        <w:rPr>
          <w:rFonts w:ascii="Times New Roman" w:eastAsia="Calibri" w:hAnsi="Times New Roman" w:cs="Times New Roman"/>
          <w:sz w:val="24"/>
          <w:szCs w:val="24"/>
        </w:rPr>
        <w:lastRenderedPageBreak/>
        <w:t xml:space="preserve">are </w:t>
      </w:r>
      <w:r w:rsidR="007D2333" w:rsidRPr="000D3C84">
        <w:rPr>
          <w:rFonts w:ascii="Times New Roman" w:eastAsia="Calibri" w:hAnsi="Times New Roman" w:cs="Times New Roman"/>
          <w:sz w:val="24"/>
          <w:szCs w:val="24"/>
        </w:rPr>
        <w:t xml:space="preserve">set </w:t>
      </w:r>
      <w:r w:rsidR="000C36EB" w:rsidRPr="000D3C84">
        <w:rPr>
          <w:rFonts w:ascii="Times New Roman" w:eastAsia="Calibri" w:hAnsi="Times New Roman" w:cs="Times New Roman"/>
          <w:sz w:val="24"/>
          <w:szCs w:val="24"/>
        </w:rPr>
        <w:t>international standards f</w:t>
      </w:r>
      <w:r w:rsidR="00342096" w:rsidRPr="000D3C84">
        <w:rPr>
          <w:rFonts w:ascii="Times New Roman" w:eastAsia="Calibri" w:hAnsi="Times New Roman" w:cs="Times New Roman"/>
          <w:sz w:val="24"/>
          <w:szCs w:val="24"/>
        </w:rPr>
        <w:t xml:space="preserve">or child justice, they include: </w:t>
      </w:r>
      <w:r w:rsidR="007D2333" w:rsidRPr="000D3C84">
        <w:rPr>
          <w:rFonts w:ascii="Times New Roman" w:eastAsia="Calibri" w:hAnsi="Times New Roman" w:cs="Times New Roman"/>
          <w:sz w:val="24"/>
          <w:szCs w:val="24"/>
        </w:rPr>
        <w:t xml:space="preserve">the United Nations Rules for the Protection of Juveniles Deprived of their Liberty (JDLs Rules), United Nations Guidelines for the Prevention of Juvenile Delinquency (Riyadh Guidelines) and </w:t>
      </w:r>
      <w:r w:rsidR="000C36EB" w:rsidRPr="000D3C84">
        <w:rPr>
          <w:rFonts w:ascii="Times New Roman" w:eastAsia="Calibri" w:hAnsi="Times New Roman" w:cs="Times New Roman"/>
          <w:sz w:val="24"/>
          <w:szCs w:val="24"/>
        </w:rPr>
        <w:t>United Nations Standard Minimum Rules for the Administrati</w:t>
      </w:r>
      <w:r w:rsidR="00831112" w:rsidRPr="000D3C84">
        <w:rPr>
          <w:rFonts w:ascii="Times New Roman" w:eastAsia="Calibri" w:hAnsi="Times New Roman" w:cs="Times New Roman"/>
          <w:sz w:val="24"/>
          <w:szCs w:val="24"/>
        </w:rPr>
        <w:t xml:space="preserve">on of Juvenile Justice (Beijing </w:t>
      </w:r>
      <w:r w:rsidR="00342096" w:rsidRPr="000D3C84">
        <w:rPr>
          <w:rFonts w:ascii="Times New Roman" w:eastAsia="Calibri" w:hAnsi="Times New Roman" w:cs="Times New Roman"/>
          <w:sz w:val="24"/>
          <w:szCs w:val="24"/>
        </w:rPr>
        <w:t>Rules).</w:t>
      </w:r>
      <w:r w:rsidR="00DF6A8C" w:rsidRPr="000D3C84">
        <w:rPr>
          <w:rStyle w:val="FootnoteReference"/>
          <w:rFonts w:ascii="Times New Roman" w:eastAsia="Calibri" w:hAnsi="Times New Roman" w:cs="Times New Roman"/>
          <w:sz w:val="24"/>
          <w:szCs w:val="24"/>
        </w:rPr>
        <w:footnoteReference w:id="8"/>
      </w:r>
      <w:r w:rsidR="00342096"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Even though</w:t>
      </w:r>
      <w:r w:rsidR="007D2333" w:rsidRPr="000D3C84">
        <w:rPr>
          <w:rFonts w:ascii="Times New Roman" w:eastAsia="Calibri" w:hAnsi="Times New Roman" w:cs="Times New Roman"/>
          <w:sz w:val="24"/>
          <w:szCs w:val="24"/>
        </w:rPr>
        <w:t xml:space="preserve"> these </w:t>
      </w:r>
      <w:r w:rsidR="00E216E0" w:rsidRPr="000D3C84">
        <w:rPr>
          <w:rFonts w:ascii="Times New Roman" w:eastAsia="Calibri" w:hAnsi="Times New Roman" w:cs="Times New Roman"/>
          <w:sz w:val="24"/>
          <w:szCs w:val="24"/>
        </w:rPr>
        <w:t>guidelines</w:t>
      </w:r>
      <w:r w:rsidR="007D2333" w:rsidRPr="000D3C84">
        <w:rPr>
          <w:rFonts w:ascii="Times New Roman" w:eastAsia="Calibri" w:hAnsi="Times New Roman" w:cs="Times New Roman"/>
          <w:sz w:val="24"/>
          <w:szCs w:val="24"/>
        </w:rPr>
        <w:t xml:space="preserve"> and ru</w:t>
      </w:r>
      <w:r w:rsidR="00E216E0" w:rsidRPr="000D3C84">
        <w:rPr>
          <w:rFonts w:ascii="Times New Roman" w:eastAsia="Calibri" w:hAnsi="Times New Roman" w:cs="Times New Roman"/>
          <w:sz w:val="24"/>
          <w:szCs w:val="24"/>
        </w:rPr>
        <w:t>l</w:t>
      </w:r>
      <w:r w:rsidR="007D2333" w:rsidRPr="000D3C84">
        <w:rPr>
          <w:rFonts w:ascii="Times New Roman" w:eastAsia="Calibri" w:hAnsi="Times New Roman" w:cs="Times New Roman"/>
          <w:sz w:val="24"/>
          <w:szCs w:val="24"/>
        </w:rPr>
        <w:t xml:space="preserve">es are </w:t>
      </w:r>
      <w:r w:rsidR="00E216E0" w:rsidRPr="000D3C84">
        <w:rPr>
          <w:rFonts w:ascii="Times New Roman" w:eastAsia="Calibri" w:hAnsi="Times New Roman" w:cs="Times New Roman"/>
          <w:sz w:val="24"/>
          <w:szCs w:val="24"/>
        </w:rPr>
        <w:t>non-binding</w:t>
      </w:r>
      <w:r w:rsidR="007D2333" w:rsidRPr="000D3C84">
        <w:rPr>
          <w:rFonts w:ascii="Times New Roman" w:eastAsia="Calibri" w:hAnsi="Times New Roman" w:cs="Times New Roman"/>
          <w:sz w:val="24"/>
          <w:szCs w:val="24"/>
        </w:rPr>
        <w:t xml:space="preserve">, they </w:t>
      </w:r>
      <w:r w:rsidR="00E216E0" w:rsidRPr="000D3C84">
        <w:rPr>
          <w:rFonts w:ascii="Times New Roman" w:eastAsia="Calibri" w:hAnsi="Times New Roman" w:cs="Times New Roman"/>
          <w:sz w:val="24"/>
          <w:szCs w:val="24"/>
        </w:rPr>
        <w:t>possess</w:t>
      </w:r>
      <w:r w:rsidR="007D2333" w:rsidRPr="000D3C84">
        <w:rPr>
          <w:rFonts w:ascii="Times New Roman" w:eastAsia="Calibri" w:hAnsi="Times New Roman" w:cs="Times New Roman"/>
          <w:sz w:val="24"/>
          <w:szCs w:val="24"/>
        </w:rPr>
        <w:t xml:space="preserve"> a </w:t>
      </w:r>
      <w:r w:rsidR="000C36EB" w:rsidRPr="000D3C84">
        <w:rPr>
          <w:rFonts w:ascii="Times New Roman" w:eastAsia="Calibri" w:hAnsi="Times New Roman" w:cs="Times New Roman"/>
          <w:sz w:val="24"/>
          <w:szCs w:val="24"/>
        </w:rPr>
        <w:t>strongly persuasive quality akin</w:t>
      </w:r>
      <w:r w:rsidR="00342096" w:rsidRPr="000D3C84">
        <w:rPr>
          <w:rFonts w:ascii="Times New Roman" w:eastAsia="Calibri" w:hAnsi="Times New Roman" w:cs="Times New Roman"/>
          <w:sz w:val="24"/>
          <w:szCs w:val="24"/>
        </w:rPr>
        <w:t xml:space="preserve"> to law when read together with </w:t>
      </w:r>
      <w:r w:rsidR="00943AF8" w:rsidRPr="000D3C84">
        <w:rPr>
          <w:rFonts w:ascii="Times New Roman" w:eastAsia="Calibri" w:hAnsi="Times New Roman" w:cs="Times New Roman"/>
          <w:sz w:val="24"/>
          <w:szCs w:val="24"/>
        </w:rPr>
        <w:t>other related instruments.</w:t>
      </w:r>
      <w:r w:rsidR="007D2333" w:rsidRPr="000D3C84">
        <w:rPr>
          <w:rFonts w:ascii="Times New Roman" w:eastAsia="Calibri" w:hAnsi="Times New Roman" w:cs="Times New Roman"/>
          <w:sz w:val="24"/>
          <w:szCs w:val="24"/>
        </w:rPr>
        <w:t xml:space="preserve"> </w:t>
      </w:r>
      <w:proofErr w:type="gramStart"/>
      <w:r w:rsidR="00E216E0" w:rsidRPr="000D3C84">
        <w:rPr>
          <w:rFonts w:ascii="Times New Roman" w:eastAsia="Calibri" w:hAnsi="Times New Roman" w:cs="Times New Roman"/>
          <w:sz w:val="24"/>
          <w:szCs w:val="24"/>
        </w:rPr>
        <w:t>Moreover</w:t>
      </w:r>
      <w:proofErr w:type="gramEnd"/>
      <w:r w:rsidR="007D2333" w:rsidRPr="000D3C84">
        <w:rPr>
          <w:rFonts w:ascii="Times New Roman" w:eastAsia="Calibri" w:hAnsi="Times New Roman" w:cs="Times New Roman"/>
          <w:sz w:val="24"/>
          <w:szCs w:val="24"/>
        </w:rPr>
        <w:t xml:space="preserve"> these rules and </w:t>
      </w:r>
      <w:r w:rsidR="00E216E0" w:rsidRPr="000D3C84">
        <w:rPr>
          <w:rFonts w:ascii="Times New Roman" w:eastAsia="Calibri" w:hAnsi="Times New Roman" w:cs="Times New Roman"/>
          <w:sz w:val="24"/>
          <w:szCs w:val="24"/>
        </w:rPr>
        <w:t>guidelines</w:t>
      </w:r>
      <w:r w:rsidR="007D2333" w:rsidRPr="000D3C84">
        <w:rPr>
          <w:rFonts w:ascii="Times New Roman" w:eastAsia="Calibri" w:hAnsi="Times New Roman" w:cs="Times New Roman"/>
          <w:sz w:val="24"/>
          <w:szCs w:val="24"/>
        </w:rPr>
        <w:t xml:space="preserve"> have been </w:t>
      </w:r>
      <w:r w:rsidR="000C36EB" w:rsidRPr="000D3C84">
        <w:rPr>
          <w:rFonts w:ascii="Times New Roman" w:eastAsia="Calibri" w:hAnsi="Times New Roman" w:cs="Times New Roman"/>
          <w:sz w:val="24"/>
          <w:szCs w:val="24"/>
        </w:rPr>
        <w:t>incorporated in t</w:t>
      </w:r>
      <w:r w:rsidR="00342096" w:rsidRPr="000D3C84">
        <w:rPr>
          <w:rFonts w:ascii="Times New Roman" w:eastAsia="Calibri" w:hAnsi="Times New Roman" w:cs="Times New Roman"/>
          <w:sz w:val="24"/>
          <w:szCs w:val="24"/>
        </w:rPr>
        <w:t>he CRC.</w:t>
      </w:r>
      <w:r w:rsidR="00DF6A8C" w:rsidRPr="000D3C84">
        <w:rPr>
          <w:rStyle w:val="FootnoteReference"/>
          <w:rFonts w:ascii="Times New Roman" w:eastAsia="Calibri" w:hAnsi="Times New Roman" w:cs="Times New Roman"/>
          <w:sz w:val="24"/>
          <w:szCs w:val="24"/>
        </w:rPr>
        <w:footnoteReference w:id="9"/>
      </w:r>
      <w:r w:rsidR="00342096" w:rsidRPr="000D3C84">
        <w:rPr>
          <w:rFonts w:ascii="Times New Roman" w:eastAsia="Calibri" w:hAnsi="Times New Roman" w:cs="Times New Roman"/>
          <w:sz w:val="24"/>
          <w:szCs w:val="24"/>
        </w:rPr>
        <w:t xml:space="preserve"> The</w:t>
      </w:r>
      <w:r w:rsidR="007D2333" w:rsidRPr="000D3C84">
        <w:rPr>
          <w:rFonts w:ascii="Times New Roman" w:eastAsia="Calibri" w:hAnsi="Times New Roman" w:cs="Times New Roman"/>
          <w:sz w:val="24"/>
          <w:szCs w:val="24"/>
        </w:rPr>
        <w:t xml:space="preserve">re are </w:t>
      </w:r>
      <w:r w:rsidR="00FB29E4" w:rsidRPr="000D3C84">
        <w:rPr>
          <w:rFonts w:ascii="Times New Roman" w:eastAsia="Calibri" w:hAnsi="Times New Roman" w:cs="Times New Roman"/>
          <w:sz w:val="24"/>
          <w:szCs w:val="24"/>
        </w:rPr>
        <w:t>four</w:t>
      </w:r>
      <w:r w:rsidR="007D2333" w:rsidRPr="000D3C84">
        <w:rPr>
          <w:rFonts w:ascii="Times New Roman" w:eastAsia="Calibri" w:hAnsi="Times New Roman" w:cs="Times New Roman"/>
          <w:sz w:val="24"/>
          <w:szCs w:val="24"/>
        </w:rPr>
        <w:t xml:space="preserve"> main </w:t>
      </w:r>
      <w:r w:rsidR="00FB29E4" w:rsidRPr="000D3C84">
        <w:rPr>
          <w:rFonts w:ascii="Times New Roman" w:eastAsia="Calibri" w:hAnsi="Times New Roman" w:cs="Times New Roman"/>
          <w:sz w:val="24"/>
          <w:szCs w:val="24"/>
        </w:rPr>
        <w:t>principles</w:t>
      </w:r>
      <w:r w:rsidR="007D2333" w:rsidRPr="000D3C84">
        <w:rPr>
          <w:rFonts w:ascii="Times New Roman" w:eastAsia="Calibri" w:hAnsi="Times New Roman" w:cs="Times New Roman"/>
          <w:sz w:val="24"/>
          <w:szCs w:val="24"/>
        </w:rPr>
        <w:t xml:space="preserve"> that</w:t>
      </w:r>
      <w:r w:rsidR="00342096" w:rsidRPr="000D3C84">
        <w:rPr>
          <w:rFonts w:ascii="Times New Roman" w:eastAsia="Calibri" w:hAnsi="Times New Roman" w:cs="Times New Roman"/>
          <w:sz w:val="24"/>
          <w:szCs w:val="24"/>
        </w:rPr>
        <w:t xml:space="preserve"> </w:t>
      </w:r>
      <w:r w:rsidR="00FB29E4" w:rsidRPr="000D3C84">
        <w:rPr>
          <w:rFonts w:ascii="Times New Roman" w:eastAsia="Calibri" w:hAnsi="Times New Roman" w:cs="Times New Roman"/>
          <w:sz w:val="24"/>
          <w:szCs w:val="24"/>
        </w:rPr>
        <w:t xml:space="preserve">permeate these international instruments, these </w:t>
      </w:r>
      <w:r w:rsidR="00E216E0" w:rsidRPr="000D3C84">
        <w:rPr>
          <w:rFonts w:ascii="Times New Roman" w:eastAsia="Calibri" w:hAnsi="Times New Roman" w:cs="Times New Roman"/>
          <w:sz w:val="24"/>
          <w:szCs w:val="24"/>
        </w:rPr>
        <w:t>principles</w:t>
      </w:r>
      <w:r w:rsidR="00FB29E4" w:rsidRPr="000D3C84">
        <w:rPr>
          <w:rFonts w:ascii="Times New Roman" w:eastAsia="Calibri" w:hAnsi="Times New Roman" w:cs="Times New Roman"/>
          <w:sz w:val="24"/>
          <w:szCs w:val="24"/>
        </w:rPr>
        <w:t xml:space="preserve"> are; non-discrimination, </w:t>
      </w:r>
      <w:r w:rsidR="000C36EB" w:rsidRPr="000D3C84">
        <w:rPr>
          <w:rFonts w:ascii="Times New Roman" w:eastAsia="Calibri" w:hAnsi="Times New Roman" w:cs="Times New Roman"/>
          <w:sz w:val="24"/>
          <w:szCs w:val="24"/>
        </w:rPr>
        <w:t>be</w:t>
      </w:r>
      <w:r w:rsidR="00342096" w:rsidRPr="000D3C84">
        <w:rPr>
          <w:rFonts w:ascii="Times New Roman" w:eastAsia="Calibri" w:hAnsi="Times New Roman" w:cs="Times New Roman"/>
          <w:sz w:val="24"/>
          <w:szCs w:val="24"/>
        </w:rPr>
        <w:t>st interest of the child,</w:t>
      </w:r>
      <w:r w:rsidR="00FB29E4" w:rsidRPr="000D3C84">
        <w:rPr>
          <w:rFonts w:ascii="Times New Roman" w:hAnsi="Times New Roman" w:cs="Times New Roman"/>
          <w:sz w:val="24"/>
          <w:szCs w:val="24"/>
        </w:rPr>
        <w:t xml:space="preserve"> </w:t>
      </w:r>
      <w:r w:rsidR="00FB29E4" w:rsidRPr="000D3C84">
        <w:rPr>
          <w:rFonts w:ascii="Times New Roman" w:eastAsia="Calibri" w:hAnsi="Times New Roman" w:cs="Times New Roman"/>
          <w:sz w:val="24"/>
          <w:szCs w:val="24"/>
        </w:rPr>
        <w:t xml:space="preserve">participation </w:t>
      </w:r>
      <w:r w:rsidR="00E216E0" w:rsidRPr="000D3C84">
        <w:rPr>
          <w:rFonts w:ascii="Times New Roman" w:eastAsia="Calibri" w:hAnsi="Times New Roman" w:cs="Times New Roman"/>
          <w:sz w:val="24"/>
          <w:szCs w:val="24"/>
        </w:rPr>
        <w:t>of</w:t>
      </w:r>
      <w:r w:rsidR="00FB29E4" w:rsidRPr="000D3C84">
        <w:rPr>
          <w:rFonts w:ascii="Times New Roman" w:eastAsia="Calibri" w:hAnsi="Times New Roman" w:cs="Times New Roman"/>
          <w:sz w:val="24"/>
          <w:szCs w:val="24"/>
        </w:rPr>
        <w:t xml:space="preserve"> the </w:t>
      </w:r>
      <w:r w:rsidR="00E216E0" w:rsidRPr="000D3C84">
        <w:rPr>
          <w:rFonts w:ascii="Times New Roman" w:eastAsia="Calibri" w:hAnsi="Times New Roman" w:cs="Times New Roman"/>
          <w:sz w:val="24"/>
          <w:szCs w:val="24"/>
        </w:rPr>
        <w:t>child</w:t>
      </w:r>
      <w:r w:rsidR="00FB29E4" w:rsidRPr="000D3C84">
        <w:rPr>
          <w:rFonts w:ascii="Times New Roman" w:eastAsia="Calibri" w:hAnsi="Times New Roman" w:cs="Times New Roman"/>
          <w:sz w:val="24"/>
          <w:szCs w:val="24"/>
        </w:rPr>
        <w:t xml:space="preserve"> and </w:t>
      </w:r>
      <w:r w:rsidR="00E216E0" w:rsidRPr="000D3C84">
        <w:rPr>
          <w:rFonts w:ascii="Times New Roman" w:eastAsia="Calibri" w:hAnsi="Times New Roman" w:cs="Times New Roman"/>
          <w:sz w:val="24"/>
          <w:szCs w:val="24"/>
        </w:rPr>
        <w:t>the</w:t>
      </w:r>
      <w:r w:rsidR="00FB29E4" w:rsidRPr="000D3C84">
        <w:rPr>
          <w:rFonts w:ascii="Times New Roman" w:eastAsia="Calibri" w:hAnsi="Times New Roman" w:cs="Times New Roman"/>
          <w:sz w:val="24"/>
          <w:szCs w:val="24"/>
        </w:rPr>
        <w:t xml:space="preserve"> right to life, survival and development</w:t>
      </w:r>
      <w:r w:rsidR="000C36EB" w:rsidRPr="000D3C84">
        <w:rPr>
          <w:rFonts w:ascii="Times New Roman" w:eastAsia="Calibri" w:hAnsi="Times New Roman" w:cs="Times New Roman"/>
          <w:sz w:val="24"/>
          <w:szCs w:val="24"/>
        </w:rPr>
        <w:t>.</w:t>
      </w:r>
      <w:r w:rsidR="00DF6A8C" w:rsidRPr="000D3C84">
        <w:rPr>
          <w:rStyle w:val="FootnoteReference"/>
          <w:rFonts w:ascii="Times New Roman" w:eastAsia="Calibri" w:hAnsi="Times New Roman" w:cs="Times New Roman"/>
          <w:sz w:val="24"/>
          <w:szCs w:val="24"/>
        </w:rPr>
        <w:footnoteReference w:id="10"/>
      </w:r>
    </w:p>
    <w:p w14:paraId="2EB3AFB0" w14:textId="1ED043E2" w:rsidR="000C36EB" w:rsidRPr="000D3C84" w:rsidRDefault="000C36EB"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w:t>
      </w:r>
      <w:r w:rsidR="00FB29E4" w:rsidRPr="000D3C84">
        <w:rPr>
          <w:rFonts w:ascii="Times New Roman" w:eastAsia="Calibri" w:hAnsi="Times New Roman" w:cs="Times New Roman"/>
          <w:sz w:val="24"/>
          <w:szCs w:val="24"/>
        </w:rPr>
        <w:t xml:space="preserve">se </w:t>
      </w:r>
      <w:r w:rsidR="00E216E0" w:rsidRPr="000D3C84">
        <w:rPr>
          <w:rFonts w:ascii="Times New Roman" w:eastAsia="Calibri" w:hAnsi="Times New Roman" w:cs="Times New Roman"/>
          <w:sz w:val="24"/>
          <w:szCs w:val="24"/>
        </w:rPr>
        <w:t>international</w:t>
      </w:r>
      <w:r w:rsidR="00FB29E4" w:rsidRPr="000D3C84">
        <w:rPr>
          <w:rFonts w:ascii="Times New Roman" w:eastAsia="Calibri" w:hAnsi="Times New Roman" w:cs="Times New Roman"/>
          <w:sz w:val="24"/>
          <w:szCs w:val="24"/>
        </w:rPr>
        <w:t xml:space="preserve"> instruments have been domesticated in </w:t>
      </w:r>
      <w:r w:rsidR="00E216E0" w:rsidRPr="000D3C84">
        <w:rPr>
          <w:rFonts w:ascii="Times New Roman" w:eastAsia="Calibri" w:hAnsi="Times New Roman" w:cs="Times New Roman"/>
          <w:sz w:val="24"/>
          <w:szCs w:val="24"/>
        </w:rPr>
        <w:t>Kenya</w:t>
      </w:r>
      <w:r w:rsidR="00FB29E4" w:rsidRPr="000D3C84">
        <w:rPr>
          <w:rFonts w:ascii="Times New Roman" w:eastAsia="Calibri" w:hAnsi="Times New Roman" w:cs="Times New Roman"/>
          <w:sz w:val="24"/>
          <w:szCs w:val="24"/>
        </w:rPr>
        <w:t xml:space="preserve"> vide </w:t>
      </w:r>
      <w:r w:rsidR="00E216E0" w:rsidRPr="000D3C84">
        <w:rPr>
          <w:rFonts w:ascii="Times New Roman" w:eastAsia="Calibri" w:hAnsi="Times New Roman" w:cs="Times New Roman"/>
          <w:sz w:val="24"/>
          <w:szCs w:val="24"/>
        </w:rPr>
        <w:t>article</w:t>
      </w:r>
      <w:r w:rsidR="00FB29E4" w:rsidRPr="000D3C84">
        <w:rPr>
          <w:rFonts w:ascii="Times New Roman" w:eastAsia="Calibri" w:hAnsi="Times New Roman" w:cs="Times New Roman"/>
          <w:sz w:val="24"/>
          <w:szCs w:val="24"/>
        </w:rPr>
        <w:t xml:space="preserve"> 2(5) &amp;</w:t>
      </w:r>
      <w:r w:rsidR="00E216E0" w:rsidRPr="000D3C84">
        <w:rPr>
          <w:rFonts w:ascii="Times New Roman" w:eastAsia="Calibri" w:hAnsi="Times New Roman" w:cs="Times New Roman"/>
          <w:sz w:val="24"/>
          <w:szCs w:val="24"/>
        </w:rPr>
        <w:t xml:space="preserve"> </w:t>
      </w:r>
      <w:r w:rsidR="00FB29E4" w:rsidRPr="000D3C84">
        <w:rPr>
          <w:rFonts w:ascii="Times New Roman" w:eastAsia="Calibri" w:hAnsi="Times New Roman" w:cs="Times New Roman"/>
          <w:sz w:val="24"/>
          <w:szCs w:val="24"/>
        </w:rPr>
        <w:t xml:space="preserve">(6) </w:t>
      </w:r>
      <w:r w:rsidR="00E216E0" w:rsidRPr="000D3C84">
        <w:rPr>
          <w:rFonts w:ascii="Times New Roman" w:eastAsia="Calibri" w:hAnsi="Times New Roman" w:cs="Times New Roman"/>
          <w:sz w:val="24"/>
          <w:szCs w:val="24"/>
        </w:rPr>
        <w:t>of</w:t>
      </w:r>
      <w:r w:rsidR="00FB29E4" w:rsidRPr="000D3C84">
        <w:rPr>
          <w:rFonts w:ascii="Times New Roman" w:eastAsia="Calibri" w:hAnsi="Times New Roman" w:cs="Times New Roman"/>
          <w:sz w:val="24"/>
          <w:szCs w:val="24"/>
        </w:rPr>
        <w:t xml:space="preserve"> the </w:t>
      </w:r>
      <w:r w:rsidR="00E216E0" w:rsidRPr="000D3C84">
        <w:rPr>
          <w:rFonts w:ascii="Times New Roman" w:eastAsia="Calibri" w:hAnsi="Times New Roman" w:cs="Times New Roman"/>
          <w:sz w:val="24"/>
          <w:szCs w:val="24"/>
        </w:rPr>
        <w:t>constitution</w:t>
      </w:r>
      <w:r w:rsidR="00FB29E4"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o</w:t>
      </w:r>
      <w:r w:rsidR="00FB29E4" w:rsidRPr="000D3C84">
        <w:rPr>
          <w:rFonts w:ascii="Times New Roman" w:eastAsia="Calibri" w:hAnsi="Times New Roman" w:cs="Times New Roman"/>
          <w:sz w:val="24"/>
          <w:szCs w:val="24"/>
        </w:rPr>
        <w:t xml:space="preserve">f </w:t>
      </w:r>
      <w:r w:rsidR="00E216E0" w:rsidRPr="000D3C84">
        <w:rPr>
          <w:rFonts w:ascii="Times New Roman" w:eastAsia="Calibri" w:hAnsi="Times New Roman" w:cs="Times New Roman"/>
          <w:sz w:val="24"/>
          <w:szCs w:val="24"/>
        </w:rPr>
        <w:t>Kenya</w:t>
      </w:r>
      <w:r w:rsidR="00FB29E4" w:rsidRPr="000D3C84">
        <w:rPr>
          <w:rFonts w:ascii="Times New Roman" w:eastAsia="Calibri" w:hAnsi="Times New Roman" w:cs="Times New Roman"/>
          <w:sz w:val="24"/>
          <w:szCs w:val="24"/>
        </w:rPr>
        <w:t xml:space="preserve"> in </w:t>
      </w:r>
      <w:r w:rsidR="00E216E0" w:rsidRPr="000D3C84">
        <w:rPr>
          <w:rFonts w:ascii="Times New Roman" w:eastAsia="Calibri" w:hAnsi="Times New Roman" w:cs="Times New Roman"/>
          <w:sz w:val="24"/>
          <w:szCs w:val="24"/>
        </w:rPr>
        <w:t>o</w:t>
      </w:r>
      <w:r w:rsidR="00FB29E4" w:rsidRPr="000D3C84">
        <w:rPr>
          <w:rFonts w:ascii="Times New Roman" w:eastAsia="Calibri" w:hAnsi="Times New Roman" w:cs="Times New Roman"/>
          <w:sz w:val="24"/>
          <w:szCs w:val="24"/>
        </w:rPr>
        <w:t xml:space="preserve">rder </w:t>
      </w:r>
      <w:r w:rsidR="00E216E0" w:rsidRPr="000D3C84">
        <w:rPr>
          <w:rFonts w:ascii="Times New Roman" w:eastAsia="Calibri" w:hAnsi="Times New Roman" w:cs="Times New Roman"/>
          <w:sz w:val="24"/>
          <w:szCs w:val="24"/>
        </w:rPr>
        <w:t>to</w:t>
      </w:r>
      <w:r w:rsidR="00FB29E4"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promote</w:t>
      </w:r>
      <w:r w:rsidRPr="000D3C84">
        <w:rPr>
          <w:rFonts w:ascii="Times New Roman" w:eastAsia="Calibri" w:hAnsi="Times New Roman" w:cs="Times New Roman"/>
          <w:sz w:val="24"/>
          <w:szCs w:val="24"/>
        </w:rPr>
        <w:t xml:space="preserve"> children rights</w:t>
      </w:r>
      <w:r w:rsidR="00034896" w:rsidRPr="000D3C84">
        <w:rPr>
          <w:rFonts w:ascii="Times New Roman" w:eastAsia="Calibri" w:hAnsi="Times New Roman" w:cs="Times New Roman"/>
          <w:sz w:val="24"/>
          <w:szCs w:val="24"/>
        </w:rPr>
        <w:t xml:space="preserve">. The Children </w:t>
      </w:r>
      <w:r w:rsidRPr="000D3C84">
        <w:rPr>
          <w:rFonts w:ascii="Times New Roman" w:eastAsia="Calibri" w:hAnsi="Times New Roman" w:cs="Times New Roman"/>
          <w:sz w:val="24"/>
          <w:szCs w:val="24"/>
        </w:rPr>
        <w:t xml:space="preserve">Act of 2001 </w:t>
      </w:r>
      <w:r w:rsidR="00FB29E4" w:rsidRPr="000D3C84">
        <w:rPr>
          <w:rFonts w:ascii="Times New Roman" w:eastAsia="Calibri" w:hAnsi="Times New Roman" w:cs="Times New Roman"/>
          <w:sz w:val="24"/>
          <w:szCs w:val="24"/>
        </w:rPr>
        <w:t xml:space="preserve">is the main </w:t>
      </w:r>
      <w:r w:rsidR="00E216E0" w:rsidRPr="000D3C84">
        <w:rPr>
          <w:rFonts w:ascii="Times New Roman" w:eastAsia="Calibri" w:hAnsi="Times New Roman" w:cs="Times New Roman"/>
          <w:sz w:val="24"/>
          <w:szCs w:val="24"/>
        </w:rPr>
        <w:t>l</w:t>
      </w:r>
      <w:r w:rsidR="00FB29E4" w:rsidRPr="000D3C84">
        <w:rPr>
          <w:rFonts w:ascii="Times New Roman" w:eastAsia="Calibri" w:hAnsi="Times New Roman" w:cs="Times New Roman"/>
          <w:sz w:val="24"/>
          <w:szCs w:val="24"/>
        </w:rPr>
        <w:t>ega</w:t>
      </w:r>
      <w:r w:rsidR="00E216E0" w:rsidRPr="000D3C84">
        <w:rPr>
          <w:rFonts w:ascii="Times New Roman" w:eastAsia="Calibri" w:hAnsi="Times New Roman" w:cs="Times New Roman"/>
          <w:sz w:val="24"/>
          <w:szCs w:val="24"/>
        </w:rPr>
        <w:t>l</w:t>
      </w:r>
      <w:r w:rsidR="00FB29E4" w:rsidRPr="000D3C84">
        <w:rPr>
          <w:rFonts w:ascii="Times New Roman" w:eastAsia="Calibri" w:hAnsi="Times New Roman" w:cs="Times New Roman"/>
          <w:sz w:val="24"/>
          <w:szCs w:val="24"/>
        </w:rPr>
        <w:t xml:space="preserve"> framework </w:t>
      </w:r>
      <w:r w:rsidR="00E216E0" w:rsidRPr="000D3C84">
        <w:rPr>
          <w:rFonts w:ascii="Times New Roman" w:eastAsia="Calibri" w:hAnsi="Times New Roman" w:cs="Times New Roman"/>
          <w:sz w:val="24"/>
          <w:szCs w:val="24"/>
        </w:rPr>
        <w:t>providing</w:t>
      </w:r>
      <w:r w:rsidR="00FB29E4"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for</w:t>
      </w:r>
      <w:r w:rsidR="00FB29E4" w:rsidRPr="000D3C84">
        <w:rPr>
          <w:rFonts w:ascii="Times New Roman" w:eastAsia="Calibri" w:hAnsi="Times New Roman" w:cs="Times New Roman"/>
          <w:sz w:val="24"/>
          <w:szCs w:val="24"/>
        </w:rPr>
        <w:t xml:space="preserve"> the rights </w:t>
      </w:r>
      <w:r w:rsidR="00E216E0" w:rsidRPr="000D3C84">
        <w:rPr>
          <w:rFonts w:ascii="Times New Roman" w:eastAsia="Calibri" w:hAnsi="Times New Roman" w:cs="Times New Roman"/>
          <w:sz w:val="24"/>
          <w:szCs w:val="24"/>
        </w:rPr>
        <w:t>of</w:t>
      </w:r>
      <w:r w:rsidR="00FB29E4"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children</w:t>
      </w:r>
      <w:r w:rsidR="00FB29E4" w:rsidRPr="000D3C84">
        <w:rPr>
          <w:rFonts w:ascii="Times New Roman" w:eastAsia="Calibri" w:hAnsi="Times New Roman" w:cs="Times New Roman"/>
          <w:sz w:val="24"/>
          <w:szCs w:val="24"/>
        </w:rPr>
        <w:t xml:space="preserve"> in </w:t>
      </w:r>
      <w:r w:rsidR="00E216E0" w:rsidRPr="000D3C84">
        <w:rPr>
          <w:rFonts w:ascii="Times New Roman" w:eastAsia="Calibri" w:hAnsi="Times New Roman" w:cs="Times New Roman"/>
          <w:sz w:val="24"/>
          <w:szCs w:val="24"/>
        </w:rPr>
        <w:t>Kenya</w:t>
      </w:r>
      <w:r w:rsidR="00034896" w:rsidRPr="000D3C84">
        <w:rPr>
          <w:rFonts w:ascii="Times New Roman" w:eastAsia="Calibri" w:hAnsi="Times New Roman" w:cs="Times New Roman"/>
          <w:sz w:val="24"/>
          <w:szCs w:val="24"/>
        </w:rPr>
        <w:t>.</w:t>
      </w:r>
      <w:r w:rsidRPr="000D3C84">
        <w:rPr>
          <w:rFonts w:ascii="Times New Roman" w:eastAsia="Calibri" w:hAnsi="Times New Roman" w:cs="Times New Roman"/>
          <w:sz w:val="24"/>
          <w:szCs w:val="24"/>
        </w:rPr>
        <w:t xml:space="preserve"> The Constitution of Kenya 2010 </w:t>
      </w:r>
      <w:r w:rsidR="0018272A" w:rsidRPr="000D3C84">
        <w:rPr>
          <w:rFonts w:ascii="Times New Roman" w:eastAsia="Calibri" w:hAnsi="Times New Roman" w:cs="Times New Roman"/>
          <w:sz w:val="24"/>
          <w:szCs w:val="24"/>
        </w:rPr>
        <w:t xml:space="preserve">in </w:t>
      </w:r>
      <w:r w:rsidR="00E216E0" w:rsidRPr="000D3C84">
        <w:rPr>
          <w:rFonts w:ascii="Times New Roman" w:eastAsia="Calibri" w:hAnsi="Times New Roman" w:cs="Times New Roman"/>
          <w:sz w:val="24"/>
          <w:szCs w:val="24"/>
        </w:rPr>
        <w:t>article</w:t>
      </w:r>
      <w:r w:rsidR="0018272A" w:rsidRPr="000D3C84">
        <w:rPr>
          <w:rFonts w:ascii="Times New Roman" w:eastAsia="Calibri" w:hAnsi="Times New Roman" w:cs="Times New Roman"/>
          <w:sz w:val="24"/>
          <w:szCs w:val="24"/>
        </w:rPr>
        <w:t xml:space="preserve"> 53 </w:t>
      </w:r>
      <w:r w:rsidRPr="000D3C84">
        <w:rPr>
          <w:rFonts w:ascii="Times New Roman" w:eastAsia="Calibri" w:hAnsi="Times New Roman" w:cs="Times New Roman"/>
          <w:sz w:val="24"/>
          <w:szCs w:val="24"/>
        </w:rPr>
        <w:t>strengthens the commitme</w:t>
      </w:r>
      <w:r w:rsidR="00034896" w:rsidRPr="000D3C84">
        <w:rPr>
          <w:rFonts w:ascii="Times New Roman" w:eastAsia="Calibri" w:hAnsi="Times New Roman" w:cs="Times New Roman"/>
          <w:sz w:val="24"/>
          <w:szCs w:val="24"/>
        </w:rPr>
        <w:t>nt to upholding the interests of the child.</w:t>
      </w:r>
      <w:r w:rsidRPr="000D3C84">
        <w:rPr>
          <w:rFonts w:ascii="Times New Roman" w:eastAsia="Calibri" w:hAnsi="Times New Roman" w:cs="Times New Roman"/>
          <w:sz w:val="24"/>
          <w:szCs w:val="24"/>
        </w:rPr>
        <w:t xml:space="preserve"> A child’s best interest being paramount in every matter that</w:t>
      </w:r>
      <w:r w:rsidR="00034896" w:rsidRPr="000D3C84">
        <w:rPr>
          <w:rFonts w:ascii="Times New Roman" w:eastAsia="Calibri" w:hAnsi="Times New Roman" w:cs="Times New Roman"/>
          <w:sz w:val="24"/>
          <w:szCs w:val="24"/>
        </w:rPr>
        <w:t xml:space="preserve"> </w:t>
      </w:r>
      <w:r w:rsidRPr="000D3C84">
        <w:rPr>
          <w:rFonts w:ascii="Times New Roman" w:eastAsia="Calibri" w:hAnsi="Times New Roman" w:cs="Times New Roman"/>
          <w:sz w:val="24"/>
          <w:szCs w:val="24"/>
        </w:rPr>
        <w:t xml:space="preserve">concerns the child is the underlying theme in the Constitution, </w:t>
      </w:r>
      <w:r w:rsidR="00034896" w:rsidRPr="000D3C84">
        <w:rPr>
          <w:rFonts w:ascii="Times New Roman" w:eastAsia="Calibri" w:hAnsi="Times New Roman" w:cs="Times New Roman"/>
          <w:sz w:val="24"/>
          <w:szCs w:val="24"/>
        </w:rPr>
        <w:t xml:space="preserve">the Children Act, international </w:t>
      </w:r>
      <w:r w:rsidRPr="000D3C84">
        <w:rPr>
          <w:rFonts w:ascii="Times New Roman" w:eastAsia="Calibri" w:hAnsi="Times New Roman" w:cs="Times New Roman"/>
          <w:sz w:val="24"/>
          <w:szCs w:val="24"/>
        </w:rPr>
        <w:t>and regional instruments.</w:t>
      </w:r>
      <w:r w:rsidR="00DF6A8C" w:rsidRPr="000D3C84">
        <w:rPr>
          <w:rStyle w:val="FootnoteReference"/>
          <w:rFonts w:ascii="Times New Roman" w:eastAsia="Calibri" w:hAnsi="Times New Roman" w:cs="Times New Roman"/>
          <w:sz w:val="24"/>
          <w:szCs w:val="24"/>
        </w:rPr>
        <w:footnoteReference w:id="11"/>
      </w:r>
      <w:r w:rsidR="003E6120" w:rsidRPr="000D3C84">
        <w:rPr>
          <w:rFonts w:ascii="Times New Roman" w:hAnsi="Times New Roman" w:cs="Times New Roman"/>
          <w:sz w:val="24"/>
          <w:szCs w:val="24"/>
        </w:rPr>
        <w:t xml:space="preserve"> </w:t>
      </w:r>
      <w:r w:rsidR="003E6120" w:rsidRPr="000D3C84">
        <w:rPr>
          <w:rFonts w:ascii="Times New Roman" w:eastAsia="Calibri" w:hAnsi="Times New Roman" w:cs="Times New Roman"/>
          <w:sz w:val="24"/>
          <w:szCs w:val="24"/>
        </w:rPr>
        <w:t>The Best Interest of the Child principle is the main principle that governs the justice system in regard to matters that affect children nationally and globally. Even though there is no standard definition of best interests of the child, the term generally refers to the deliberation that courts undertake when deciding what type of services, actions, and orders will best serve a child with the child’s ultimate safety and well-being the paramount concern. Hence the rules concerning the Best Interest of the Child are regarded by the goal of maximizing the child’s developmental outcomes, with the assumption being that a child whose best interests are protected stands a better chance to become a socially well-adjusted, productive and prosperous citizen.</w:t>
      </w:r>
      <w:r w:rsidR="00DF6A8C" w:rsidRPr="000D3C84">
        <w:rPr>
          <w:rStyle w:val="FootnoteReference"/>
          <w:rFonts w:ascii="Times New Roman" w:eastAsia="Calibri" w:hAnsi="Times New Roman" w:cs="Times New Roman"/>
          <w:sz w:val="24"/>
          <w:szCs w:val="24"/>
        </w:rPr>
        <w:footnoteReference w:id="12"/>
      </w:r>
    </w:p>
    <w:p w14:paraId="3E67BB18" w14:textId="77777777" w:rsidR="0063369D" w:rsidRPr="000D3C84" w:rsidRDefault="0063369D"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Articles 37 and 40 of the CRC are the ones that deal specifically with the administration of juvenile justice. The provisions in the Constitution 2010 and in the </w:t>
      </w:r>
      <w:proofErr w:type="gramStart"/>
      <w:r w:rsidRPr="000D3C84">
        <w:rPr>
          <w:rFonts w:ascii="Times New Roman" w:eastAsia="Calibri" w:hAnsi="Times New Roman" w:cs="Times New Roman"/>
          <w:sz w:val="24"/>
          <w:szCs w:val="24"/>
        </w:rPr>
        <w:t>Children</w:t>
      </w:r>
      <w:proofErr w:type="gramEnd"/>
      <w:r w:rsidRPr="000D3C84">
        <w:rPr>
          <w:rFonts w:ascii="Times New Roman" w:eastAsia="Calibri" w:hAnsi="Times New Roman" w:cs="Times New Roman"/>
          <w:sz w:val="24"/>
          <w:szCs w:val="24"/>
        </w:rPr>
        <w:t xml:space="preserve"> Act domesticate most of the provisions as set out by Articles 37 and 40 of the CRC and Article 17 of the ACRWC.</w:t>
      </w:r>
    </w:p>
    <w:p w14:paraId="2C815E7D" w14:textId="2D3BE828" w:rsidR="0063369D" w:rsidRPr="000D3C84" w:rsidRDefault="0063369D"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Children Act, however, fails to comply with the CRC and the ACRWC in the following ways:</w:t>
      </w:r>
      <w:r w:rsidR="00DF6A8C" w:rsidRPr="000D3C84">
        <w:rPr>
          <w:rStyle w:val="FootnoteReference"/>
          <w:rFonts w:ascii="Times New Roman" w:eastAsia="Calibri" w:hAnsi="Times New Roman" w:cs="Times New Roman"/>
          <w:sz w:val="24"/>
          <w:szCs w:val="24"/>
        </w:rPr>
        <w:footnoteReference w:id="13"/>
      </w:r>
    </w:p>
    <w:p w14:paraId="7A12A1EC" w14:textId="77777777" w:rsidR="0063369D" w:rsidRPr="000D3C84" w:rsidRDefault="0063369D" w:rsidP="000D3C84">
      <w:pPr>
        <w:numPr>
          <w:ilvl w:val="0"/>
          <w:numId w:val="1"/>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Children Act does not provide for concepts such as minimum age of criminal responsibility, diversion, restorative justice system, and crime prevention mechanisms.</w:t>
      </w:r>
    </w:p>
    <w:p w14:paraId="37DAC3A3" w14:textId="77777777" w:rsidR="0063369D" w:rsidRPr="000D3C84" w:rsidRDefault="0063369D" w:rsidP="000D3C84">
      <w:pPr>
        <w:numPr>
          <w:ilvl w:val="0"/>
          <w:numId w:val="1"/>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There are no procedural rules put in place to ensure enjoyment of the various guarantees in the Act like legal aid, privacy, and expeditious trial among others.</w:t>
      </w:r>
    </w:p>
    <w:p w14:paraId="5E900314" w14:textId="77777777" w:rsidR="0063369D" w:rsidRPr="000D3C84" w:rsidRDefault="0063369D" w:rsidP="000D3C84">
      <w:pPr>
        <w:numPr>
          <w:ilvl w:val="0"/>
          <w:numId w:val="1"/>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There are insufficient institutional safeguards like separate child friendly facilities like the courts, remand and rehabilitation homes and trained personnel which hinder enjoyment of these guarantees.</w:t>
      </w:r>
    </w:p>
    <w:p w14:paraId="55D2FF50" w14:textId="111C99A1" w:rsidR="0063369D" w:rsidRPr="000D3C84" w:rsidRDefault="0063369D"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lastRenderedPageBreak/>
        <w:t xml:space="preserve">All these factors have violated or, at the very least, threatened the rights of children who </w:t>
      </w:r>
      <w:proofErr w:type="gramStart"/>
      <w:r w:rsidRPr="000D3C84">
        <w:rPr>
          <w:rFonts w:ascii="Times New Roman" w:eastAsia="Calibri" w:hAnsi="Times New Roman" w:cs="Times New Roman"/>
          <w:sz w:val="24"/>
          <w:szCs w:val="24"/>
        </w:rPr>
        <w:t>are in conflict with</w:t>
      </w:r>
      <w:proofErr w:type="gramEnd"/>
      <w:r w:rsidRPr="000D3C84">
        <w:rPr>
          <w:rFonts w:ascii="Times New Roman" w:eastAsia="Calibri" w:hAnsi="Times New Roman" w:cs="Times New Roman"/>
          <w:sz w:val="24"/>
          <w:szCs w:val="24"/>
        </w:rPr>
        <w:t xml:space="preserve"> the law. The result is a miscarriage of justice since the rights of children embodied in both international and regional legal instruments, as being the bare minimum requirements, are not reflected in Kenya’s domestic legal regime.</w:t>
      </w:r>
      <w:r w:rsidR="002D0BF9" w:rsidRPr="000D3C84">
        <w:rPr>
          <w:rStyle w:val="FootnoteReference"/>
          <w:rFonts w:ascii="Times New Roman" w:eastAsia="Calibri" w:hAnsi="Times New Roman" w:cs="Times New Roman"/>
          <w:sz w:val="24"/>
          <w:szCs w:val="24"/>
        </w:rPr>
        <w:footnoteReference w:id="14"/>
      </w:r>
      <w:r w:rsidRPr="000D3C84">
        <w:rPr>
          <w:rFonts w:ascii="Times New Roman" w:eastAsia="Calibri" w:hAnsi="Times New Roman" w:cs="Times New Roman"/>
          <w:sz w:val="24"/>
          <w:szCs w:val="24"/>
        </w:rPr>
        <w:t xml:space="preserve"> This deviates from best practices as such child offenders are too young to appreciate the impact of their choices or follow in the court process during their trial. Such failure to comply with international legal instruments on access to justice for children defeats the essence of the law and puts Kenya at a precarious situation where it is unable to protect the rights of its children, despite agreeing to be bound by the obligations arising from international law.</w:t>
      </w:r>
      <w:r w:rsidR="002E6104" w:rsidRPr="000D3C84">
        <w:rPr>
          <w:rStyle w:val="FootnoteReference"/>
          <w:rFonts w:ascii="Times New Roman" w:eastAsia="Calibri" w:hAnsi="Times New Roman" w:cs="Times New Roman"/>
          <w:sz w:val="24"/>
          <w:szCs w:val="24"/>
        </w:rPr>
        <w:footnoteReference w:id="15"/>
      </w:r>
    </w:p>
    <w:p w14:paraId="1A99933B" w14:textId="55206A04" w:rsidR="000C36EB" w:rsidRPr="000D3C84" w:rsidRDefault="000C36EB"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It is evident that Kenya has adopted and legislated best practice</w:t>
      </w:r>
      <w:r w:rsidR="00034896" w:rsidRPr="000D3C84">
        <w:rPr>
          <w:rFonts w:ascii="Times New Roman" w:eastAsia="Calibri" w:hAnsi="Times New Roman" w:cs="Times New Roman"/>
          <w:sz w:val="24"/>
          <w:szCs w:val="24"/>
        </w:rPr>
        <w:t xml:space="preserve">s in respect to children rights </w:t>
      </w:r>
      <w:r w:rsidRPr="000D3C84">
        <w:rPr>
          <w:rFonts w:ascii="Times New Roman" w:eastAsia="Calibri" w:hAnsi="Times New Roman" w:cs="Times New Roman"/>
          <w:sz w:val="24"/>
          <w:szCs w:val="24"/>
        </w:rPr>
        <w:t>in the civil, political, social, economic, cultural and justic</w:t>
      </w:r>
      <w:r w:rsidR="00034896" w:rsidRPr="000D3C84">
        <w:rPr>
          <w:rFonts w:ascii="Times New Roman" w:eastAsia="Calibri" w:hAnsi="Times New Roman" w:cs="Times New Roman"/>
          <w:sz w:val="24"/>
          <w:szCs w:val="24"/>
        </w:rPr>
        <w:t xml:space="preserve">e spheres. </w:t>
      </w:r>
      <w:r w:rsidR="00E216E0" w:rsidRPr="000D3C84">
        <w:rPr>
          <w:rFonts w:ascii="Times New Roman" w:eastAsia="Calibri" w:hAnsi="Times New Roman" w:cs="Times New Roman"/>
          <w:sz w:val="24"/>
          <w:szCs w:val="24"/>
        </w:rPr>
        <w:t>However</w:t>
      </w:r>
      <w:r w:rsidR="0018272A"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the</w:t>
      </w:r>
      <w:r w:rsidR="00034896" w:rsidRPr="000D3C84">
        <w:rPr>
          <w:rFonts w:ascii="Times New Roman" w:eastAsia="Calibri" w:hAnsi="Times New Roman" w:cs="Times New Roman"/>
          <w:sz w:val="24"/>
          <w:szCs w:val="24"/>
        </w:rPr>
        <w:t xml:space="preserve"> issue </w:t>
      </w:r>
      <w:r w:rsidR="0018272A" w:rsidRPr="000D3C84">
        <w:rPr>
          <w:rFonts w:ascii="Times New Roman" w:eastAsia="Calibri" w:hAnsi="Times New Roman" w:cs="Times New Roman"/>
          <w:sz w:val="24"/>
          <w:szCs w:val="24"/>
        </w:rPr>
        <w:t xml:space="preserve">in </w:t>
      </w:r>
      <w:r w:rsidR="00E216E0" w:rsidRPr="000D3C84">
        <w:rPr>
          <w:rFonts w:ascii="Times New Roman" w:eastAsia="Calibri" w:hAnsi="Times New Roman" w:cs="Times New Roman"/>
          <w:sz w:val="24"/>
          <w:szCs w:val="24"/>
        </w:rPr>
        <w:t>contention</w:t>
      </w:r>
      <w:r w:rsidR="0018272A" w:rsidRPr="000D3C84">
        <w:rPr>
          <w:rFonts w:ascii="Times New Roman" w:eastAsia="Calibri" w:hAnsi="Times New Roman" w:cs="Times New Roman"/>
          <w:sz w:val="24"/>
          <w:szCs w:val="24"/>
        </w:rPr>
        <w:t xml:space="preserve"> is whether the </w:t>
      </w:r>
      <w:r w:rsidRPr="000D3C84">
        <w:rPr>
          <w:rFonts w:ascii="Times New Roman" w:eastAsia="Calibri" w:hAnsi="Times New Roman" w:cs="Times New Roman"/>
          <w:sz w:val="24"/>
          <w:szCs w:val="24"/>
        </w:rPr>
        <w:t xml:space="preserve">adoption </w:t>
      </w:r>
      <w:r w:rsidR="00E216E0" w:rsidRPr="000D3C84">
        <w:rPr>
          <w:rFonts w:ascii="Times New Roman" w:eastAsia="Calibri" w:hAnsi="Times New Roman" w:cs="Times New Roman"/>
          <w:sz w:val="24"/>
          <w:szCs w:val="24"/>
        </w:rPr>
        <w:t>of</w:t>
      </w:r>
      <w:r w:rsidR="0018272A" w:rsidRPr="000D3C84">
        <w:rPr>
          <w:rFonts w:ascii="Times New Roman" w:eastAsia="Calibri" w:hAnsi="Times New Roman" w:cs="Times New Roman"/>
          <w:sz w:val="24"/>
          <w:szCs w:val="24"/>
        </w:rPr>
        <w:t xml:space="preserve"> these </w:t>
      </w:r>
      <w:r w:rsidR="00E216E0" w:rsidRPr="000D3C84">
        <w:rPr>
          <w:rFonts w:ascii="Times New Roman" w:eastAsia="Calibri" w:hAnsi="Times New Roman" w:cs="Times New Roman"/>
          <w:sz w:val="24"/>
          <w:szCs w:val="24"/>
        </w:rPr>
        <w:t>international</w:t>
      </w:r>
      <w:r w:rsidR="0018272A" w:rsidRPr="000D3C84">
        <w:rPr>
          <w:rFonts w:ascii="Times New Roman" w:eastAsia="Calibri" w:hAnsi="Times New Roman" w:cs="Times New Roman"/>
          <w:sz w:val="24"/>
          <w:szCs w:val="24"/>
        </w:rPr>
        <w:t xml:space="preserve"> instruments </w:t>
      </w:r>
      <w:r w:rsidRPr="000D3C84">
        <w:rPr>
          <w:rFonts w:ascii="Times New Roman" w:eastAsia="Calibri" w:hAnsi="Times New Roman" w:cs="Times New Roman"/>
          <w:sz w:val="24"/>
          <w:szCs w:val="24"/>
        </w:rPr>
        <w:t xml:space="preserve">is holistic in all the </w:t>
      </w:r>
      <w:r w:rsidR="0018272A" w:rsidRPr="000D3C84">
        <w:rPr>
          <w:rFonts w:ascii="Times New Roman" w:eastAsia="Calibri" w:hAnsi="Times New Roman" w:cs="Times New Roman"/>
          <w:sz w:val="24"/>
          <w:szCs w:val="24"/>
        </w:rPr>
        <w:t xml:space="preserve">aspects </w:t>
      </w:r>
      <w:r w:rsidRPr="000D3C84">
        <w:rPr>
          <w:rFonts w:ascii="Times New Roman" w:eastAsia="Calibri" w:hAnsi="Times New Roman" w:cs="Times New Roman"/>
          <w:sz w:val="24"/>
          <w:szCs w:val="24"/>
        </w:rPr>
        <w:t>of children rights or whe</w:t>
      </w:r>
      <w:r w:rsidR="00034896" w:rsidRPr="000D3C84">
        <w:rPr>
          <w:rFonts w:ascii="Times New Roman" w:eastAsia="Calibri" w:hAnsi="Times New Roman" w:cs="Times New Roman"/>
          <w:sz w:val="24"/>
          <w:szCs w:val="24"/>
        </w:rPr>
        <w:t xml:space="preserve">ther it </w:t>
      </w:r>
      <w:r w:rsidRPr="000D3C84">
        <w:rPr>
          <w:rFonts w:ascii="Times New Roman" w:eastAsia="Calibri" w:hAnsi="Times New Roman" w:cs="Times New Roman"/>
          <w:sz w:val="24"/>
          <w:szCs w:val="24"/>
        </w:rPr>
        <w:t xml:space="preserve">is skewed by </w:t>
      </w:r>
      <w:r w:rsidR="0018272A" w:rsidRPr="000D3C84">
        <w:rPr>
          <w:rFonts w:ascii="Times New Roman" w:eastAsia="Calibri" w:hAnsi="Times New Roman" w:cs="Times New Roman"/>
          <w:sz w:val="24"/>
          <w:szCs w:val="24"/>
        </w:rPr>
        <w:t xml:space="preserve">putting </w:t>
      </w:r>
      <w:r w:rsidR="00E216E0" w:rsidRPr="000D3C84">
        <w:rPr>
          <w:rFonts w:ascii="Times New Roman" w:eastAsia="Calibri" w:hAnsi="Times New Roman" w:cs="Times New Roman"/>
          <w:sz w:val="24"/>
          <w:szCs w:val="24"/>
        </w:rPr>
        <w:t>more</w:t>
      </w:r>
      <w:r w:rsidR="0018272A" w:rsidRPr="000D3C84">
        <w:rPr>
          <w:rFonts w:ascii="Times New Roman" w:eastAsia="Calibri" w:hAnsi="Times New Roman" w:cs="Times New Roman"/>
          <w:sz w:val="24"/>
          <w:szCs w:val="24"/>
        </w:rPr>
        <w:t xml:space="preserve"> emphasis on certain </w:t>
      </w:r>
      <w:r w:rsidRPr="000D3C84">
        <w:rPr>
          <w:rFonts w:ascii="Times New Roman" w:eastAsia="Calibri" w:hAnsi="Times New Roman" w:cs="Times New Roman"/>
          <w:sz w:val="24"/>
          <w:szCs w:val="24"/>
        </w:rPr>
        <w:t xml:space="preserve">children rights </w:t>
      </w:r>
      <w:r w:rsidR="0018272A" w:rsidRPr="000D3C84">
        <w:rPr>
          <w:rFonts w:ascii="Times New Roman" w:eastAsia="Calibri" w:hAnsi="Times New Roman" w:cs="Times New Roman"/>
          <w:sz w:val="24"/>
          <w:szCs w:val="24"/>
        </w:rPr>
        <w:t>and ignoring others</w:t>
      </w:r>
      <w:r w:rsidR="00034896" w:rsidRPr="000D3C84">
        <w:rPr>
          <w:rFonts w:ascii="Times New Roman" w:eastAsia="Calibri" w:hAnsi="Times New Roman" w:cs="Times New Roman"/>
          <w:sz w:val="24"/>
          <w:szCs w:val="24"/>
        </w:rPr>
        <w:t>.</w:t>
      </w:r>
      <w:r w:rsidR="000B7EF5" w:rsidRPr="000D3C84">
        <w:rPr>
          <w:rStyle w:val="FootnoteReference"/>
          <w:rFonts w:ascii="Times New Roman" w:eastAsia="Calibri" w:hAnsi="Times New Roman" w:cs="Times New Roman"/>
          <w:sz w:val="24"/>
          <w:szCs w:val="24"/>
        </w:rPr>
        <w:footnoteReference w:id="16"/>
      </w:r>
      <w:r w:rsidR="00034896" w:rsidRPr="000D3C84">
        <w:rPr>
          <w:rFonts w:ascii="Times New Roman" w:eastAsia="Calibri" w:hAnsi="Times New Roman" w:cs="Times New Roman"/>
          <w:sz w:val="24"/>
          <w:szCs w:val="24"/>
        </w:rPr>
        <w:t xml:space="preserve"> </w:t>
      </w:r>
      <w:r w:rsidR="00E216E0" w:rsidRPr="000D3C84">
        <w:rPr>
          <w:rFonts w:ascii="Times New Roman" w:eastAsia="Calibri" w:hAnsi="Times New Roman" w:cs="Times New Roman"/>
          <w:sz w:val="24"/>
          <w:szCs w:val="24"/>
        </w:rPr>
        <w:t>This</w:t>
      </w:r>
      <w:r w:rsidR="0018272A" w:rsidRPr="000D3C84">
        <w:rPr>
          <w:rFonts w:ascii="Times New Roman" w:eastAsia="Calibri" w:hAnsi="Times New Roman" w:cs="Times New Roman"/>
          <w:sz w:val="24"/>
          <w:szCs w:val="24"/>
        </w:rPr>
        <w:t xml:space="preserve"> research seeks </w:t>
      </w:r>
      <w:r w:rsidR="00E216E0" w:rsidRPr="000D3C84">
        <w:rPr>
          <w:rFonts w:ascii="Times New Roman" w:eastAsia="Calibri" w:hAnsi="Times New Roman" w:cs="Times New Roman"/>
          <w:sz w:val="24"/>
          <w:szCs w:val="24"/>
        </w:rPr>
        <w:t>to</w:t>
      </w:r>
      <w:r w:rsidR="0018272A" w:rsidRPr="000D3C84">
        <w:rPr>
          <w:rFonts w:ascii="Times New Roman" w:eastAsia="Calibri" w:hAnsi="Times New Roman" w:cs="Times New Roman"/>
          <w:sz w:val="24"/>
          <w:szCs w:val="24"/>
        </w:rPr>
        <w:t xml:space="preserve"> address </w:t>
      </w:r>
      <w:r w:rsidRPr="000D3C84">
        <w:rPr>
          <w:rFonts w:ascii="Times New Roman" w:eastAsia="Calibri" w:hAnsi="Times New Roman" w:cs="Times New Roman"/>
          <w:sz w:val="24"/>
          <w:szCs w:val="24"/>
        </w:rPr>
        <w:t>the ext</w:t>
      </w:r>
      <w:r w:rsidR="0018272A" w:rsidRPr="000D3C84">
        <w:rPr>
          <w:rFonts w:ascii="Times New Roman" w:eastAsia="Calibri" w:hAnsi="Times New Roman" w:cs="Times New Roman"/>
          <w:sz w:val="24"/>
          <w:szCs w:val="24"/>
        </w:rPr>
        <w:t>ent to which Kenya’s legal framework</w:t>
      </w:r>
      <w:r w:rsidRPr="000D3C84">
        <w:rPr>
          <w:rFonts w:ascii="Times New Roman" w:eastAsia="Calibri" w:hAnsi="Times New Roman" w:cs="Times New Roman"/>
          <w:sz w:val="24"/>
          <w:szCs w:val="24"/>
        </w:rPr>
        <w:t xml:space="preserve"> pro</w:t>
      </w:r>
      <w:r w:rsidR="00034896" w:rsidRPr="000D3C84">
        <w:rPr>
          <w:rFonts w:ascii="Times New Roman" w:eastAsia="Calibri" w:hAnsi="Times New Roman" w:cs="Times New Roman"/>
          <w:sz w:val="24"/>
          <w:szCs w:val="24"/>
        </w:rPr>
        <w:t>tects the rights of</w:t>
      </w:r>
      <w:r w:rsidR="00D45814" w:rsidRPr="000D3C84">
        <w:rPr>
          <w:rFonts w:ascii="Times New Roman" w:eastAsia="Calibri" w:hAnsi="Times New Roman" w:cs="Times New Roman"/>
          <w:sz w:val="24"/>
          <w:szCs w:val="24"/>
        </w:rPr>
        <w:t xml:space="preserve"> juvenile delinquents</w:t>
      </w:r>
      <w:r w:rsidRPr="000D3C84">
        <w:rPr>
          <w:rFonts w:ascii="Times New Roman" w:eastAsia="Calibri" w:hAnsi="Times New Roman" w:cs="Times New Roman"/>
          <w:sz w:val="24"/>
          <w:szCs w:val="24"/>
        </w:rPr>
        <w:t>.</w:t>
      </w:r>
    </w:p>
    <w:p w14:paraId="16A59D4B" w14:textId="5CF81728" w:rsidR="00D25281" w:rsidRPr="000D3C84" w:rsidRDefault="008E40EE" w:rsidP="000D3C84">
      <w:pPr>
        <w:pStyle w:val="Heading2"/>
        <w:rPr>
          <w:rFonts w:ascii="Times New Roman" w:hAnsi="Times New Roman" w:cs="Times New Roman"/>
          <w:sz w:val="24"/>
          <w:szCs w:val="24"/>
        </w:rPr>
      </w:pPr>
      <w:bookmarkStart w:id="3" w:name="_Toc37564688"/>
      <w:r w:rsidRPr="000D3C84">
        <w:rPr>
          <w:rFonts w:ascii="Times New Roman" w:hAnsi="Times New Roman" w:cs="Times New Roman"/>
          <w:sz w:val="24"/>
          <w:szCs w:val="24"/>
        </w:rPr>
        <w:t>STATEMENT OF THE PROBLEM</w:t>
      </w:r>
      <w:bookmarkEnd w:id="3"/>
      <w:r w:rsidRPr="000D3C84">
        <w:rPr>
          <w:rFonts w:ascii="Times New Roman" w:hAnsi="Times New Roman" w:cs="Times New Roman"/>
          <w:sz w:val="24"/>
          <w:szCs w:val="24"/>
        </w:rPr>
        <w:t xml:space="preserve"> </w:t>
      </w:r>
    </w:p>
    <w:p w14:paraId="6A8FF9A5" w14:textId="73EA5BF0" w:rsidR="00581557"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legal framework in Kenya does not adequately protect the</w:t>
      </w:r>
      <w:r w:rsidR="00581557" w:rsidRPr="000D3C84">
        <w:rPr>
          <w:rFonts w:ascii="Times New Roman" w:eastAsia="Calibri" w:hAnsi="Times New Roman" w:cs="Times New Roman"/>
          <w:sz w:val="24"/>
          <w:szCs w:val="24"/>
        </w:rPr>
        <w:t xml:space="preserve"> rights of children in conflict </w:t>
      </w:r>
      <w:r w:rsidRPr="000D3C84">
        <w:rPr>
          <w:rFonts w:ascii="Times New Roman" w:eastAsia="Calibri" w:hAnsi="Times New Roman" w:cs="Times New Roman"/>
          <w:sz w:val="24"/>
          <w:szCs w:val="24"/>
        </w:rPr>
        <w:t>with the law.</w:t>
      </w:r>
      <w:r w:rsidR="000B7EF5" w:rsidRPr="000D3C84">
        <w:rPr>
          <w:rStyle w:val="FootnoteReference"/>
          <w:rFonts w:ascii="Times New Roman" w:eastAsia="Calibri" w:hAnsi="Times New Roman" w:cs="Times New Roman"/>
          <w:sz w:val="24"/>
          <w:szCs w:val="24"/>
        </w:rPr>
        <w:footnoteReference w:id="17"/>
      </w:r>
      <w:r w:rsidRPr="000D3C84">
        <w:rPr>
          <w:rFonts w:ascii="Times New Roman" w:eastAsia="Calibri" w:hAnsi="Times New Roman" w:cs="Times New Roman"/>
          <w:sz w:val="24"/>
          <w:szCs w:val="24"/>
        </w:rPr>
        <w:t xml:space="preserve"> Despite the children rights advancement, reform o</w:t>
      </w:r>
      <w:r w:rsidR="00581557" w:rsidRPr="000D3C84">
        <w:rPr>
          <w:rFonts w:ascii="Times New Roman" w:eastAsia="Calibri" w:hAnsi="Times New Roman" w:cs="Times New Roman"/>
          <w:sz w:val="24"/>
          <w:szCs w:val="24"/>
        </w:rPr>
        <w:t xml:space="preserve">n legislation touching on child </w:t>
      </w:r>
      <w:r w:rsidRPr="000D3C84">
        <w:rPr>
          <w:rFonts w:ascii="Times New Roman" w:eastAsia="Calibri" w:hAnsi="Times New Roman" w:cs="Times New Roman"/>
          <w:sz w:val="24"/>
          <w:szCs w:val="24"/>
        </w:rPr>
        <w:t xml:space="preserve">offenders is the most </w:t>
      </w:r>
      <w:r w:rsidR="00AF308C" w:rsidRPr="000D3C84">
        <w:rPr>
          <w:rFonts w:ascii="Times New Roman" w:eastAsia="Calibri" w:hAnsi="Times New Roman" w:cs="Times New Roman"/>
          <w:sz w:val="24"/>
          <w:szCs w:val="24"/>
        </w:rPr>
        <w:t>marginalized</w:t>
      </w:r>
      <w:r w:rsidRPr="000D3C84">
        <w:rPr>
          <w:rFonts w:ascii="Times New Roman" w:eastAsia="Calibri" w:hAnsi="Times New Roman" w:cs="Times New Roman"/>
          <w:sz w:val="24"/>
          <w:szCs w:val="24"/>
        </w:rPr>
        <w:t xml:space="preserve">, </w:t>
      </w:r>
      <w:r w:rsidR="00581557" w:rsidRPr="000D3C84">
        <w:rPr>
          <w:rFonts w:ascii="Times New Roman" w:eastAsia="Calibri" w:hAnsi="Times New Roman" w:cs="Times New Roman"/>
          <w:sz w:val="24"/>
          <w:szCs w:val="24"/>
        </w:rPr>
        <w:t xml:space="preserve">disregarded and unwanted issue. This is because </w:t>
      </w:r>
      <w:r w:rsidRPr="000D3C84">
        <w:rPr>
          <w:rFonts w:ascii="Times New Roman" w:eastAsia="Calibri" w:hAnsi="Times New Roman" w:cs="Times New Roman"/>
          <w:sz w:val="24"/>
          <w:szCs w:val="24"/>
        </w:rPr>
        <w:t>children rights are advanced on child protection, chil</w:t>
      </w:r>
      <w:r w:rsidR="00581557" w:rsidRPr="000D3C84">
        <w:rPr>
          <w:rFonts w:ascii="Times New Roman" w:eastAsia="Calibri" w:hAnsi="Times New Roman" w:cs="Times New Roman"/>
          <w:sz w:val="24"/>
          <w:szCs w:val="24"/>
        </w:rPr>
        <w:t xml:space="preserve">d education and health care but </w:t>
      </w:r>
      <w:r w:rsidRPr="000D3C84">
        <w:rPr>
          <w:rFonts w:ascii="Times New Roman" w:eastAsia="Calibri" w:hAnsi="Times New Roman" w:cs="Times New Roman"/>
          <w:sz w:val="24"/>
          <w:szCs w:val="24"/>
        </w:rPr>
        <w:t>minimally on children in conflict with the law as they are vie</w:t>
      </w:r>
      <w:r w:rsidR="00581557" w:rsidRPr="000D3C84">
        <w:rPr>
          <w:rFonts w:ascii="Times New Roman" w:eastAsia="Calibri" w:hAnsi="Times New Roman" w:cs="Times New Roman"/>
          <w:sz w:val="24"/>
          <w:szCs w:val="24"/>
        </w:rPr>
        <w:t xml:space="preserve">wed in the narrow perception as </w:t>
      </w:r>
      <w:r w:rsidRPr="000D3C84">
        <w:rPr>
          <w:rFonts w:ascii="Times New Roman" w:eastAsia="Calibri" w:hAnsi="Times New Roman" w:cs="Times New Roman"/>
          <w:sz w:val="24"/>
          <w:szCs w:val="24"/>
        </w:rPr>
        <w:t>law breakers and a threat to the public.</w:t>
      </w:r>
      <w:r w:rsidR="000B7EF5" w:rsidRPr="000D3C84">
        <w:rPr>
          <w:rStyle w:val="FootnoteReference"/>
          <w:rFonts w:ascii="Times New Roman" w:eastAsia="Calibri" w:hAnsi="Times New Roman" w:cs="Times New Roman"/>
          <w:sz w:val="24"/>
          <w:szCs w:val="24"/>
        </w:rPr>
        <w:footnoteReference w:id="18"/>
      </w:r>
      <w:r w:rsidRPr="000D3C84">
        <w:rPr>
          <w:rFonts w:ascii="Times New Roman" w:eastAsia="Calibri" w:hAnsi="Times New Roman" w:cs="Times New Roman"/>
          <w:sz w:val="24"/>
          <w:szCs w:val="24"/>
        </w:rPr>
        <w:t xml:space="preserve"> In consequence legisla</w:t>
      </w:r>
      <w:r w:rsidR="00581557" w:rsidRPr="000D3C84">
        <w:rPr>
          <w:rFonts w:ascii="Times New Roman" w:eastAsia="Calibri" w:hAnsi="Times New Roman" w:cs="Times New Roman"/>
          <w:sz w:val="24"/>
          <w:szCs w:val="24"/>
        </w:rPr>
        <w:t xml:space="preserve">tive regimes on child offenders </w:t>
      </w:r>
      <w:r w:rsidRPr="000D3C84">
        <w:rPr>
          <w:rFonts w:ascii="Times New Roman" w:eastAsia="Calibri" w:hAnsi="Times New Roman" w:cs="Times New Roman"/>
          <w:sz w:val="24"/>
          <w:szCs w:val="24"/>
        </w:rPr>
        <w:t>have been described as the unwanted child of state respons</w:t>
      </w:r>
      <w:r w:rsidR="0063369D" w:rsidRPr="000D3C84">
        <w:rPr>
          <w:rFonts w:ascii="Times New Roman" w:eastAsia="Calibri" w:hAnsi="Times New Roman" w:cs="Times New Roman"/>
          <w:sz w:val="24"/>
          <w:szCs w:val="24"/>
        </w:rPr>
        <w:t>ibilities.</w:t>
      </w:r>
      <w:r w:rsidR="00581557" w:rsidRPr="000D3C84">
        <w:rPr>
          <w:rFonts w:ascii="Times New Roman" w:eastAsia="Calibri" w:hAnsi="Times New Roman" w:cs="Times New Roman"/>
          <w:sz w:val="24"/>
          <w:szCs w:val="24"/>
        </w:rPr>
        <w:t xml:space="preserve"> The United Nations </w:t>
      </w:r>
      <w:r w:rsidRPr="000D3C84">
        <w:rPr>
          <w:rFonts w:ascii="Times New Roman" w:eastAsia="Calibri" w:hAnsi="Times New Roman" w:cs="Times New Roman"/>
          <w:sz w:val="24"/>
          <w:szCs w:val="24"/>
        </w:rPr>
        <w:t>Committee on the Rights of th</w:t>
      </w:r>
      <w:r w:rsidR="000B7EF5" w:rsidRPr="000D3C84">
        <w:rPr>
          <w:rFonts w:ascii="Times New Roman" w:eastAsia="Calibri" w:hAnsi="Times New Roman" w:cs="Times New Roman"/>
          <w:sz w:val="24"/>
          <w:szCs w:val="24"/>
        </w:rPr>
        <w:t xml:space="preserve">e Child report of 2007 observed that, </w:t>
      </w:r>
      <w:r w:rsidR="00581557" w:rsidRPr="000D3C84">
        <w:rPr>
          <w:rFonts w:ascii="Times New Roman" w:eastAsia="Calibri" w:hAnsi="Times New Roman" w:cs="Times New Roman"/>
          <w:sz w:val="24"/>
          <w:szCs w:val="24"/>
        </w:rPr>
        <w:t xml:space="preserve">many state parties have </w:t>
      </w:r>
      <w:r w:rsidRPr="000D3C84">
        <w:rPr>
          <w:rFonts w:ascii="Times New Roman" w:eastAsia="Calibri" w:hAnsi="Times New Roman" w:cs="Times New Roman"/>
          <w:sz w:val="24"/>
          <w:szCs w:val="24"/>
        </w:rPr>
        <w:t>a long way to go in achieving full compliance with the Convent</w:t>
      </w:r>
      <w:r w:rsidR="00581557" w:rsidRPr="000D3C84">
        <w:rPr>
          <w:rFonts w:ascii="Times New Roman" w:eastAsia="Calibri" w:hAnsi="Times New Roman" w:cs="Times New Roman"/>
          <w:sz w:val="24"/>
          <w:szCs w:val="24"/>
        </w:rPr>
        <w:t xml:space="preserve">ion on the Rights of the Child, </w:t>
      </w:r>
      <w:r w:rsidRPr="000D3C84">
        <w:rPr>
          <w:rFonts w:ascii="Times New Roman" w:eastAsia="Calibri" w:hAnsi="Times New Roman" w:cs="Times New Roman"/>
          <w:sz w:val="24"/>
          <w:szCs w:val="24"/>
        </w:rPr>
        <w:t>for example in areas of procedural rights, the development</w:t>
      </w:r>
      <w:r w:rsidR="00581557" w:rsidRPr="000D3C84">
        <w:rPr>
          <w:rFonts w:ascii="Times New Roman" w:eastAsia="Calibri" w:hAnsi="Times New Roman" w:cs="Times New Roman"/>
          <w:sz w:val="24"/>
          <w:szCs w:val="24"/>
        </w:rPr>
        <w:t xml:space="preserve"> and implementation of measures </w:t>
      </w:r>
      <w:r w:rsidRPr="000D3C84">
        <w:rPr>
          <w:rFonts w:ascii="Times New Roman" w:eastAsia="Calibri" w:hAnsi="Times New Roman" w:cs="Times New Roman"/>
          <w:sz w:val="24"/>
          <w:szCs w:val="24"/>
        </w:rPr>
        <w:t xml:space="preserve">for dealing with children in conflict with the law without resorting to </w:t>
      </w:r>
      <w:r w:rsidR="00581557" w:rsidRPr="000D3C84">
        <w:rPr>
          <w:rFonts w:ascii="Times New Roman" w:eastAsia="Calibri" w:hAnsi="Times New Roman" w:cs="Times New Roman"/>
          <w:sz w:val="24"/>
          <w:szCs w:val="24"/>
        </w:rPr>
        <w:t xml:space="preserve">judicial proceedings, </w:t>
      </w:r>
      <w:r w:rsidRPr="000D3C84">
        <w:rPr>
          <w:rFonts w:ascii="Times New Roman" w:eastAsia="Calibri" w:hAnsi="Times New Roman" w:cs="Times New Roman"/>
          <w:sz w:val="24"/>
          <w:szCs w:val="24"/>
        </w:rPr>
        <w:t xml:space="preserve">and the use of deprivation of liberty only </w:t>
      </w:r>
      <w:r w:rsidR="00581557" w:rsidRPr="000D3C84">
        <w:rPr>
          <w:rFonts w:ascii="Times New Roman" w:eastAsia="Calibri" w:hAnsi="Times New Roman" w:cs="Times New Roman"/>
          <w:sz w:val="24"/>
          <w:szCs w:val="24"/>
        </w:rPr>
        <w:t>as a measu</w:t>
      </w:r>
      <w:r w:rsidR="000B7EF5" w:rsidRPr="000D3C84">
        <w:rPr>
          <w:rFonts w:ascii="Times New Roman" w:eastAsia="Calibri" w:hAnsi="Times New Roman" w:cs="Times New Roman"/>
          <w:sz w:val="24"/>
          <w:szCs w:val="24"/>
        </w:rPr>
        <w:t>re of last resort.</w:t>
      </w:r>
      <w:r w:rsidR="000B7EF5" w:rsidRPr="000D3C84">
        <w:rPr>
          <w:rStyle w:val="FootnoteReference"/>
          <w:rFonts w:ascii="Times New Roman" w:eastAsia="Calibri" w:hAnsi="Times New Roman" w:cs="Times New Roman"/>
          <w:sz w:val="24"/>
          <w:szCs w:val="24"/>
        </w:rPr>
        <w:footnoteReference w:id="19"/>
      </w:r>
      <w:r w:rsidR="00581557" w:rsidRPr="000D3C84">
        <w:rPr>
          <w:rFonts w:ascii="Times New Roman" w:eastAsia="Calibri" w:hAnsi="Times New Roman" w:cs="Times New Roman"/>
          <w:sz w:val="24"/>
          <w:szCs w:val="24"/>
        </w:rPr>
        <w:t xml:space="preserve"> </w:t>
      </w:r>
    </w:p>
    <w:p w14:paraId="30692002" w14:textId="77777777" w:rsidR="00990A45"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problem this study seeks to address is whether the Ke</w:t>
      </w:r>
      <w:r w:rsidR="00581557" w:rsidRPr="000D3C84">
        <w:rPr>
          <w:rFonts w:ascii="Times New Roman" w:eastAsia="Calibri" w:hAnsi="Times New Roman" w:cs="Times New Roman"/>
          <w:sz w:val="24"/>
          <w:szCs w:val="24"/>
        </w:rPr>
        <w:t xml:space="preserve">nyan legal framework adequately </w:t>
      </w:r>
      <w:r w:rsidRPr="000D3C84">
        <w:rPr>
          <w:rFonts w:ascii="Times New Roman" w:eastAsia="Calibri" w:hAnsi="Times New Roman" w:cs="Times New Roman"/>
          <w:sz w:val="24"/>
          <w:szCs w:val="24"/>
        </w:rPr>
        <w:t>protects the rights of child offenders and identify where the legal fr</w:t>
      </w:r>
      <w:r w:rsidR="00581557" w:rsidRPr="000D3C84">
        <w:rPr>
          <w:rFonts w:ascii="Times New Roman" w:eastAsia="Calibri" w:hAnsi="Times New Roman" w:cs="Times New Roman"/>
          <w:sz w:val="24"/>
          <w:szCs w:val="24"/>
        </w:rPr>
        <w:t xml:space="preserve">amework </w:t>
      </w:r>
      <w:r w:rsidRPr="000D3C84">
        <w:rPr>
          <w:rFonts w:ascii="Times New Roman" w:eastAsia="Calibri" w:hAnsi="Times New Roman" w:cs="Times New Roman"/>
          <w:sz w:val="24"/>
          <w:szCs w:val="24"/>
        </w:rPr>
        <w:t>falls short.</w:t>
      </w:r>
    </w:p>
    <w:p w14:paraId="4BFDCA3D" w14:textId="77777777" w:rsidR="00990A45" w:rsidRPr="000D3C84" w:rsidRDefault="0063369D" w:rsidP="000D3C84">
      <w:pPr>
        <w:pStyle w:val="Heading2"/>
        <w:rPr>
          <w:rFonts w:ascii="Times New Roman" w:hAnsi="Times New Roman" w:cs="Times New Roman"/>
          <w:sz w:val="24"/>
          <w:szCs w:val="24"/>
        </w:rPr>
      </w:pPr>
      <w:bookmarkStart w:id="4" w:name="_Toc37564689"/>
      <w:r w:rsidRPr="000D3C84">
        <w:rPr>
          <w:rFonts w:ascii="Times New Roman" w:hAnsi="Times New Roman" w:cs="Times New Roman"/>
          <w:sz w:val="24"/>
          <w:szCs w:val="24"/>
        </w:rPr>
        <w:t>RESEARCH QUESTION</w:t>
      </w:r>
      <w:bookmarkEnd w:id="4"/>
    </w:p>
    <w:p w14:paraId="62445402" w14:textId="77777777" w:rsidR="0041623F"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This research seeks to answer the following questions:</w:t>
      </w:r>
    </w:p>
    <w:p w14:paraId="7257C65C" w14:textId="00BA2AA7" w:rsidR="00680C45" w:rsidRPr="000D3C84" w:rsidRDefault="00D05487" w:rsidP="000D3C84">
      <w:pPr>
        <w:numPr>
          <w:ilvl w:val="0"/>
          <w:numId w:val="2"/>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lastRenderedPageBreak/>
        <w:t xml:space="preserve">What are the existing </w:t>
      </w:r>
      <w:r w:rsidR="00990A45" w:rsidRPr="000D3C84">
        <w:rPr>
          <w:rFonts w:ascii="Times New Roman" w:eastAsia="Calibri" w:hAnsi="Times New Roman" w:cs="Times New Roman"/>
          <w:sz w:val="24"/>
          <w:szCs w:val="24"/>
        </w:rPr>
        <w:t xml:space="preserve">legal </w:t>
      </w:r>
      <w:r w:rsidR="00CC11AB" w:rsidRPr="000D3C84">
        <w:rPr>
          <w:rFonts w:ascii="Times New Roman" w:eastAsia="Calibri" w:hAnsi="Times New Roman" w:cs="Times New Roman"/>
          <w:sz w:val="24"/>
          <w:szCs w:val="24"/>
        </w:rPr>
        <w:t>frameworks</w:t>
      </w:r>
      <w:r w:rsidR="00990A45" w:rsidRPr="000D3C84">
        <w:rPr>
          <w:rFonts w:ascii="Times New Roman" w:eastAsia="Calibri" w:hAnsi="Times New Roman" w:cs="Times New Roman"/>
          <w:sz w:val="24"/>
          <w:szCs w:val="24"/>
        </w:rPr>
        <w:t xml:space="preserve"> </w:t>
      </w:r>
      <w:r w:rsidRPr="000D3C84">
        <w:rPr>
          <w:rFonts w:ascii="Times New Roman" w:eastAsia="Calibri" w:hAnsi="Times New Roman" w:cs="Times New Roman"/>
          <w:sz w:val="24"/>
          <w:szCs w:val="24"/>
        </w:rPr>
        <w:t xml:space="preserve">that </w:t>
      </w:r>
      <w:r w:rsidR="00990A45" w:rsidRPr="000D3C84">
        <w:rPr>
          <w:rFonts w:ascii="Times New Roman" w:eastAsia="Calibri" w:hAnsi="Times New Roman" w:cs="Times New Roman"/>
          <w:sz w:val="24"/>
          <w:szCs w:val="24"/>
        </w:rPr>
        <w:t>protect the</w:t>
      </w:r>
      <w:r w:rsidR="0041623F" w:rsidRPr="000D3C84">
        <w:rPr>
          <w:rFonts w:ascii="Times New Roman" w:eastAsia="Calibri" w:hAnsi="Times New Roman" w:cs="Times New Roman"/>
          <w:sz w:val="24"/>
          <w:szCs w:val="24"/>
        </w:rPr>
        <w:t xml:space="preserve"> rights of children in conflict </w:t>
      </w:r>
      <w:r w:rsidR="00990A45" w:rsidRPr="000D3C84">
        <w:rPr>
          <w:rFonts w:ascii="Times New Roman" w:eastAsia="Calibri" w:hAnsi="Times New Roman" w:cs="Times New Roman"/>
          <w:sz w:val="24"/>
          <w:szCs w:val="24"/>
        </w:rPr>
        <w:t>with the law in Kenya?</w:t>
      </w:r>
    </w:p>
    <w:p w14:paraId="30723D4A" w14:textId="77777777" w:rsidR="00D05487" w:rsidRPr="000D3C84" w:rsidRDefault="00990A45" w:rsidP="000D3C84">
      <w:pPr>
        <w:numPr>
          <w:ilvl w:val="0"/>
          <w:numId w:val="2"/>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What gaps exist in the legal framework in protecting the</w:t>
      </w:r>
      <w:r w:rsidR="0041623F" w:rsidRPr="000D3C84">
        <w:rPr>
          <w:rFonts w:ascii="Times New Roman" w:eastAsia="Calibri" w:hAnsi="Times New Roman" w:cs="Times New Roman"/>
          <w:sz w:val="24"/>
          <w:szCs w:val="24"/>
        </w:rPr>
        <w:t xml:space="preserve"> rights of children in conflict </w:t>
      </w:r>
      <w:r w:rsidRPr="000D3C84">
        <w:rPr>
          <w:rFonts w:ascii="Times New Roman" w:eastAsia="Calibri" w:hAnsi="Times New Roman" w:cs="Times New Roman"/>
          <w:sz w:val="24"/>
          <w:szCs w:val="24"/>
        </w:rPr>
        <w:t>with the law?</w:t>
      </w:r>
    </w:p>
    <w:p w14:paraId="3CD0FB3C" w14:textId="6EAB324A" w:rsidR="0021576A" w:rsidRPr="000D3C84" w:rsidRDefault="00D05487" w:rsidP="000D3C84">
      <w:pPr>
        <w:numPr>
          <w:ilvl w:val="0"/>
          <w:numId w:val="2"/>
        </w:numPr>
        <w:spacing w:before="30" w:after="30"/>
        <w:jc w:val="both"/>
        <w:rPr>
          <w:rFonts w:ascii="Times New Roman" w:eastAsia="Calibri" w:hAnsi="Times New Roman" w:cs="Times New Roman"/>
          <w:sz w:val="24"/>
          <w:szCs w:val="24"/>
        </w:rPr>
      </w:pPr>
      <w:r w:rsidRPr="000D3C84">
        <w:rPr>
          <w:rFonts w:ascii="Times New Roman" w:hAnsi="Times New Roman" w:cs="Times New Roman"/>
          <w:sz w:val="24"/>
          <w:szCs w:val="24"/>
        </w:rPr>
        <w:t xml:space="preserve">How has South Africa </w:t>
      </w:r>
      <w:r w:rsidR="0021576A" w:rsidRPr="000D3C84">
        <w:rPr>
          <w:rFonts w:ascii="Times New Roman" w:hAnsi="Times New Roman" w:cs="Times New Roman"/>
          <w:sz w:val="24"/>
          <w:szCs w:val="24"/>
        </w:rPr>
        <w:t xml:space="preserve">dealt with </w:t>
      </w:r>
      <w:r w:rsidRPr="000D3C84">
        <w:rPr>
          <w:rFonts w:ascii="Times New Roman" w:hAnsi="Times New Roman" w:cs="Times New Roman"/>
          <w:sz w:val="24"/>
          <w:szCs w:val="24"/>
        </w:rPr>
        <w:t>the issue of rights of children i</w:t>
      </w:r>
      <w:r w:rsidR="003161BC" w:rsidRPr="000D3C84">
        <w:rPr>
          <w:rFonts w:ascii="Times New Roman" w:hAnsi="Times New Roman" w:cs="Times New Roman"/>
          <w:sz w:val="24"/>
          <w:szCs w:val="24"/>
        </w:rPr>
        <w:t>n conflict with the law</w:t>
      </w:r>
      <w:r w:rsidR="0021576A" w:rsidRPr="000D3C84">
        <w:rPr>
          <w:rFonts w:ascii="Times New Roman" w:hAnsi="Times New Roman" w:cs="Times New Roman"/>
          <w:sz w:val="24"/>
          <w:szCs w:val="24"/>
        </w:rPr>
        <w:t xml:space="preserve">? </w:t>
      </w:r>
    </w:p>
    <w:p w14:paraId="3842F388" w14:textId="528D1E2F" w:rsidR="00990A45" w:rsidRPr="000D3C84" w:rsidRDefault="00990A45" w:rsidP="000D3C84">
      <w:pPr>
        <w:numPr>
          <w:ilvl w:val="0"/>
          <w:numId w:val="2"/>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What </w:t>
      </w:r>
      <w:r w:rsidR="00560F0C" w:rsidRPr="000D3C84">
        <w:rPr>
          <w:rFonts w:ascii="Times New Roman" w:eastAsia="Calibri" w:hAnsi="Times New Roman" w:cs="Times New Roman"/>
          <w:sz w:val="24"/>
          <w:szCs w:val="24"/>
        </w:rPr>
        <w:t xml:space="preserve">are the </w:t>
      </w:r>
      <w:r w:rsidR="00D05487" w:rsidRPr="000D3C84">
        <w:rPr>
          <w:rFonts w:ascii="Times New Roman" w:eastAsia="Calibri" w:hAnsi="Times New Roman" w:cs="Times New Roman"/>
          <w:sz w:val="24"/>
          <w:szCs w:val="24"/>
        </w:rPr>
        <w:t>recommendations</w:t>
      </w:r>
      <w:r w:rsidR="00560F0C" w:rsidRPr="000D3C84">
        <w:rPr>
          <w:rFonts w:ascii="Times New Roman" w:eastAsia="Calibri" w:hAnsi="Times New Roman" w:cs="Times New Roman"/>
          <w:sz w:val="24"/>
          <w:szCs w:val="24"/>
        </w:rPr>
        <w:t xml:space="preserve"> </w:t>
      </w:r>
      <w:r w:rsidR="00560F0C" w:rsidRPr="000D3C84">
        <w:rPr>
          <w:rFonts w:ascii="Times New Roman" w:hAnsi="Times New Roman" w:cs="Times New Roman"/>
          <w:sz w:val="24"/>
          <w:szCs w:val="24"/>
        </w:rPr>
        <w:t>that can be drawn from South A</w:t>
      </w:r>
      <w:r w:rsidR="00D00455" w:rsidRPr="000D3C84">
        <w:rPr>
          <w:rFonts w:ascii="Times New Roman" w:hAnsi="Times New Roman" w:cs="Times New Roman"/>
          <w:sz w:val="24"/>
          <w:szCs w:val="24"/>
        </w:rPr>
        <w:t>frica</w:t>
      </w:r>
      <w:r w:rsidR="00D05487" w:rsidRPr="000D3C84">
        <w:rPr>
          <w:rFonts w:ascii="Times New Roman" w:hAnsi="Times New Roman" w:cs="Times New Roman"/>
          <w:sz w:val="24"/>
          <w:szCs w:val="24"/>
        </w:rPr>
        <w:t>’s approach?</w:t>
      </w:r>
    </w:p>
    <w:p w14:paraId="7B856DDD" w14:textId="06DCB960" w:rsidR="00990A45" w:rsidRPr="000D3C84" w:rsidRDefault="0063369D" w:rsidP="000D3C84">
      <w:pPr>
        <w:pStyle w:val="Heading2"/>
        <w:rPr>
          <w:rFonts w:ascii="Times New Roman" w:hAnsi="Times New Roman" w:cs="Times New Roman"/>
          <w:color w:val="1F497D" w:themeColor="text2"/>
          <w:sz w:val="24"/>
          <w:szCs w:val="24"/>
        </w:rPr>
      </w:pPr>
      <w:bookmarkStart w:id="5" w:name="_Toc37564690"/>
      <w:r w:rsidRPr="000D3C84">
        <w:rPr>
          <w:rFonts w:ascii="Times New Roman" w:hAnsi="Times New Roman" w:cs="Times New Roman"/>
          <w:sz w:val="24"/>
          <w:szCs w:val="24"/>
        </w:rPr>
        <w:t>STATEMENT OF OBJECTIVES</w:t>
      </w:r>
      <w:bookmarkEnd w:id="5"/>
      <w:r w:rsidR="00670536" w:rsidRPr="000D3C84">
        <w:rPr>
          <w:rFonts w:ascii="Times New Roman" w:hAnsi="Times New Roman" w:cs="Times New Roman"/>
          <w:sz w:val="24"/>
          <w:szCs w:val="24"/>
        </w:rPr>
        <w:t xml:space="preserve"> </w:t>
      </w:r>
    </w:p>
    <w:p w14:paraId="48D49FBC" w14:textId="77777777" w:rsidR="0041623F"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The following are the </w:t>
      </w:r>
      <w:r w:rsidR="0041623F" w:rsidRPr="000D3C84">
        <w:rPr>
          <w:rFonts w:ascii="Times New Roman" w:eastAsia="Calibri" w:hAnsi="Times New Roman" w:cs="Times New Roman"/>
          <w:sz w:val="24"/>
          <w:szCs w:val="24"/>
        </w:rPr>
        <w:t xml:space="preserve">aims my study </w:t>
      </w:r>
      <w:proofErr w:type="gramStart"/>
      <w:r w:rsidR="0041623F" w:rsidRPr="000D3C84">
        <w:rPr>
          <w:rFonts w:ascii="Times New Roman" w:eastAsia="Calibri" w:hAnsi="Times New Roman" w:cs="Times New Roman"/>
          <w:sz w:val="24"/>
          <w:szCs w:val="24"/>
        </w:rPr>
        <w:t>seeks</w:t>
      </w:r>
      <w:r w:rsidR="00961BFF" w:rsidRPr="000D3C84">
        <w:rPr>
          <w:rFonts w:ascii="Times New Roman" w:eastAsia="Calibri" w:hAnsi="Times New Roman" w:cs="Times New Roman"/>
          <w:sz w:val="24"/>
          <w:szCs w:val="24"/>
        </w:rPr>
        <w:t>;</w:t>
      </w:r>
      <w:proofErr w:type="gramEnd"/>
    </w:p>
    <w:p w14:paraId="2000D13B" w14:textId="77777777" w:rsidR="0041623F" w:rsidRPr="000D3C84" w:rsidRDefault="00990A45" w:rsidP="000D3C84">
      <w:pPr>
        <w:pStyle w:val="ListParagraph"/>
        <w:numPr>
          <w:ilvl w:val="0"/>
          <w:numId w:val="3"/>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To examine the adequacy of the legal framework in prote</w:t>
      </w:r>
      <w:r w:rsidR="0041623F" w:rsidRPr="000D3C84">
        <w:rPr>
          <w:rFonts w:ascii="Times New Roman" w:eastAsia="Calibri" w:hAnsi="Times New Roman" w:cs="Times New Roman"/>
          <w:sz w:val="24"/>
          <w:szCs w:val="24"/>
        </w:rPr>
        <w:t>cting the rights of children in conflict with the law.</w:t>
      </w:r>
    </w:p>
    <w:p w14:paraId="47580D8D" w14:textId="77777777" w:rsidR="00D05487" w:rsidRPr="000D3C84" w:rsidRDefault="00990A45" w:rsidP="000D3C84">
      <w:pPr>
        <w:numPr>
          <w:ilvl w:val="0"/>
          <w:numId w:val="3"/>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To identify gaps in the legal framework in protecting the</w:t>
      </w:r>
      <w:r w:rsidR="0041623F" w:rsidRPr="000D3C84">
        <w:rPr>
          <w:rFonts w:ascii="Times New Roman" w:eastAsia="Calibri" w:hAnsi="Times New Roman" w:cs="Times New Roman"/>
          <w:sz w:val="24"/>
          <w:szCs w:val="24"/>
        </w:rPr>
        <w:t xml:space="preserve"> rights of children in conflict </w:t>
      </w:r>
      <w:r w:rsidRPr="000D3C84">
        <w:rPr>
          <w:rFonts w:ascii="Times New Roman" w:eastAsia="Calibri" w:hAnsi="Times New Roman" w:cs="Times New Roman"/>
          <w:sz w:val="24"/>
          <w:szCs w:val="24"/>
        </w:rPr>
        <w:t>with the law.</w:t>
      </w:r>
    </w:p>
    <w:p w14:paraId="50C2FC8C" w14:textId="784EECBB" w:rsidR="00961BFF" w:rsidRPr="000D3C84" w:rsidRDefault="00E03373" w:rsidP="000D3C84">
      <w:pPr>
        <w:numPr>
          <w:ilvl w:val="0"/>
          <w:numId w:val="3"/>
        </w:numPr>
        <w:spacing w:before="30" w:after="30"/>
        <w:jc w:val="both"/>
        <w:rPr>
          <w:rFonts w:ascii="Times New Roman" w:eastAsia="Calibri" w:hAnsi="Times New Roman" w:cs="Times New Roman"/>
          <w:sz w:val="24"/>
          <w:szCs w:val="24"/>
        </w:rPr>
      </w:pPr>
      <w:r w:rsidRPr="000D3C84">
        <w:rPr>
          <w:rFonts w:ascii="Times New Roman" w:hAnsi="Times New Roman" w:cs="Times New Roman"/>
          <w:sz w:val="24"/>
          <w:szCs w:val="24"/>
        </w:rPr>
        <w:t xml:space="preserve">Comparative analysis with </w:t>
      </w:r>
      <w:r w:rsidR="001D55FE" w:rsidRPr="000D3C84">
        <w:rPr>
          <w:rFonts w:ascii="Times New Roman" w:hAnsi="Times New Roman" w:cs="Times New Roman"/>
          <w:sz w:val="24"/>
          <w:szCs w:val="24"/>
        </w:rPr>
        <w:t xml:space="preserve">South Africa </w:t>
      </w:r>
      <w:r w:rsidRPr="000D3C84">
        <w:rPr>
          <w:rFonts w:ascii="Times New Roman" w:hAnsi="Times New Roman" w:cs="Times New Roman"/>
          <w:sz w:val="24"/>
          <w:szCs w:val="24"/>
        </w:rPr>
        <w:t xml:space="preserve">on the approach they have taken </w:t>
      </w:r>
      <w:r w:rsidR="001D55FE" w:rsidRPr="000D3C84">
        <w:rPr>
          <w:rFonts w:ascii="Times New Roman" w:hAnsi="Times New Roman" w:cs="Times New Roman"/>
          <w:sz w:val="24"/>
          <w:szCs w:val="24"/>
        </w:rPr>
        <w:t xml:space="preserve">in protecting the </w:t>
      </w:r>
      <w:r w:rsidR="00D05487" w:rsidRPr="000D3C84">
        <w:rPr>
          <w:rFonts w:ascii="Times New Roman" w:hAnsi="Times New Roman" w:cs="Times New Roman"/>
          <w:sz w:val="24"/>
          <w:szCs w:val="24"/>
        </w:rPr>
        <w:t xml:space="preserve">rights of </w:t>
      </w:r>
      <w:r w:rsidR="001D55FE" w:rsidRPr="000D3C84">
        <w:rPr>
          <w:rFonts w:ascii="Times New Roman" w:hAnsi="Times New Roman" w:cs="Times New Roman"/>
          <w:sz w:val="24"/>
          <w:szCs w:val="24"/>
        </w:rPr>
        <w:t>child</w:t>
      </w:r>
      <w:r w:rsidR="00D05487" w:rsidRPr="000D3C84">
        <w:rPr>
          <w:rFonts w:ascii="Times New Roman" w:hAnsi="Times New Roman" w:cs="Times New Roman"/>
          <w:sz w:val="24"/>
          <w:szCs w:val="24"/>
        </w:rPr>
        <w:t>ren</w:t>
      </w:r>
      <w:r w:rsidR="001D55FE" w:rsidRPr="000D3C84">
        <w:rPr>
          <w:rFonts w:ascii="Times New Roman" w:hAnsi="Times New Roman" w:cs="Times New Roman"/>
          <w:sz w:val="24"/>
          <w:szCs w:val="24"/>
        </w:rPr>
        <w:t xml:space="preserve"> in conflict with </w:t>
      </w:r>
      <w:r w:rsidR="00D05487" w:rsidRPr="000D3C84">
        <w:rPr>
          <w:rFonts w:ascii="Times New Roman" w:hAnsi="Times New Roman" w:cs="Times New Roman"/>
          <w:sz w:val="24"/>
          <w:szCs w:val="24"/>
        </w:rPr>
        <w:t>the law</w:t>
      </w:r>
      <w:r w:rsidRPr="000D3C84">
        <w:rPr>
          <w:rFonts w:ascii="Times New Roman" w:hAnsi="Times New Roman" w:cs="Times New Roman"/>
          <w:sz w:val="24"/>
          <w:szCs w:val="24"/>
        </w:rPr>
        <w:t>.</w:t>
      </w:r>
    </w:p>
    <w:p w14:paraId="635F572E" w14:textId="77777777" w:rsidR="00990A45" w:rsidRPr="000D3C84" w:rsidRDefault="00990A45" w:rsidP="000D3C84">
      <w:pPr>
        <w:numPr>
          <w:ilvl w:val="0"/>
          <w:numId w:val="3"/>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To make recommendations on measures to enhance </w:t>
      </w:r>
      <w:r w:rsidR="0041623F" w:rsidRPr="000D3C84">
        <w:rPr>
          <w:rFonts w:ascii="Times New Roman" w:eastAsia="Calibri" w:hAnsi="Times New Roman" w:cs="Times New Roman"/>
          <w:sz w:val="24"/>
          <w:szCs w:val="24"/>
        </w:rPr>
        <w:t xml:space="preserve">the protection of the rights of </w:t>
      </w:r>
      <w:r w:rsidRPr="000D3C84">
        <w:rPr>
          <w:rFonts w:ascii="Times New Roman" w:eastAsia="Calibri" w:hAnsi="Times New Roman" w:cs="Times New Roman"/>
          <w:sz w:val="24"/>
          <w:szCs w:val="24"/>
        </w:rPr>
        <w:t>children in conflict with the law.</w:t>
      </w:r>
    </w:p>
    <w:p w14:paraId="5BA0751F" w14:textId="77777777" w:rsidR="00990A45" w:rsidRPr="000D3C84" w:rsidRDefault="00BA3484" w:rsidP="000D3C84">
      <w:pPr>
        <w:pStyle w:val="Heading2"/>
        <w:rPr>
          <w:rFonts w:ascii="Times New Roman" w:hAnsi="Times New Roman" w:cs="Times New Roman"/>
          <w:sz w:val="24"/>
          <w:szCs w:val="24"/>
        </w:rPr>
      </w:pPr>
      <w:bookmarkStart w:id="6" w:name="_Toc37564691"/>
      <w:r w:rsidRPr="000D3C84">
        <w:rPr>
          <w:rFonts w:ascii="Times New Roman" w:hAnsi="Times New Roman" w:cs="Times New Roman"/>
          <w:sz w:val="24"/>
          <w:szCs w:val="24"/>
        </w:rPr>
        <w:t>JUSTIFICATION OF THE STUDY</w:t>
      </w:r>
      <w:bookmarkEnd w:id="6"/>
    </w:p>
    <w:p w14:paraId="35BA184E" w14:textId="77777777" w:rsidR="00990A45"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research will aid in disseminating information to child ri</w:t>
      </w:r>
      <w:r w:rsidR="00BA6CD7" w:rsidRPr="000D3C84">
        <w:rPr>
          <w:rFonts w:ascii="Times New Roman" w:eastAsia="Calibri" w:hAnsi="Times New Roman" w:cs="Times New Roman"/>
          <w:sz w:val="24"/>
          <w:szCs w:val="24"/>
        </w:rPr>
        <w:t xml:space="preserve">ghts advocates and stakeholders </w:t>
      </w:r>
      <w:r w:rsidRPr="000D3C84">
        <w:rPr>
          <w:rFonts w:ascii="Times New Roman" w:eastAsia="Calibri" w:hAnsi="Times New Roman" w:cs="Times New Roman"/>
          <w:sz w:val="24"/>
          <w:szCs w:val="24"/>
        </w:rPr>
        <w:t>on the Kenyan legal status on the rights of children in confli</w:t>
      </w:r>
      <w:r w:rsidR="00BA6CD7" w:rsidRPr="000D3C84">
        <w:rPr>
          <w:rFonts w:ascii="Times New Roman" w:eastAsia="Calibri" w:hAnsi="Times New Roman" w:cs="Times New Roman"/>
          <w:sz w:val="24"/>
          <w:szCs w:val="24"/>
        </w:rPr>
        <w:t xml:space="preserve">ct with the law. The study will </w:t>
      </w:r>
      <w:r w:rsidRPr="000D3C84">
        <w:rPr>
          <w:rFonts w:ascii="Times New Roman" w:eastAsia="Calibri" w:hAnsi="Times New Roman" w:cs="Times New Roman"/>
          <w:sz w:val="24"/>
          <w:szCs w:val="24"/>
        </w:rPr>
        <w:t>also add to the scholarly materials in respect to the rights of children in conflict with the law.</w:t>
      </w:r>
    </w:p>
    <w:p w14:paraId="3F432D58" w14:textId="314E229E" w:rsidR="00990A45"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findings of the research will be important in the formul</w:t>
      </w:r>
      <w:r w:rsidR="00BA6CD7" w:rsidRPr="000D3C84">
        <w:rPr>
          <w:rFonts w:ascii="Times New Roman" w:eastAsia="Calibri" w:hAnsi="Times New Roman" w:cs="Times New Roman"/>
          <w:sz w:val="24"/>
          <w:szCs w:val="24"/>
        </w:rPr>
        <w:t xml:space="preserve">ation of legislation and policy </w:t>
      </w:r>
      <w:r w:rsidRPr="000D3C84">
        <w:rPr>
          <w:rFonts w:ascii="Times New Roman" w:eastAsia="Calibri" w:hAnsi="Times New Roman" w:cs="Times New Roman"/>
          <w:sz w:val="24"/>
          <w:szCs w:val="24"/>
        </w:rPr>
        <w:t>reform on the rights of children in conflict with the law.</w:t>
      </w:r>
      <w:r w:rsidR="00BA6CD7" w:rsidRPr="000D3C84">
        <w:rPr>
          <w:rFonts w:ascii="Times New Roman" w:eastAsia="Calibri" w:hAnsi="Times New Roman" w:cs="Times New Roman"/>
          <w:sz w:val="24"/>
          <w:szCs w:val="24"/>
        </w:rPr>
        <w:t xml:space="preserve"> </w:t>
      </w:r>
      <w:r w:rsidR="00AF308C" w:rsidRPr="000D3C84">
        <w:rPr>
          <w:rFonts w:ascii="Times New Roman" w:eastAsia="Calibri" w:hAnsi="Times New Roman" w:cs="Times New Roman"/>
          <w:sz w:val="24"/>
          <w:szCs w:val="24"/>
        </w:rPr>
        <w:t xml:space="preserve">Program </w:t>
      </w:r>
      <w:r w:rsidRPr="000D3C84">
        <w:rPr>
          <w:rFonts w:ascii="Times New Roman" w:eastAsia="Calibri" w:hAnsi="Times New Roman" w:cs="Times New Roman"/>
          <w:sz w:val="24"/>
          <w:szCs w:val="24"/>
        </w:rPr>
        <w:t>development that enhances effectiveness and effi</w:t>
      </w:r>
      <w:r w:rsidR="00BA6CD7" w:rsidRPr="000D3C84">
        <w:rPr>
          <w:rFonts w:ascii="Times New Roman" w:eastAsia="Calibri" w:hAnsi="Times New Roman" w:cs="Times New Roman"/>
          <w:sz w:val="24"/>
          <w:szCs w:val="24"/>
        </w:rPr>
        <w:t xml:space="preserve">ciency in the implementation of </w:t>
      </w:r>
      <w:r w:rsidRPr="000D3C84">
        <w:rPr>
          <w:rFonts w:ascii="Times New Roman" w:eastAsia="Calibri" w:hAnsi="Times New Roman" w:cs="Times New Roman"/>
          <w:sz w:val="24"/>
          <w:szCs w:val="24"/>
        </w:rPr>
        <w:t>the legal framework on the rights of children in conflict with t</w:t>
      </w:r>
      <w:r w:rsidR="00BA6CD7" w:rsidRPr="000D3C84">
        <w:rPr>
          <w:rFonts w:ascii="Times New Roman" w:eastAsia="Calibri" w:hAnsi="Times New Roman" w:cs="Times New Roman"/>
          <w:sz w:val="24"/>
          <w:szCs w:val="24"/>
        </w:rPr>
        <w:t xml:space="preserve">he law will also benefit on the </w:t>
      </w:r>
      <w:r w:rsidRPr="000D3C84">
        <w:rPr>
          <w:rFonts w:ascii="Times New Roman" w:eastAsia="Calibri" w:hAnsi="Times New Roman" w:cs="Times New Roman"/>
          <w:sz w:val="24"/>
          <w:szCs w:val="24"/>
        </w:rPr>
        <w:t>findings of this study.</w:t>
      </w:r>
    </w:p>
    <w:p w14:paraId="0F2F6DFA" w14:textId="77777777" w:rsidR="00990A45" w:rsidRPr="000D3C84" w:rsidRDefault="00946B58" w:rsidP="000D3C84">
      <w:pPr>
        <w:pStyle w:val="Heading2"/>
        <w:rPr>
          <w:rFonts w:ascii="Times New Roman" w:hAnsi="Times New Roman" w:cs="Times New Roman"/>
          <w:sz w:val="24"/>
          <w:szCs w:val="24"/>
        </w:rPr>
      </w:pPr>
      <w:bookmarkStart w:id="7" w:name="_Toc37564692"/>
      <w:r w:rsidRPr="000D3C84">
        <w:rPr>
          <w:rFonts w:ascii="Times New Roman" w:hAnsi="Times New Roman" w:cs="Times New Roman"/>
          <w:sz w:val="24"/>
          <w:szCs w:val="24"/>
        </w:rPr>
        <w:t>HYPOTHESIS</w:t>
      </w:r>
      <w:bookmarkEnd w:id="7"/>
    </w:p>
    <w:p w14:paraId="299ABD9A" w14:textId="77777777" w:rsidR="00946B58"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 study is bas</w:t>
      </w:r>
      <w:r w:rsidR="00BA6CD7" w:rsidRPr="000D3C84">
        <w:rPr>
          <w:rFonts w:ascii="Times New Roman" w:eastAsia="Calibri" w:hAnsi="Times New Roman" w:cs="Times New Roman"/>
          <w:sz w:val="24"/>
          <w:szCs w:val="24"/>
        </w:rPr>
        <w:t xml:space="preserve">ed in the </w:t>
      </w:r>
      <w:r w:rsidR="00946B58" w:rsidRPr="000D3C84">
        <w:rPr>
          <w:rFonts w:ascii="Times New Roman" w:eastAsia="Calibri" w:hAnsi="Times New Roman" w:cs="Times New Roman"/>
          <w:sz w:val="24"/>
          <w:szCs w:val="24"/>
        </w:rPr>
        <w:t xml:space="preserve">following </w:t>
      </w:r>
      <w:r w:rsidR="00BA6CD7" w:rsidRPr="000D3C84">
        <w:rPr>
          <w:rFonts w:ascii="Times New Roman" w:eastAsia="Calibri" w:hAnsi="Times New Roman" w:cs="Times New Roman"/>
          <w:sz w:val="24"/>
          <w:szCs w:val="24"/>
        </w:rPr>
        <w:t xml:space="preserve">hypothesis </w:t>
      </w:r>
    </w:p>
    <w:p w14:paraId="3068961C" w14:textId="77777777" w:rsidR="00990A45" w:rsidRPr="000D3C84" w:rsidRDefault="00946B58" w:rsidP="000D3C84">
      <w:pPr>
        <w:numPr>
          <w:ilvl w:val="0"/>
          <w:numId w:val="4"/>
        </w:num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The</w:t>
      </w:r>
      <w:r w:rsidR="00990A45" w:rsidRPr="000D3C84">
        <w:rPr>
          <w:rFonts w:ascii="Times New Roman" w:eastAsia="Calibri" w:hAnsi="Times New Roman" w:cs="Times New Roman"/>
          <w:sz w:val="24"/>
          <w:szCs w:val="24"/>
        </w:rPr>
        <w:t xml:space="preserve"> inadequacy of the legal framework has led to the violation of the rights of children.</w:t>
      </w:r>
    </w:p>
    <w:p w14:paraId="37538FDB" w14:textId="1A710FED" w:rsidR="00946B58" w:rsidRPr="000D3C84" w:rsidRDefault="00946B58" w:rsidP="000D3C84">
      <w:pPr>
        <w:numPr>
          <w:ilvl w:val="0"/>
          <w:numId w:val="4"/>
        </w:numPr>
        <w:spacing w:before="30" w:after="30"/>
        <w:jc w:val="both"/>
        <w:rPr>
          <w:rFonts w:ascii="Times New Roman" w:hAnsi="Times New Roman" w:cs="Times New Roman"/>
          <w:sz w:val="24"/>
          <w:szCs w:val="24"/>
        </w:rPr>
      </w:pPr>
      <w:r w:rsidRPr="000D3C84">
        <w:rPr>
          <w:rFonts w:ascii="Times New Roman" w:eastAsia="Calibri" w:hAnsi="Times New Roman" w:cs="Times New Roman"/>
          <w:sz w:val="24"/>
          <w:szCs w:val="24"/>
        </w:rPr>
        <w:t>Such inadequacies can be addressed</w:t>
      </w:r>
      <w:r w:rsidR="00592AA1" w:rsidRPr="000D3C84">
        <w:rPr>
          <w:rFonts w:ascii="Times New Roman" w:eastAsia="Calibri" w:hAnsi="Times New Roman" w:cs="Times New Roman"/>
          <w:sz w:val="24"/>
          <w:szCs w:val="24"/>
        </w:rPr>
        <w:t xml:space="preserve"> by</w:t>
      </w:r>
      <w:r w:rsidRPr="000D3C84">
        <w:rPr>
          <w:rFonts w:ascii="Times New Roman" w:eastAsia="Calibri" w:hAnsi="Times New Roman" w:cs="Times New Roman"/>
          <w:sz w:val="24"/>
          <w:szCs w:val="24"/>
        </w:rPr>
        <w:t xml:space="preserve"> formulating a comprehensive legal, procedural and institutional framework</w:t>
      </w:r>
      <w:r w:rsidR="00380EAB" w:rsidRPr="000D3C84">
        <w:rPr>
          <w:rFonts w:ascii="Times New Roman" w:eastAsia="Calibri" w:hAnsi="Times New Roman" w:cs="Times New Roman"/>
          <w:sz w:val="24"/>
          <w:szCs w:val="24"/>
        </w:rPr>
        <w:t xml:space="preserve"> </w:t>
      </w:r>
      <w:r w:rsidR="004912A6" w:rsidRPr="000D3C84">
        <w:rPr>
          <w:rFonts w:ascii="Times New Roman" w:hAnsi="Times New Roman" w:cs="Times New Roman"/>
          <w:sz w:val="24"/>
          <w:szCs w:val="24"/>
        </w:rPr>
        <w:t xml:space="preserve">after a </w:t>
      </w:r>
      <w:r w:rsidR="00FE5CE9" w:rsidRPr="000D3C84">
        <w:rPr>
          <w:rFonts w:ascii="Times New Roman" w:hAnsi="Times New Roman" w:cs="Times New Roman"/>
          <w:sz w:val="24"/>
          <w:szCs w:val="24"/>
        </w:rPr>
        <w:t>thorough</w:t>
      </w:r>
      <w:r w:rsidR="004912A6" w:rsidRPr="000D3C84">
        <w:rPr>
          <w:rFonts w:ascii="Times New Roman" w:hAnsi="Times New Roman" w:cs="Times New Roman"/>
          <w:sz w:val="24"/>
          <w:szCs w:val="24"/>
        </w:rPr>
        <w:t xml:space="preserve"> comparative analysis.</w:t>
      </w:r>
    </w:p>
    <w:p w14:paraId="1BC29CAD" w14:textId="77777777" w:rsidR="00990A45" w:rsidRPr="000D3C84" w:rsidRDefault="00946B58" w:rsidP="000D3C84">
      <w:pPr>
        <w:pStyle w:val="Heading2"/>
        <w:rPr>
          <w:rFonts w:ascii="Times New Roman" w:hAnsi="Times New Roman" w:cs="Times New Roman"/>
          <w:sz w:val="24"/>
          <w:szCs w:val="24"/>
        </w:rPr>
      </w:pPr>
      <w:bookmarkStart w:id="8" w:name="_Toc37564693"/>
      <w:r w:rsidRPr="000D3C84">
        <w:rPr>
          <w:rFonts w:ascii="Times New Roman" w:hAnsi="Times New Roman" w:cs="Times New Roman"/>
          <w:sz w:val="24"/>
          <w:szCs w:val="24"/>
        </w:rPr>
        <w:t>THEORETICAL FRAMEWORK</w:t>
      </w:r>
      <w:bookmarkEnd w:id="8"/>
    </w:p>
    <w:p w14:paraId="140163B4" w14:textId="77777777" w:rsidR="00990A45" w:rsidRPr="000D3C84" w:rsidRDefault="00990A45" w:rsidP="000D3C84">
      <w:pPr>
        <w:numPr>
          <w:ilvl w:val="0"/>
          <w:numId w:val="5"/>
        </w:numPr>
        <w:spacing w:before="30" w:after="30"/>
        <w:jc w:val="both"/>
        <w:rPr>
          <w:rFonts w:ascii="Times New Roman" w:eastAsia="Calibri" w:hAnsi="Times New Roman" w:cs="Times New Roman"/>
          <w:b/>
          <w:sz w:val="24"/>
          <w:szCs w:val="24"/>
        </w:rPr>
      </w:pPr>
      <w:r w:rsidRPr="000D3C84">
        <w:rPr>
          <w:rFonts w:ascii="Times New Roman" w:eastAsia="Calibri" w:hAnsi="Times New Roman" w:cs="Times New Roman"/>
          <w:b/>
          <w:sz w:val="24"/>
          <w:szCs w:val="24"/>
        </w:rPr>
        <w:t>Sociological School of Thought</w:t>
      </w:r>
    </w:p>
    <w:p w14:paraId="145AB57A" w14:textId="224A0ABE" w:rsidR="00990A45"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This is the use of social sciences to study the role </w:t>
      </w:r>
      <w:r w:rsidR="00D33CEA" w:rsidRPr="000D3C84">
        <w:rPr>
          <w:rFonts w:ascii="Times New Roman" w:eastAsia="Calibri" w:hAnsi="Times New Roman" w:cs="Times New Roman"/>
          <w:sz w:val="24"/>
          <w:szCs w:val="24"/>
        </w:rPr>
        <w:t xml:space="preserve">of law as a living force in the </w:t>
      </w:r>
      <w:r w:rsidRPr="000D3C84">
        <w:rPr>
          <w:rFonts w:ascii="Times New Roman" w:eastAsia="Calibri" w:hAnsi="Times New Roman" w:cs="Times New Roman"/>
          <w:sz w:val="24"/>
          <w:szCs w:val="24"/>
        </w:rPr>
        <w:t xml:space="preserve">society and seeks to control this force for the betterment of </w:t>
      </w:r>
      <w:r w:rsidR="00D33CEA" w:rsidRPr="000D3C84">
        <w:rPr>
          <w:rFonts w:ascii="Times New Roman" w:eastAsia="Calibri" w:hAnsi="Times New Roman" w:cs="Times New Roman"/>
          <w:sz w:val="24"/>
          <w:szCs w:val="24"/>
        </w:rPr>
        <w:t>the society.</w:t>
      </w:r>
      <w:r w:rsidR="000322C3" w:rsidRPr="000D3C84">
        <w:rPr>
          <w:rStyle w:val="FootnoteReference"/>
          <w:rFonts w:ascii="Times New Roman" w:eastAsia="Calibri" w:hAnsi="Times New Roman" w:cs="Times New Roman"/>
          <w:sz w:val="24"/>
          <w:szCs w:val="24"/>
        </w:rPr>
        <w:footnoteReference w:id="20"/>
      </w:r>
      <w:r w:rsidR="00D33CEA" w:rsidRPr="000D3C84">
        <w:rPr>
          <w:rFonts w:ascii="Times New Roman" w:eastAsia="Calibri" w:hAnsi="Times New Roman" w:cs="Times New Roman"/>
          <w:sz w:val="24"/>
          <w:szCs w:val="24"/>
        </w:rPr>
        <w:t xml:space="preserve"> Essentially, law </w:t>
      </w:r>
      <w:r w:rsidRPr="000D3C84">
        <w:rPr>
          <w:rFonts w:ascii="Times New Roman" w:eastAsia="Calibri" w:hAnsi="Times New Roman" w:cs="Times New Roman"/>
          <w:sz w:val="24"/>
          <w:szCs w:val="24"/>
        </w:rPr>
        <w:t>takes up a functio</w:t>
      </w:r>
      <w:r w:rsidR="000322C3" w:rsidRPr="000D3C84">
        <w:rPr>
          <w:rFonts w:ascii="Times New Roman" w:eastAsia="Calibri" w:hAnsi="Times New Roman" w:cs="Times New Roman"/>
          <w:sz w:val="24"/>
          <w:szCs w:val="24"/>
        </w:rPr>
        <w:t xml:space="preserve">nal approach. Law is viewed as </w:t>
      </w:r>
      <w:r w:rsidRPr="000D3C84">
        <w:rPr>
          <w:rFonts w:ascii="Times New Roman" w:eastAsia="Calibri" w:hAnsi="Times New Roman" w:cs="Times New Roman"/>
          <w:sz w:val="24"/>
          <w:szCs w:val="24"/>
        </w:rPr>
        <w:t>an instrum</w:t>
      </w:r>
      <w:r w:rsidR="00D33CEA" w:rsidRPr="000D3C84">
        <w:rPr>
          <w:rFonts w:ascii="Times New Roman" w:eastAsia="Calibri" w:hAnsi="Times New Roman" w:cs="Times New Roman"/>
          <w:sz w:val="24"/>
          <w:szCs w:val="24"/>
        </w:rPr>
        <w:t xml:space="preserve">ent of social control backed by </w:t>
      </w:r>
      <w:r w:rsidRPr="000D3C84">
        <w:rPr>
          <w:rFonts w:ascii="Times New Roman" w:eastAsia="Calibri" w:hAnsi="Times New Roman" w:cs="Times New Roman"/>
          <w:sz w:val="24"/>
          <w:szCs w:val="24"/>
        </w:rPr>
        <w:t>the authority of the State, and the ends towards which it is directed and t</w:t>
      </w:r>
      <w:r w:rsidR="00D33CEA" w:rsidRPr="000D3C84">
        <w:rPr>
          <w:rFonts w:ascii="Times New Roman" w:eastAsia="Calibri" w:hAnsi="Times New Roman" w:cs="Times New Roman"/>
          <w:sz w:val="24"/>
          <w:szCs w:val="24"/>
        </w:rPr>
        <w:t xml:space="preserve">he methods for </w:t>
      </w:r>
      <w:r w:rsidRPr="000D3C84">
        <w:rPr>
          <w:rFonts w:ascii="Times New Roman" w:eastAsia="Calibri" w:hAnsi="Times New Roman" w:cs="Times New Roman"/>
          <w:sz w:val="24"/>
          <w:szCs w:val="24"/>
        </w:rPr>
        <w:t>achieving these ends may be enlarged and improved t</w:t>
      </w:r>
      <w:r w:rsidR="00D33CEA" w:rsidRPr="000D3C84">
        <w:rPr>
          <w:rFonts w:ascii="Times New Roman" w:eastAsia="Calibri" w:hAnsi="Times New Roman" w:cs="Times New Roman"/>
          <w:sz w:val="24"/>
          <w:szCs w:val="24"/>
        </w:rPr>
        <w:t>hrough a</w:t>
      </w:r>
      <w:r w:rsidR="000322C3" w:rsidRPr="000D3C84">
        <w:rPr>
          <w:rFonts w:ascii="Times New Roman" w:eastAsia="Calibri" w:hAnsi="Times New Roman" w:cs="Times New Roman"/>
          <w:sz w:val="24"/>
          <w:szCs w:val="24"/>
        </w:rPr>
        <w:t xml:space="preserve"> consciously deliberate effort.</w:t>
      </w:r>
      <w:r w:rsidRPr="000D3C84">
        <w:rPr>
          <w:rFonts w:ascii="Times New Roman" w:eastAsia="Calibri" w:hAnsi="Times New Roman" w:cs="Times New Roman"/>
          <w:sz w:val="24"/>
          <w:szCs w:val="24"/>
        </w:rPr>
        <w:t xml:space="preserve"> Law in effect is a tool to serve </w:t>
      </w:r>
      <w:r w:rsidRPr="000D3C84">
        <w:rPr>
          <w:rFonts w:ascii="Times New Roman" w:eastAsia="Calibri" w:hAnsi="Times New Roman" w:cs="Times New Roman"/>
          <w:sz w:val="24"/>
          <w:szCs w:val="24"/>
        </w:rPr>
        <w:lastRenderedPageBreak/>
        <w:t>society. The sanct</w:t>
      </w:r>
      <w:r w:rsidR="00D33CEA" w:rsidRPr="000D3C84">
        <w:rPr>
          <w:rFonts w:ascii="Times New Roman" w:eastAsia="Calibri" w:hAnsi="Times New Roman" w:cs="Times New Roman"/>
          <w:sz w:val="24"/>
          <w:szCs w:val="24"/>
        </w:rPr>
        <w:t xml:space="preserve">ions of law lies in social ends </w:t>
      </w:r>
      <w:r w:rsidRPr="000D3C84">
        <w:rPr>
          <w:rFonts w:ascii="Times New Roman" w:eastAsia="Calibri" w:hAnsi="Times New Roman" w:cs="Times New Roman"/>
          <w:sz w:val="24"/>
          <w:szCs w:val="24"/>
        </w:rPr>
        <w:t xml:space="preserve">which law is intended to serve as law is examined in connection </w:t>
      </w:r>
      <w:r w:rsidR="00D33CEA" w:rsidRPr="000D3C84">
        <w:rPr>
          <w:rFonts w:ascii="Times New Roman" w:eastAsia="Calibri" w:hAnsi="Times New Roman" w:cs="Times New Roman"/>
          <w:sz w:val="24"/>
          <w:szCs w:val="24"/>
        </w:rPr>
        <w:t xml:space="preserve">with some specific problem </w:t>
      </w:r>
      <w:r w:rsidRPr="000D3C84">
        <w:rPr>
          <w:rFonts w:ascii="Times New Roman" w:eastAsia="Calibri" w:hAnsi="Times New Roman" w:cs="Times New Roman"/>
          <w:sz w:val="24"/>
          <w:szCs w:val="24"/>
        </w:rPr>
        <w:t>of the ever</w:t>
      </w:r>
      <w:r w:rsidR="00D33CEA" w:rsidRPr="000D3C84">
        <w:rPr>
          <w:rFonts w:ascii="Times New Roman" w:eastAsia="Calibri" w:hAnsi="Times New Roman" w:cs="Times New Roman"/>
          <w:sz w:val="24"/>
          <w:szCs w:val="24"/>
        </w:rPr>
        <w:t>yday work of the legal order.</w:t>
      </w:r>
      <w:r w:rsidR="000322C3" w:rsidRPr="000D3C84">
        <w:rPr>
          <w:rStyle w:val="FootnoteReference"/>
          <w:rFonts w:ascii="Times New Roman" w:eastAsia="Calibri" w:hAnsi="Times New Roman" w:cs="Times New Roman"/>
          <w:sz w:val="24"/>
          <w:szCs w:val="24"/>
        </w:rPr>
        <w:footnoteReference w:id="21"/>
      </w:r>
      <w:r w:rsidR="00D33CEA" w:rsidRPr="000D3C84">
        <w:rPr>
          <w:rFonts w:ascii="Times New Roman" w:eastAsia="Calibri" w:hAnsi="Times New Roman" w:cs="Times New Roman"/>
          <w:sz w:val="24"/>
          <w:szCs w:val="24"/>
        </w:rPr>
        <w:t xml:space="preserve"> </w:t>
      </w:r>
      <w:r w:rsidRPr="000D3C84">
        <w:rPr>
          <w:rFonts w:ascii="Times New Roman" w:eastAsia="Calibri" w:hAnsi="Times New Roman" w:cs="Times New Roman"/>
          <w:sz w:val="24"/>
          <w:szCs w:val="24"/>
        </w:rPr>
        <w:t>Roscoe Pound, the main proponent of sociological jur</w:t>
      </w:r>
      <w:r w:rsidR="00D33CEA" w:rsidRPr="000D3C84">
        <w:rPr>
          <w:rFonts w:ascii="Times New Roman" w:eastAsia="Calibri" w:hAnsi="Times New Roman" w:cs="Times New Roman"/>
          <w:sz w:val="24"/>
          <w:szCs w:val="24"/>
        </w:rPr>
        <w:t xml:space="preserve">isprudence formulated practical </w:t>
      </w:r>
      <w:r w:rsidRPr="000D3C84">
        <w:rPr>
          <w:rFonts w:ascii="Times New Roman" w:eastAsia="Calibri" w:hAnsi="Times New Roman" w:cs="Times New Roman"/>
          <w:sz w:val="24"/>
          <w:szCs w:val="24"/>
        </w:rPr>
        <w:t>objectives in this regard.</w:t>
      </w:r>
      <w:r w:rsidR="000322C3" w:rsidRPr="000D3C84">
        <w:rPr>
          <w:rFonts w:ascii="Times New Roman" w:eastAsia="Calibri" w:hAnsi="Times New Roman" w:cs="Times New Roman"/>
          <w:sz w:val="24"/>
          <w:szCs w:val="24"/>
        </w:rPr>
        <w:t xml:space="preserve"> The objective of ascertaining </w:t>
      </w:r>
      <w:r w:rsidRPr="000D3C84">
        <w:rPr>
          <w:rFonts w:ascii="Times New Roman" w:eastAsia="Calibri" w:hAnsi="Times New Roman" w:cs="Times New Roman"/>
          <w:sz w:val="24"/>
          <w:szCs w:val="24"/>
        </w:rPr>
        <w:t>the means by which legal rules can be</w:t>
      </w:r>
      <w:r w:rsidR="00D33CEA" w:rsidRPr="000D3C84">
        <w:rPr>
          <w:rFonts w:ascii="Times New Roman" w:eastAsia="Calibri" w:hAnsi="Times New Roman" w:cs="Times New Roman"/>
          <w:sz w:val="24"/>
          <w:szCs w:val="24"/>
        </w:rPr>
        <w:t xml:space="preserve"> </w:t>
      </w:r>
      <w:r w:rsidRPr="000D3C84">
        <w:rPr>
          <w:rFonts w:ascii="Times New Roman" w:eastAsia="Calibri" w:hAnsi="Times New Roman" w:cs="Times New Roman"/>
          <w:sz w:val="24"/>
          <w:szCs w:val="24"/>
        </w:rPr>
        <w:t xml:space="preserve">made more effective in </w:t>
      </w:r>
      <w:r w:rsidR="000322C3" w:rsidRPr="000D3C84">
        <w:rPr>
          <w:rFonts w:ascii="Times New Roman" w:eastAsia="Calibri" w:hAnsi="Times New Roman" w:cs="Times New Roman"/>
          <w:sz w:val="24"/>
          <w:szCs w:val="24"/>
        </w:rPr>
        <w:t>the existing conditions of life</w:t>
      </w:r>
      <w:r w:rsidR="00D33CEA" w:rsidRPr="000D3C84">
        <w:rPr>
          <w:rFonts w:ascii="Times New Roman" w:eastAsia="Calibri" w:hAnsi="Times New Roman" w:cs="Times New Roman"/>
          <w:sz w:val="24"/>
          <w:szCs w:val="24"/>
        </w:rPr>
        <w:t xml:space="preserve"> </w:t>
      </w:r>
      <w:r w:rsidRPr="000D3C84">
        <w:rPr>
          <w:rFonts w:ascii="Times New Roman" w:eastAsia="Calibri" w:hAnsi="Times New Roman" w:cs="Times New Roman"/>
          <w:sz w:val="24"/>
          <w:szCs w:val="24"/>
        </w:rPr>
        <w:t>is apt i</w:t>
      </w:r>
      <w:r w:rsidR="00D33CEA" w:rsidRPr="000D3C84">
        <w:rPr>
          <w:rFonts w:ascii="Times New Roman" w:eastAsia="Calibri" w:hAnsi="Times New Roman" w:cs="Times New Roman"/>
          <w:sz w:val="24"/>
          <w:szCs w:val="24"/>
        </w:rPr>
        <w:t xml:space="preserve">n the analysis on how the legal </w:t>
      </w:r>
      <w:r w:rsidRPr="000D3C84">
        <w:rPr>
          <w:rFonts w:ascii="Times New Roman" w:eastAsia="Calibri" w:hAnsi="Times New Roman" w:cs="Times New Roman"/>
          <w:sz w:val="24"/>
          <w:szCs w:val="24"/>
        </w:rPr>
        <w:t>regime on children in conflict with the law complements th</w:t>
      </w:r>
      <w:r w:rsidR="00D33CEA" w:rsidRPr="000D3C84">
        <w:rPr>
          <w:rFonts w:ascii="Times New Roman" w:eastAsia="Calibri" w:hAnsi="Times New Roman" w:cs="Times New Roman"/>
          <w:sz w:val="24"/>
          <w:szCs w:val="24"/>
        </w:rPr>
        <w:t xml:space="preserve">e present narrative on children </w:t>
      </w:r>
      <w:r w:rsidRPr="000D3C84">
        <w:rPr>
          <w:rFonts w:ascii="Times New Roman" w:eastAsia="Calibri" w:hAnsi="Times New Roman" w:cs="Times New Roman"/>
          <w:sz w:val="24"/>
          <w:szCs w:val="24"/>
        </w:rPr>
        <w:t>matters whose underlying theme is a child rights approach.</w:t>
      </w:r>
      <w:r w:rsidR="000322C3" w:rsidRPr="000D3C84">
        <w:rPr>
          <w:rStyle w:val="FootnoteReference"/>
          <w:rFonts w:ascii="Times New Roman" w:eastAsia="Calibri" w:hAnsi="Times New Roman" w:cs="Times New Roman"/>
          <w:sz w:val="24"/>
          <w:szCs w:val="24"/>
        </w:rPr>
        <w:footnoteReference w:id="22"/>
      </w:r>
    </w:p>
    <w:p w14:paraId="76F0CEED" w14:textId="5FD465D7" w:rsidR="00990A45"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Roscoe Pound further propounds that the working of law shoul</w:t>
      </w:r>
      <w:r w:rsidR="00D33CEA" w:rsidRPr="000D3C84">
        <w:rPr>
          <w:rFonts w:ascii="Times New Roman" w:eastAsia="Calibri" w:hAnsi="Times New Roman" w:cs="Times New Roman"/>
          <w:sz w:val="24"/>
          <w:szCs w:val="24"/>
        </w:rPr>
        <w:t>d be considered rather than its abstract content.</w:t>
      </w:r>
      <w:r w:rsidRPr="000D3C84">
        <w:rPr>
          <w:rFonts w:ascii="Times New Roman" w:eastAsia="Calibri" w:hAnsi="Times New Roman" w:cs="Times New Roman"/>
          <w:sz w:val="24"/>
          <w:szCs w:val="24"/>
        </w:rPr>
        <w:t xml:space="preserve"> He argues that law should be regarded as a </w:t>
      </w:r>
      <w:r w:rsidR="00D33CEA" w:rsidRPr="000D3C84">
        <w:rPr>
          <w:rFonts w:ascii="Times New Roman" w:eastAsia="Calibri" w:hAnsi="Times New Roman" w:cs="Times New Roman"/>
          <w:sz w:val="24"/>
          <w:szCs w:val="24"/>
        </w:rPr>
        <w:t xml:space="preserve">social institution which may </w:t>
      </w:r>
      <w:r w:rsidR="00A52030" w:rsidRPr="000D3C84">
        <w:rPr>
          <w:rFonts w:ascii="Times New Roman" w:eastAsia="Calibri" w:hAnsi="Times New Roman" w:cs="Times New Roman"/>
          <w:sz w:val="24"/>
          <w:szCs w:val="24"/>
        </w:rPr>
        <w:t>be improved</w:t>
      </w:r>
      <w:r w:rsidRPr="000D3C84">
        <w:rPr>
          <w:rFonts w:ascii="Times New Roman" w:eastAsia="Calibri" w:hAnsi="Times New Roman" w:cs="Times New Roman"/>
          <w:sz w:val="24"/>
          <w:szCs w:val="24"/>
        </w:rPr>
        <w:t xml:space="preserve"> by human effort and </w:t>
      </w:r>
      <w:r w:rsidR="00A52030" w:rsidRPr="000D3C84">
        <w:rPr>
          <w:rFonts w:ascii="Times New Roman" w:eastAsia="Calibri" w:hAnsi="Times New Roman" w:cs="Times New Roman"/>
          <w:sz w:val="24"/>
          <w:szCs w:val="24"/>
        </w:rPr>
        <w:t>endeavor</w:t>
      </w:r>
      <w:r w:rsidRPr="000D3C84">
        <w:rPr>
          <w:rFonts w:ascii="Times New Roman" w:eastAsia="Calibri" w:hAnsi="Times New Roman" w:cs="Times New Roman"/>
          <w:sz w:val="24"/>
          <w:szCs w:val="24"/>
        </w:rPr>
        <w:t xml:space="preserve"> to discover and effect such improvement</w:t>
      </w:r>
      <w:r w:rsidR="00D33CEA" w:rsidRPr="000D3C84">
        <w:rPr>
          <w:rFonts w:ascii="Times New Roman" w:eastAsia="Calibri" w:hAnsi="Times New Roman" w:cs="Times New Roman"/>
          <w:sz w:val="24"/>
          <w:szCs w:val="24"/>
        </w:rPr>
        <w:t>.</w:t>
      </w:r>
      <w:r w:rsidR="000322C3" w:rsidRPr="000D3C84">
        <w:rPr>
          <w:rStyle w:val="FootnoteReference"/>
          <w:rFonts w:ascii="Times New Roman" w:eastAsia="Calibri" w:hAnsi="Times New Roman" w:cs="Times New Roman"/>
          <w:sz w:val="24"/>
          <w:szCs w:val="24"/>
        </w:rPr>
        <w:footnoteReference w:id="23"/>
      </w:r>
      <w:r w:rsidR="00D33CEA" w:rsidRPr="000D3C84">
        <w:rPr>
          <w:rFonts w:ascii="Times New Roman" w:eastAsia="Calibri" w:hAnsi="Times New Roman" w:cs="Times New Roman"/>
          <w:sz w:val="24"/>
          <w:szCs w:val="24"/>
        </w:rPr>
        <w:t xml:space="preserve"> </w:t>
      </w:r>
      <w:r w:rsidR="00A52030" w:rsidRPr="000D3C84">
        <w:rPr>
          <w:rFonts w:ascii="Times New Roman" w:eastAsia="Calibri" w:hAnsi="Times New Roman" w:cs="Times New Roman"/>
          <w:sz w:val="24"/>
          <w:szCs w:val="24"/>
        </w:rPr>
        <w:t>Emphasis</w:t>
      </w:r>
      <w:r w:rsidRPr="000D3C84">
        <w:rPr>
          <w:rFonts w:ascii="Times New Roman" w:eastAsia="Calibri" w:hAnsi="Times New Roman" w:cs="Times New Roman"/>
          <w:sz w:val="24"/>
          <w:szCs w:val="24"/>
        </w:rPr>
        <w:t xml:space="preserve"> should be on social ends of law as opposed </w:t>
      </w:r>
      <w:r w:rsidR="00D33CEA" w:rsidRPr="000D3C84">
        <w:rPr>
          <w:rFonts w:ascii="Times New Roman" w:eastAsia="Calibri" w:hAnsi="Times New Roman" w:cs="Times New Roman"/>
          <w:sz w:val="24"/>
          <w:szCs w:val="24"/>
        </w:rPr>
        <w:t xml:space="preserve">to sanctions and that emphasize </w:t>
      </w:r>
      <w:r w:rsidRPr="000D3C84">
        <w:rPr>
          <w:rFonts w:ascii="Times New Roman" w:eastAsia="Calibri" w:hAnsi="Times New Roman" w:cs="Times New Roman"/>
          <w:sz w:val="24"/>
          <w:szCs w:val="24"/>
        </w:rPr>
        <w:t>should be on use of legal precepts as guides to socially desirable</w:t>
      </w:r>
      <w:r w:rsidR="00D33CEA" w:rsidRPr="000D3C84">
        <w:rPr>
          <w:rFonts w:ascii="Times New Roman" w:eastAsia="Calibri" w:hAnsi="Times New Roman" w:cs="Times New Roman"/>
          <w:sz w:val="24"/>
          <w:szCs w:val="24"/>
        </w:rPr>
        <w:t xml:space="preserve"> results rather than inflexible molds.</w:t>
      </w:r>
      <w:r w:rsidR="000322C3" w:rsidRPr="000D3C84">
        <w:rPr>
          <w:rStyle w:val="FootnoteReference"/>
          <w:rFonts w:ascii="Times New Roman" w:eastAsia="Calibri" w:hAnsi="Times New Roman" w:cs="Times New Roman"/>
          <w:sz w:val="24"/>
          <w:szCs w:val="24"/>
        </w:rPr>
        <w:footnoteReference w:id="24"/>
      </w:r>
    </w:p>
    <w:p w14:paraId="0F3F507D" w14:textId="1BA779B1" w:rsidR="00990A45" w:rsidRPr="000D3C84" w:rsidRDefault="00990A45" w:rsidP="000D3C84">
      <w:pPr>
        <w:spacing w:before="30" w:after="30"/>
        <w:jc w:val="both"/>
        <w:rPr>
          <w:rFonts w:ascii="Times New Roman" w:eastAsia="Calibri" w:hAnsi="Times New Roman" w:cs="Times New Roman"/>
          <w:sz w:val="24"/>
          <w:szCs w:val="24"/>
        </w:rPr>
      </w:pPr>
      <w:r w:rsidRPr="000D3C84">
        <w:rPr>
          <w:rFonts w:ascii="Times New Roman" w:eastAsia="Calibri" w:hAnsi="Times New Roman" w:cs="Times New Roman"/>
          <w:sz w:val="24"/>
          <w:szCs w:val="24"/>
        </w:rPr>
        <w:t xml:space="preserve">As law is viewed as a means to further the ends of society, </w:t>
      </w:r>
      <w:r w:rsidR="00D33CEA" w:rsidRPr="000D3C84">
        <w:rPr>
          <w:rFonts w:ascii="Times New Roman" w:eastAsia="Calibri" w:hAnsi="Times New Roman" w:cs="Times New Roman"/>
          <w:sz w:val="24"/>
          <w:szCs w:val="24"/>
        </w:rPr>
        <w:t xml:space="preserve">the conscious </w:t>
      </w:r>
      <w:r w:rsidR="00A52030" w:rsidRPr="000D3C84">
        <w:rPr>
          <w:rFonts w:ascii="Times New Roman" w:eastAsia="Calibri" w:hAnsi="Times New Roman" w:cs="Times New Roman"/>
          <w:sz w:val="24"/>
          <w:szCs w:val="24"/>
        </w:rPr>
        <w:t>improvement</w:t>
      </w:r>
      <w:r w:rsidR="00D33CEA" w:rsidRPr="000D3C84">
        <w:rPr>
          <w:rFonts w:ascii="Times New Roman" w:eastAsia="Calibri" w:hAnsi="Times New Roman" w:cs="Times New Roman"/>
          <w:sz w:val="24"/>
          <w:szCs w:val="24"/>
        </w:rPr>
        <w:t xml:space="preserve"> of law </w:t>
      </w:r>
      <w:r w:rsidRPr="000D3C84">
        <w:rPr>
          <w:rFonts w:ascii="Times New Roman" w:eastAsia="Calibri" w:hAnsi="Times New Roman" w:cs="Times New Roman"/>
          <w:sz w:val="24"/>
          <w:szCs w:val="24"/>
        </w:rPr>
        <w:t>as a means to address societal problems should take into a</w:t>
      </w:r>
      <w:r w:rsidR="00D33CEA" w:rsidRPr="000D3C84">
        <w:rPr>
          <w:rFonts w:ascii="Times New Roman" w:eastAsia="Calibri" w:hAnsi="Times New Roman" w:cs="Times New Roman"/>
          <w:sz w:val="24"/>
          <w:szCs w:val="24"/>
        </w:rPr>
        <w:t xml:space="preserve">ccount the type of law which is </w:t>
      </w:r>
      <w:r w:rsidRPr="000D3C84">
        <w:rPr>
          <w:rFonts w:ascii="Times New Roman" w:eastAsia="Calibri" w:hAnsi="Times New Roman" w:cs="Times New Roman"/>
          <w:sz w:val="24"/>
          <w:szCs w:val="24"/>
        </w:rPr>
        <w:t>desirable to particular issues and most importantly which the so</w:t>
      </w:r>
      <w:r w:rsidR="00D33CEA" w:rsidRPr="000D3C84">
        <w:rPr>
          <w:rFonts w:ascii="Times New Roman" w:eastAsia="Calibri" w:hAnsi="Times New Roman" w:cs="Times New Roman"/>
          <w:sz w:val="24"/>
          <w:szCs w:val="24"/>
        </w:rPr>
        <w:t>ciety will willingly embrace.</w:t>
      </w:r>
      <w:r w:rsidR="000322C3" w:rsidRPr="000D3C84">
        <w:rPr>
          <w:rStyle w:val="FootnoteReference"/>
          <w:rFonts w:ascii="Times New Roman" w:eastAsia="Calibri" w:hAnsi="Times New Roman" w:cs="Times New Roman"/>
          <w:sz w:val="24"/>
          <w:szCs w:val="24"/>
        </w:rPr>
        <w:footnoteReference w:id="25"/>
      </w:r>
      <w:r w:rsidR="00D33CEA" w:rsidRPr="000D3C84">
        <w:rPr>
          <w:rFonts w:ascii="Times New Roman" w:eastAsia="Calibri" w:hAnsi="Times New Roman" w:cs="Times New Roman"/>
          <w:sz w:val="24"/>
          <w:szCs w:val="24"/>
        </w:rPr>
        <w:t xml:space="preserve"> </w:t>
      </w:r>
      <w:r w:rsidRPr="000D3C84">
        <w:rPr>
          <w:rFonts w:ascii="Times New Roman" w:eastAsia="Calibri" w:hAnsi="Times New Roman" w:cs="Times New Roman"/>
          <w:sz w:val="24"/>
          <w:szCs w:val="24"/>
        </w:rPr>
        <w:t>In this regard, the sociological school of thought will be em</w:t>
      </w:r>
      <w:r w:rsidR="00D33CEA" w:rsidRPr="000D3C84">
        <w:rPr>
          <w:rFonts w:ascii="Times New Roman" w:eastAsia="Calibri" w:hAnsi="Times New Roman" w:cs="Times New Roman"/>
          <w:sz w:val="24"/>
          <w:szCs w:val="24"/>
        </w:rPr>
        <w:t xml:space="preserve">ployed in </w:t>
      </w:r>
      <w:r w:rsidR="00A52030" w:rsidRPr="000D3C84">
        <w:rPr>
          <w:rFonts w:ascii="Times New Roman" w:eastAsia="Calibri" w:hAnsi="Times New Roman" w:cs="Times New Roman"/>
          <w:sz w:val="24"/>
          <w:szCs w:val="24"/>
        </w:rPr>
        <w:t>analyzing</w:t>
      </w:r>
      <w:r w:rsidR="00D33CEA" w:rsidRPr="000D3C84">
        <w:rPr>
          <w:rFonts w:ascii="Times New Roman" w:eastAsia="Calibri" w:hAnsi="Times New Roman" w:cs="Times New Roman"/>
          <w:sz w:val="24"/>
          <w:szCs w:val="24"/>
        </w:rPr>
        <w:t xml:space="preserve"> the legal </w:t>
      </w:r>
      <w:r w:rsidRPr="000D3C84">
        <w:rPr>
          <w:rFonts w:ascii="Times New Roman" w:eastAsia="Calibri" w:hAnsi="Times New Roman" w:cs="Times New Roman"/>
          <w:sz w:val="24"/>
          <w:szCs w:val="24"/>
        </w:rPr>
        <w:t>framework on children in conflict with the law; on whether th</w:t>
      </w:r>
      <w:r w:rsidR="00D33CEA" w:rsidRPr="000D3C84">
        <w:rPr>
          <w:rFonts w:ascii="Times New Roman" w:eastAsia="Calibri" w:hAnsi="Times New Roman" w:cs="Times New Roman"/>
          <w:sz w:val="24"/>
          <w:szCs w:val="24"/>
        </w:rPr>
        <w:t xml:space="preserve">e law is adequate in protecting </w:t>
      </w:r>
      <w:r w:rsidRPr="000D3C84">
        <w:rPr>
          <w:rFonts w:ascii="Times New Roman" w:eastAsia="Calibri" w:hAnsi="Times New Roman" w:cs="Times New Roman"/>
          <w:sz w:val="24"/>
          <w:szCs w:val="24"/>
        </w:rPr>
        <w:t>the rights of child offenders in Kenya.</w:t>
      </w:r>
    </w:p>
    <w:p w14:paraId="0AFF7E97" w14:textId="77777777" w:rsidR="00946B58" w:rsidRPr="000D3C84" w:rsidRDefault="00A52030" w:rsidP="000D3C84">
      <w:pPr>
        <w:pStyle w:val="Heading2"/>
        <w:rPr>
          <w:rFonts w:ascii="Times New Roman" w:hAnsi="Times New Roman" w:cs="Times New Roman"/>
          <w:sz w:val="24"/>
          <w:szCs w:val="24"/>
        </w:rPr>
      </w:pPr>
      <w:bookmarkStart w:id="9" w:name="_Toc37564694"/>
      <w:r w:rsidRPr="000D3C84">
        <w:rPr>
          <w:rFonts w:ascii="Times New Roman" w:hAnsi="Times New Roman" w:cs="Times New Roman"/>
          <w:sz w:val="24"/>
          <w:szCs w:val="24"/>
        </w:rPr>
        <w:t>LITERATURE REVIEW</w:t>
      </w:r>
      <w:bookmarkEnd w:id="9"/>
      <w:r w:rsidRPr="000D3C84">
        <w:rPr>
          <w:rFonts w:ascii="Times New Roman" w:hAnsi="Times New Roman" w:cs="Times New Roman"/>
          <w:sz w:val="24"/>
          <w:szCs w:val="24"/>
        </w:rPr>
        <w:t xml:space="preserve"> </w:t>
      </w:r>
    </w:p>
    <w:p w14:paraId="7A601C8A" w14:textId="0CAD5242" w:rsidR="002A1172" w:rsidRPr="000D3C84" w:rsidRDefault="002A1172" w:rsidP="000D3C84">
      <w:pPr>
        <w:jc w:val="both"/>
        <w:rPr>
          <w:rFonts w:ascii="Times New Roman" w:hAnsi="Times New Roman" w:cs="Times New Roman"/>
          <w:sz w:val="24"/>
          <w:szCs w:val="24"/>
        </w:rPr>
      </w:pPr>
      <w:r w:rsidRPr="000D3C84">
        <w:rPr>
          <w:rFonts w:ascii="Times New Roman" w:hAnsi="Times New Roman" w:cs="Times New Roman"/>
          <w:sz w:val="24"/>
          <w:szCs w:val="24"/>
        </w:rPr>
        <w:t>A critical analysis has been given by Janet E. Ainsworth in he</w:t>
      </w:r>
      <w:r w:rsidR="00F413FE" w:rsidRPr="000D3C84">
        <w:rPr>
          <w:rFonts w:ascii="Times New Roman" w:hAnsi="Times New Roman" w:cs="Times New Roman"/>
          <w:sz w:val="24"/>
          <w:szCs w:val="24"/>
        </w:rPr>
        <w:t xml:space="preserve">r journal article on the courts </w:t>
      </w:r>
      <w:r w:rsidRPr="000D3C84">
        <w:rPr>
          <w:rFonts w:ascii="Times New Roman" w:hAnsi="Times New Roman" w:cs="Times New Roman"/>
          <w:sz w:val="24"/>
          <w:szCs w:val="24"/>
        </w:rPr>
        <w:t>effectiveness in protecting the rights of children i</w:t>
      </w:r>
      <w:r w:rsidR="00F413FE" w:rsidRPr="000D3C84">
        <w:rPr>
          <w:rFonts w:ascii="Times New Roman" w:hAnsi="Times New Roman" w:cs="Times New Roman"/>
          <w:sz w:val="24"/>
          <w:szCs w:val="24"/>
        </w:rPr>
        <w:t xml:space="preserve">n conflict with the law. The correlation </w:t>
      </w:r>
      <w:r w:rsidRPr="000D3C84">
        <w:rPr>
          <w:rFonts w:ascii="Times New Roman" w:hAnsi="Times New Roman" w:cs="Times New Roman"/>
          <w:sz w:val="24"/>
          <w:szCs w:val="24"/>
        </w:rPr>
        <w:t>between the evolution of the juvenile justice system and its</w:t>
      </w:r>
      <w:r w:rsidR="00F413FE" w:rsidRPr="000D3C84">
        <w:rPr>
          <w:rFonts w:ascii="Times New Roman" w:hAnsi="Times New Roman" w:cs="Times New Roman"/>
          <w:sz w:val="24"/>
          <w:szCs w:val="24"/>
        </w:rPr>
        <w:t xml:space="preserve"> impact on the effectiveness in </w:t>
      </w:r>
      <w:r w:rsidRPr="000D3C84">
        <w:rPr>
          <w:rFonts w:ascii="Times New Roman" w:hAnsi="Times New Roman" w:cs="Times New Roman"/>
          <w:sz w:val="24"/>
          <w:szCs w:val="24"/>
        </w:rPr>
        <w:t>protecting the rights of children in confli</w:t>
      </w:r>
      <w:r w:rsidR="00F413FE" w:rsidRPr="000D3C84">
        <w:rPr>
          <w:rFonts w:ascii="Times New Roman" w:hAnsi="Times New Roman" w:cs="Times New Roman"/>
          <w:sz w:val="24"/>
          <w:szCs w:val="24"/>
        </w:rPr>
        <w:t xml:space="preserve">ct with the law is pointed out. </w:t>
      </w:r>
      <w:r w:rsidRPr="000D3C84">
        <w:rPr>
          <w:rFonts w:ascii="Times New Roman" w:hAnsi="Times New Roman" w:cs="Times New Roman"/>
          <w:sz w:val="24"/>
          <w:szCs w:val="24"/>
        </w:rPr>
        <w:t>Ainsworth traces the juvenile justice system to the doctrine o</w:t>
      </w:r>
      <w:r w:rsidR="00F413FE" w:rsidRPr="000D3C84">
        <w:rPr>
          <w:rFonts w:ascii="Times New Roman" w:hAnsi="Times New Roman" w:cs="Times New Roman"/>
          <w:sz w:val="24"/>
          <w:szCs w:val="24"/>
        </w:rPr>
        <w:t xml:space="preserve">f </w:t>
      </w:r>
      <w:proofErr w:type="spellStart"/>
      <w:r w:rsidR="00F413FE" w:rsidRPr="000D3C84">
        <w:rPr>
          <w:rFonts w:ascii="Times New Roman" w:hAnsi="Times New Roman" w:cs="Times New Roman"/>
          <w:i/>
          <w:sz w:val="24"/>
          <w:szCs w:val="24"/>
        </w:rPr>
        <w:t>parens</w:t>
      </w:r>
      <w:proofErr w:type="spellEnd"/>
      <w:r w:rsidR="00F413FE" w:rsidRPr="000D3C84">
        <w:rPr>
          <w:rFonts w:ascii="Times New Roman" w:hAnsi="Times New Roman" w:cs="Times New Roman"/>
          <w:i/>
          <w:sz w:val="24"/>
          <w:szCs w:val="24"/>
        </w:rPr>
        <w:t xml:space="preserve"> patriae</w:t>
      </w:r>
      <w:r w:rsidR="00F413FE" w:rsidRPr="000D3C84">
        <w:rPr>
          <w:rFonts w:ascii="Times New Roman" w:hAnsi="Times New Roman" w:cs="Times New Roman"/>
          <w:sz w:val="24"/>
          <w:szCs w:val="24"/>
        </w:rPr>
        <w:t xml:space="preserve"> where parental </w:t>
      </w:r>
      <w:r w:rsidRPr="000D3C84">
        <w:rPr>
          <w:rFonts w:ascii="Times New Roman" w:hAnsi="Times New Roman" w:cs="Times New Roman"/>
          <w:sz w:val="24"/>
          <w:szCs w:val="24"/>
        </w:rPr>
        <w:t>authority is subjected to government authority by the state inter</w:t>
      </w:r>
      <w:r w:rsidR="00F413FE" w:rsidRPr="000D3C84">
        <w:rPr>
          <w:rFonts w:ascii="Times New Roman" w:hAnsi="Times New Roman" w:cs="Times New Roman"/>
          <w:sz w:val="24"/>
          <w:szCs w:val="24"/>
        </w:rPr>
        <w:t xml:space="preserve">vening to secure the welfare of </w:t>
      </w:r>
      <w:r w:rsidRPr="000D3C84">
        <w:rPr>
          <w:rFonts w:ascii="Times New Roman" w:hAnsi="Times New Roman" w:cs="Times New Roman"/>
          <w:sz w:val="24"/>
          <w:szCs w:val="24"/>
        </w:rPr>
        <w:t>children who lacked proper parental care and thus engage in c</w:t>
      </w:r>
      <w:r w:rsidR="00F413FE" w:rsidRPr="000D3C84">
        <w:rPr>
          <w:rFonts w:ascii="Times New Roman" w:hAnsi="Times New Roman" w:cs="Times New Roman"/>
          <w:sz w:val="24"/>
          <w:szCs w:val="24"/>
        </w:rPr>
        <w:t>riminal activities.</w:t>
      </w:r>
      <w:r w:rsidR="00F5279E" w:rsidRPr="000D3C84">
        <w:rPr>
          <w:rStyle w:val="FootnoteReference"/>
          <w:rFonts w:ascii="Times New Roman" w:hAnsi="Times New Roman" w:cs="Times New Roman"/>
          <w:sz w:val="24"/>
          <w:szCs w:val="24"/>
        </w:rPr>
        <w:footnoteReference w:id="26"/>
      </w:r>
      <w:r w:rsidR="00F413FE" w:rsidRPr="000D3C84">
        <w:rPr>
          <w:rFonts w:ascii="Times New Roman" w:hAnsi="Times New Roman" w:cs="Times New Roman"/>
          <w:sz w:val="24"/>
          <w:szCs w:val="24"/>
        </w:rPr>
        <w:t xml:space="preserve"> In </w:t>
      </w:r>
      <w:proofErr w:type="spellStart"/>
      <w:r w:rsidR="00F413FE" w:rsidRPr="000D3C84">
        <w:rPr>
          <w:rFonts w:ascii="Times New Roman" w:hAnsi="Times New Roman" w:cs="Times New Roman"/>
          <w:i/>
          <w:sz w:val="24"/>
          <w:szCs w:val="24"/>
        </w:rPr>
        <w:t>parens</w:t>
      </w:r>
      <w:proofErr w:type="spellEnd"/>
      <w:r w:rsidR="00F413FE" w:rsidRPr="000D3C84">
        <w:rPr>
          <w:rFonts w:ascii="Times New Roman" w:hAnsi="Times New Roman" w:cs="Times New Roman"/>
          <w:i/>
          <w:sz w:val="24"/>
          <w:szCs w:val="24"/>
        </w:rPr>
        <w:t xml:space="preserve"> </w:t>
      </w:r>
      <w:r w:rsidRPr="000D3C84">
        <w:rPr>
          <w:rFonts w:ascii="Times New Roman" w:hAnsi="Times New Roman" w:cs="Times New Roman"/>
          <w:i/>
          <w:sz w:val="24"/>
          <w:szCs w:val="24"/>
        </w:rPr>
        <w:t>patriae</w:t>
      </w:r>
      <w:r w:rsidRPr="000D3C84">
        <w:rPr>
          <w:rFonts w:ascii="Times New Roman" w:hAnsi="Times New Roman" w:cs="Times New Roman"/>
          <w:sz w:val="24"/>
          <w:szCs w:val="24"/>
        </w:rPr>
        <w:t xml:space="preserve"> emphasis was laid on the courts determination of mo</w:t>
      </w:r>
      <w:r w:rsidR="00F413FE" w:rsidRPr="000D3C84">
        <w:rPr>
          <w:rFonts w:ascii="Times New Roman" w:hAnsi="Times New Roman" w:cs="Times New Roman"/>
          <w:sz w:val="24"/>
          <w:szCs w:val="24"/>
        </w:rPr>
        <w:t xml:space="preserve">ral and social condition of the </w:t>
      </w:r>
      <w:r w:rsidRPr="000D3C84">
        <w:rPr>
          <w:rFonts w:ascii="Times New Roman" w:hAnsi="Times New Roman" w:cs="Times New Roman"/>
          <w:sz w:val="24"/>
          <w:szCs w:val="24"/>
        </w:rPr>
        <w:t xml:space="preserve">offender and how best to reform his </w:t>
      </w:r>
      <w:r w:rsidR="00E216E0" w:rsidRPr="000D3C84">
        <w:rPr>
          <w:rFonts w:ascii="Times New Roman" w:hAnsi="Times New Roman" w:cs="Times New Roman"/>
          <w:sz w:val="24"/>
          <w:szCs w:val="24"/>
        </w:rPr>
        <w:t>behavior</w:t>
      </w:r>
      <w:r w:rsidRPr="000D3C84">
        <w:rPr>
          <w:rFonts w:ascii="Times New Roman" w:hAnsi="Times New Roman" w:cs="Times New Roman"/>
          <w:sz w:val="24"/>
          <w:szCs w:val="24"/>
        </w:rPr>
        <w:t xml:space="preserve"> rather than the </w:t>
      </w:r>
      <w:r w:rsidR="00F413FE" w:rsidRPr="000D3C84">
        <w:rPr>
          <w:rFonts w:ascii="Times New Roman" w:hAnsi="Times New Roman" w:cs="Times New Roman"/>
          <w:sz w:val="24"/>
          <w:szCs w:val="24"/>
        </w:rPr>
        <w:t>hearing focusing on whether the child has violated the law.</w:t>
      </w:r>
      <w:r w:rsidR="00F5279E" w:rsidRPr="000D3C84">
        <w:rPr>
          <w:rStyle w:val="FootnoteReference"/>
          <w:rFonts w:ascii="Times New Roman" w:hAnsi="Times New Roman" w:cs="Times New Roman"/>
          <w:sz w:val="24"/>
          <w:szCs w:val="24"/>
        </w:rPr>
        <w:footnoteReference w:id="27"/>
      </w:r>
      <w:r w:rsidRPr="000D3C84">
        <w:rPr>
          <w:rFonts w:ascii="Times New Roman" w:hAnsi="Times New Roman" w:cs="Times New Roman"/>
          <w:sz w:val="24"/>
          <w:szCs w:val="24"/>
        </w:rPr>
        <w:t xml:space="preserve"> Thus significant discretion and latitude</w:t>
      </w:r>
      <w:r w:rsidR="00F413FE" w:rsidRPr="000D3C84">
        <w:rPr>
          <w:rFonts w:ascii="Times New Roman" w:hAnsi="Times New Roman" w:cs="Times New Roman"/>
          <w:sz w:val="24"/>
          <w:szCs w:val="24"/>
        </w:rPr>
        <w:t xml:space="preserve"> was given to the judges in </w:t>
      </w:r>
      <w:r w:rsidRPr="000D3C84">
        <w:rPr>
          <w:rFonts w:ascii="Times New Roman" w:hAnsi="Times New Roman" w:cs="Times New Roman"/>
          <w:sz w:val="24"/>
          <w:szCs w:val="24"/>
        </w:rPr>
        <w:t>adjudicatory practices and sentencing making the system prone to abuse.</w:t>
      </w:r>
      <w:r w:rsidR="00353F47" w:rsidRPr="000D3C84">
        <w:rPr>
          <w:rFonts w:ascii="Times New Roman" w:hAnsi="Times New Roman" w:cs="Times New Roman"/>
          <w:sz w:val="24"/>
          <w:szCs w:val="24"/>
        </w:rPr>
        <w:t xml:space="preserve"> </w:t>
      </w:r>
      <w:r w:rsidRPr="000D3C84">
        <w:rPr>
          <w:rFonts w:ascii="Times New Roman" w:hAnsi="Times New Roman" w:cs="Times New Roman"/>
          <w:sz w:val="24"/>
          <w:szCs w:val="24"/>
        </w:rPr>
        <w:t>Ain</w:t>
      </w:r>
      <w:r w:rsidR="00F5279E" w:rsidRPr="000D3C84">
        <w:rPr>
          <w:rFonts w:ascii="Times New Roman" w:hAnsi="Times New Roman" w:cs="Times New Roman"/>
          <w:sz w:val="24"/>
          <w:szCs w:val="24"/>
        </w:rPr>
        <w:t xml:space="preserve">sworth notes that the </w:t>
      </w:r>
      <w:r w:rsidR="00AF2ABF" w:rsidRPr="000D3C84">
        <w:rPr>
          <w:rFonts w:ascii="Times New Roman" w:hAnsi="Times New Roman" w:cs="Times New Roman"/>
          <w:b/>
          <w:i/>
          <w:sz w:val="24"/>
          <w:szCs w:val="24"/>
        </w:rPr>
        <w:t>Re</w:t>
      </w:r>
      <w:r w:rsidR="00F5279E" w:rsidRPr="000D3C84">
        <w:rPr>
          <w:rFonts w:ascii="Times New Roman" w:hAnsi="Times New Roman" w:cs="Times New Roman"/>
          <w:b/>
          <w:i/>
          <w:sz w:val="24"/>
          <w:szCs w:val="24"/>
        </w:rPr>
        <w:t xml:space="preserve"> Gault</w:t>
      </w:r>
      <w:r w:rsidRPr="000D3C84">
        <w:rPr>
          <w:rFonts w:ascii="Times New Roman" w:hAnsi="Times New Roman" w:cs="Times New Roman"/>
          <w:sz w:val="24"/>
          <w:szCs w:val="24"/>
        </w:rPr>
        <w:t xml:space="preserve"> decision</w:t>
      </w:r>
      <w:r w:rsidR="00F5279E" w:rsidRPr="000D3C84">
        <w:rPr>
          <w:rFonts w:ascii="Times New Roman" w:hAnsi="Times New Roman" w:cs="Times New Roman"/>
          <w:sz w:val="24"/>
          <w:szCs w:val="24"/>
        </w:rPr>
        <w:t xml:space="preserve"> of</w:t>
      </w:r>
      <w:r w:rsidRPr="000D3C84">
        <w:rPr>
          <w:rFonts w:ascii="Times New Roman" w:hAnsi="Times New Roman" w:cs="Times New Roman"/>
          <w:sz w:val="24"/>
          <w:szCs w:val="24"/>
        </w:rPr>
        <w:t xml:space="preserve"> Supreme Court in 1967 imposed procedural</w:t>
      </w:r>
      <w:r w:rsidR="00F413FE" w:rsidRPr="000D3C84">
        <w:rPr>
          <w:rFonts w:ascii="Times New Roman" w:hAnsi="Times New Roman" w:cs="Times New Roman"/>
          <w:sz w:val="24"/>
          <w:szCs w:val="24"/>
        </w:rPr>
        <w:t xml:space="preserve"> </w:t>
      </w:r>
      <w:r w:rsidRPr="000D3C84">
        <w:rPr>
          <w:rFonts w:ascii="Times New Roman" w:hAnsi="Times New Roman" w:cs="Times New Roman"/>
          <w:sz w:val="24"/>
          <w:szCs w:val="24"/>
        </w:rPr>
        <w:t>requirements o</w:t>
      </w:r>
      <w:r w:rsidR="00F413FE" w:rsidRPr="000D3C84">
        <w:rPr>
          <w:rFonts w:ascii="Times New Roman" w:hAnsi="Times New Roman" w:cs="Times New Roman"/>
          <w:sz w:val="24"/>
          <w:szCs w:val="24"/>
        </w:rPr>
        <w:t>n juvenile court adjudication</w:t>
      </w:r>
    </w:p>
    <w:p w14:paraId="5433CD39" w14:textId="725D9F18" w:rsidR="002A1172" w:rsidRPr="000D3C84" w:rsidRDefault="002A1172" w:rsidP="000D3C84">
      <w:pPr>
        <w:jc w:val="both"/>
        <w:rPr>
          <w:rFonts w:ascii="Times New Roman" w:hAnsi="Times New Roman" w:cs="Times New Roman"/>
          <w:sz w:val="24"/>
          <w:szCs w:val="24"/>
        </w:rPr>
      </w:pPr>
      <w:r w:rsidRPr="000D3C84">
        <w:rPr>
          <w:rFonts w:ascii="Times New Roman" w:hAnsi="Times New Roman" w:cs="Times New Roman"/>
          <w:sz w:val="24"/>
          <w:szCs w:val="24"/>
        </w:rPr>
        <w:lastRenderedPageBreak/>
        <w:t>David J. Smith articulates the many facets that contribute to th</w:t>
      </w:r>
      <w:r w:rsidR="00F413FE" w:rsidRPr="000D3C84">
        <w:rPr>
          <w:rFonts w:ascii="Times New Roman" w:hAnsi="Times New Roman" w:cs="Times New Roman"/>
          <w:sz w:val="24"/>
          <w:szCs w:val="24"/>
        </w:rPr>
        <w:t>e effectiveness of the juvenile justice system.</w:t>
      </w:r>
      <w:r w:rsidRPr="000D3C84">
        <w:rPr>
          <w:rFonts w:ascii="Times New Roman" w:hAnsi="Times New Roman" w:cs="Times New Roman"/>
          <w:sz w:val="24"/>
          <w:szCs w:val="24"/>
        </w:rPr>
        <w:t xml:space="preserve"> He opines that the juvenile justice system</w:t>
      </w:r>
      <w:r w:rsidR="00F413FE" w:rsidRPr="000D3C84">
        <w:rPr>
          <w:rFonts w:ascii="Times New Roman" w:hAnsi="Times New Roman" w:cs="Times New Roman"/>
          <w:sz w:val="24"/>
          <w:szCs w:val="24"/>
        </w:rPr>
        <w:t xml:space="preserve"> exists at a point of collision </w:t>
      </w:r>
      <w:r w:rsidRPr="000D3C84">
        <w:rPr>
          <w:rFonts w:ascii="Times New Roman" w:hAnsi="Times New Roman" w:cs="Times New Roman"/>
          <w:sz w:val="24"/>
          <w:szCs w:val="24"/>
        </w:rPr>
        <w:t>between competing principles; mature adults are treated as</w:t>
      </w:r>
      <w:r w:rsidR="00F413FE" w:rsidRPr="000D3C84">
        <w:rPr>
          <w:rFonts w:ascii="Times New Roman" w:hAnsi="Times New Roman" w:cs="Times New Roman"/>
          <w:sz w:val="24"/>
          <w:szCs w:val="24"/>
        </w:rPr>
        <w:t xml:space="preserve"> moral beings that make choices </w:t>
      </w:r>
      <w:r w:rsidRPr="000D3C84">
        <w:rPr>
          <w:rFonts w:ascii="Times New Roman" w:hAnsi="Times New Roman" w:cs="Times New Roman"/>
          <w:sz w:val="24"/>
          <w:szCs w:val="24"/>
        </w:rPr>
        <w:t>and are held responsible for the consequences of their actions</w:t>
      </w:r>
      <w:r w:rsidR="00F413FE" w:rsidRPr="000D3C84">
        <w:rPr>
          <w:rFonts w:ascii="Times New Roman" w:hAnsi="Times New Roman" w:cs="Times New Roman"/>
          <w:sz w:val="24"/>
          <w:szCs w:val="24"/>
        </w:rPr>
        <w:t xml:space="preserve">, whereas children are regarded </w:t>
      </w:r>
      <w:r w:rsidRPr="000D3C84">
        <w:rPr>
          <w:rFonts w:ascii="Times New Roman" w:hAnsi="Times New Roman" w:cs="Times New Roman"/>
          <w:sz w:val="24"/>
          <w:szCs w:val="24"/>
        </w:rPr>
        <w:t>as a force of nature and no</w:t>
      </w:r>
      <w:r w:rsidR="00F413FE" w:rsidRPr="000D3C84">
        <w:rPr>
          <w:rFonts w:ascii="Times New Roman" w:hAnsi="Times New Roman" w:cs="Times New Roman"/>
          <w:sz w:val="24"/>
          <w:szCs w:val="24"/>
        </w:rPr>
        <w:t>t as independent moral agents.</w:t>
      </w:r>
      <w:r w:rsidR="00F5279E" w:rsidRPr="000D3C84">
        <w:rPr>
          <w:rStyle w:val="FootnoteReference"/>
          <w:rFonts w:ascii="Times New Roman" w:hAnsi="Times New Roman" w:cs="Times New Roman"/>
          <w:sz w:val="24"/>
          <w:szCs w:val="24"/>
        </w:rPr>
        <w:footnoteReference w:id="28"/>
      </w:r>
      <w:r w:rsidRPr="000D3C84">
        <w:rPr>
          <w:rFonts w:ascii="Times New Roman" w:hAnsi="Times New Roman" w:cs="Times New Roman"/>
          <w:sz w:val="24"/>
          <w:szCs w:val="24"/>
        </w:rPr>
        <w:t xml:space="preserve"> Despite the </w:t>
      </w:r>
      <w:r w:rsidR="00F413FE" w:rsidRPr="000D3C84">
        <w:rPr>
          <w:rFonts w:ascii="Times New Roman" w:hAnsi="Times New Roman" w:cs="Times New Roman"/>
          <w:sz w:val="24"/>
          <w:szCs w:val="24"/>
        </w:rPr>
        <w:t xml:space="preserve">progressive reforms </w:t>
      </w:r>
      <w:r w:rsidRPr="000D3C84">
        <w:rPr>
          <w:rFonts w:ascii="Times New Roman" w:hAnsi="Times New Roman" w:cs="Times New Roman"/>
          <w:sz w:val="24"/>
          <w:szCs w:val="24"/>
        </w:rPr>
        <w:t>made in respect to child participation, parents and guardians make choic</w:t>
      </w:r>
      <w:r w:rsidR="00F413FE" w:rsidRPr="000D3C84">
        <w:rPr>
          <w:rFonts w:ascii="Times New Roman" w:hAnsi="Times New Roman" w:cs="Times New Roman"/>
          <w:sz w:val="24"/>
          <w:szCs w:val="24"/>
        </w:rPr>
        <w:t xml:space="preserve">es for children where </w:t>
      </w:r>
      <w:r w:rsidRPr="000D3C84">
        <w:rPr>
          <w:rFonts w:ascii="Times New Roman" w:hAnsi="Times New Roman" w:cs="Times New Roman"/>
          <w:sz w:val="24"/>
          <w:szCs w:val="24"/>
        </w:rPr>
        <w:t>they explain and justify their choices as being in t</w:t>
      </w:r>
      <w:r w:rsidR="00F413FE" w:rsidRPr="000D3C84">
        <w:rPr>
          <w:rFonts w:ascii="Times New Roman" w:hAnsi="Times New Roman" w:cs="Times New Roman"/>
          <w:sz w:val="24"/>
          <w:szCs w:val="24"/>
        </w:rPr>
        <w:t>he best interest of the child.</w:t>
      </w:r>
      <w:r w:rsidR="00F5279E" w:rsidRPr="000D3C84">
        <w:rPr>
          <w:rStyle w:val="FootnoteReference"/>
          <w:rFonts w:ascii="Times New Roman" w:hAnsi="Times New Roman" w:cs="Times New Roman"/>
          <w:sz w:val="24"/>
          <w:szCs w:val="24"/>
        </w:rPr>
        <w:footnoteReference w:id="29"/>
      </w:r>
      <w:r w:rsidR="00F413FE" w:rsidRPr="000D3C84">
        <w:rPr>
          <w:rFonts w:ascii="Times New Roman" w:hAnsi="Times New Roman" w:cs="Times New Roman"/>
          <w:sz w:val="24"/>
          <w:szCs w:val="24"/>
        </w:rPr>
        <w:t xml:space="preserve"> The children </w:t>
      </w:r>
      <w:r w:rsidRPr="000D3C84">
        <w:rPr>
          <w:rFonts w:ascii="Times New Roman" w:hAnsi="Times New Roman" w:cs="Times New Roman"/>
          <w:sz w:val="24"/>
          <w:szCs w:val="24"/>
        </w:rPr>
        <w:t xml:space="preserve">are restrained, trained, supervised and prepared to assume </w:t>
      </w:r>
      <w:r w:rsidR="00F413FE" w:rsidRPr="000D3C84">
        <w:rPr>
          <w:rFonts w:ascii="Times New Roman" w:hAnsi="Times New Roman" w:cs="Times New Roman"/>
          <w:sz w:val="24"/>
          <w:szCs w:val="24"/>
        </w:rPr>
        <w:t xml:space="preserve">the status of independent moral </w:t>
      </w:r>
      <w:r w:rsidRPr="000D3C84">
        <w:rPr>
          <w:rFonts w:ascii="Times New Roman" w:hAnsi="Times New Roman" w:cs="Times New Roman"/>
          <w:sz w:val="24"/>
          <w:szCs w:val="24"/>
        </w:rPr>
        <w:t>ag</w:t>
      </w:r>
      <w:r w:rsidR="00F413FE" w:rsidRPr="000D3C84">
        <w:rPr>
          <w:rFonts w:ascii="Times New Roman" w:hAnsi="Times New Roman" w:cs="Times New Roman"/>
          <w:sz w:val="24"/>
          <w:szCs w:val="24"/>
        </w:rPr>
        <w:t>ents when they reach maturity.</w:t>
      </w:r>
      <w:r w:rsidRPr="000D3C84">
        <w:rPr>
          <w:rFonts w:ascii="Times New Roman" w:hAnsi="Times New Roman" w:cs="Times New Roman"/>
          <w:sz w:val="24"/>
          <w:szCs w:val="24"/>
        </w:rPr>
        <w:t xml:space="preserve"> The article acknowledges that </w:t>
      </w:r>
      <w:r w:rsidR="00F413FE" w:rsidRPr="000D3C84">
        <w:rPr>
          <w:rFonts w:ascii="Times New Roman" w:hAnsi="Times New Roman" w:cs="Times New Roman"/>
          <w:sz w:val="24"/>
          <w:szCs w:val="24"/>
        </w:rPr>
        <w:t xml:space="preserve">juvenile justice is the site of </w:t>
      </w:r>
      <w:r w:rsidRPr="000D3C84">
        <w:rPr>
          <w:rFonts w:ascii="Times New Roman" w:hAnsi="Times New Roman" w:cs="Times New Roman"/>
          <w:sz w:val="24"/>
          <w:szCs w:val="24"/>
        </w:rPr>
        <w:t>conflict</w:t>
      </w:r>
      <w:r w:rsidR="00F413FE" w:rsidRPr="000D3C84">
        <w:rPr>
          <w:rFonts w:ascii="Times New Roman" w:hAnsi="Times New Roman" w:cs="Times New Roman"/>
          <w:sz w:val="24"/>
          <w:szCs w:val="24"/>
        </w:rPr>
        <w:t xml:space="preserve"> between these two principles.</w:t>
      </w:r>
      <w:r w:rsidRPr="000D3C84">
        <w:rPr>
          <w:rFonts w:ascii="Times New Roman" w:hAnsi="Times New Roman" w:cs="Times New Roman"/>
          <w:sz w:val="24"/>
          <w:szCs w:val="24"/>
        </w:rPr>
        <w:t xml:space="preserve"> There is uncertainty </w:t>
      </w:r>
      <w:r w:rsidR="00F413FE" w:rsidRPr="000D3C84">
        <w:rPr>
          <w:rFonts w:ascii="Times New Roman" w:hAnsi="Times New Roman" w:cs="Times New Roman"/>
          <w:sz w:val="24"/>
          <w:szCs w:val="24"/>
        </w:rPr>
        <w:t xml:space="preserve">on whether to treat children in </w:t>
      </w:r>
      <w:r w:rsidRPr="000D3C84">
        <w:rPr>
          <w:rFonts w:ascii="Times New Roman" w:hAnsi="Times New Roman" w:cs="Times New Roman"/>
          <w:sz w:val="24"/>
          <w:szCs w:val="24"/>
        </w:rPr>
        <w:t>conflict with the law as children requiring help and guidance o</w:t>
      </w:r>
      <w:r w:rsidR="00F413FE" w:rsidRPr="000D3C84">
        <w:rPr>
          <w:rFonts w:ascii="Times New Roman" w:hAnsi="Times New Roman" w:cs="Times New Roman"/>
          <w:sz w:val="24"/>
          <w:szCs w:val="24"/>
        </w:rPr>
        <w:t xml:space="preserve">r as morally responsible agents </w:t>
      </w:r>
      <w:r w:rsidRPr="000D3C84">
        <w:rPr>
          <w:rFonts w:ascii="Times New Roman" w:hAnsi="Times New Roman" w:cs="Times New Roman"/>
          <w:sz w:val="24"/>
          <w:szCs w:val="24"/>
        </w:rPr>
        <w:t>who deserve to be punished. Smith adds that each juvenile justi</w:t>
      </w:r>
      <w:r w:rsidR="00F413FE" w:rsidRPr="000D3C84">
        <w:rPr>
          <w:rFonts w:ascii="Times New Roman" w:hAnsi="Times New Roman" w:cs="Times New Roman"/>
          <w:sz w:val="24"/>
          <w:szCs w:val="24"/>
        </w:rPr>
        <w:t xml:space="preserve">ce system represents a specific </w:t>
      </w:r>
      <w:r w:rsidRPr="000D3C84">
        <w:rPr>
          <w:rFonts w:ascii="Times New Roman" w:hAnsi="Times New Roman" w:cs="Times New Roman"/>
          <w:sz w:val="24"/>
          <w:szCs w:val="24"/>
        </w:rPr>
        <w:t>accommodation to this tension and as the system is a</w:t>
      </w:r>
      <w:r w:rsidR="00F413FE" w:rsidRPr="000D3C84">
        <w:rPr>
          <w:rFonts w:ascii="Times New Roman" w:hAnsi="Times New Roman" w:cs="Times New Roman"/>
          <w:sz w:val="24"/>
          <w:szCs w:val="24"/>
        </w:rPr>
        <w:t xml:space="preserve">n attempt to reconcile opposing </w:t>
      </w:r>
      <w:r w:rsidRPr="000D3C84">
        <w:rPr>
          <w:rFonts w:ascii="Times New Roman" w:hAnsi="Times New Roman" w:cs="Times New Roman"/>
          <w:sz w:val="24"/>
          <w:szCs w:val="24"/>
        </w:rPr>
        <w:t>principles, the question as to how effective the juvenile ju</w:t>
      </w:r>
      <w:r w:rsidR="00F413FE" w:rsidRPr="000D3C84">
        <w:rPr>
          <w:rFonts w:ascii="Times New Roman" w:hAnsi="Times New Roman" w:cs="Times New Roman"/>
          <w:sz w:val="24"/>
          <w:szCs w:val="24"/>
        </w:rPr>
        <w:t>stice system is, is bound to be contested.</w:t>
      </w:r>
      <w:r w:rsidR="00F5279E" w:rsidRPr="000D3C84">
        <w:rPr>
          <w:rStyle w:val="FootnoteReference"/>
          <w:rFonts w:ascii="Times New Roman" w:hAnsi="Times New Roman" w:cs="Times New Roman"/>
          <w:sz w:val="24"/>
          <w:szCs w:val="24"/>
        </w:rPr>
        <w:footnoteReference w:id="30"/>
      </w:r>
    </w:p>
    <w:p w14:paraId="6254DD8B" w14:textId="6B8EA823" w:rsidR="002A1172" w:rsidRPr="000D3C84" w:rsidRDefault="002A1172" w:rsidP="000D3C84">
      <w:pPr>
        <w:jc w:val="both"/>
        <w:rPr>
          <w:rFonts w:ascii="Times New Roman" w:hAnsi="Times New Roman" w:cs="Times New Roman"/>
          <w:sz w:val="24"/>
          <w:szCs w:val="24"/>
        </w:rPr>
      </w:pPr>
      <w:r w:rsidRPr="000D3C84">
        <w:rPr>
          <w:rFonts w:ascii="Times New Roman" w:hAnsi="Times New Roman" w:cs="Times New Roman"/>
          <w:sz w:val="24"/>
          <w:szCs w:val="24"/>
        </w:rPr>
        <w:t>The article enumerates various interpretations of what an ef</w:t>
      </w:r>
      <w:r w:rsidR="00F413FE" w:rsidRPr="000D3C84">
        <w:rPr>
          <w:rFonts w:ascii="Times New Roman" w:hAnsi="Times New Roman" w:cs="Times New Roman"/>
          <w:sz w:val="24"/>
          <w:szCs w:val="24"/>
        </w:rPr>
        <w:t xml:space="preserve">fective juvenile justice system </w:t>
      </w:r>
      <w:r w:rsidRPr="000D3C84">
        <w:rPr>
          <w:rFonts w:ascii="Times New Roman" w:hAnsi="Times New Roman" w:cs="Times New Roman"/>
          <w:sz w:val="24"/>
          <w:szCs w:val="24"/>
        </w:rPr>
        <w:t xml:space="preserve">entails: </w:t>
      </w:r>
      <w:r w:rsidR="00F5279E" w:rsidRPr="000D3C84">
        <w:rPr>
          <w:rFonts w:ascii="Times New Roman" w:hAnsi="Times New Roman" w:cs="Times New Roman"/>
          <w:sz w:val="24"/>
          <w:szCs w:val="24"/>
        </w:rPr>
        <w:t xml:space="preserve">an effective juvenile justice system could be when the primary goal is meeting the needs of children in conflict with the law in contrast to punitive responses to youth crimes geared towards behavioural change; </w:t>
      </w:r>
      <w:r w:rsidRPr="000D3C84">
        <w:rPr>
          <w:rFonts w:ascii="Times New Roman" w:hAnsi="Times New Roman" w:cs="Times New Roman"/>
          <w:sz w:val="24"/>
          <w:szCs w:val="24"/>
        </w:rPr>
        <w:t>it could mean providing a legally and morally appropriate response to criminal</w:t>
      </w:r>
      <w:r w:rsidR="00F413FE" w:rsidRPr="000D3C84">
        <w:rPr>
          <w:rFonts w:ascii="Times New Roman" w:hAnsi="Times New Roman" w:cs="Times New Roman"/>
          <w:sz w:val="24"/>
          <w:szCs w:val="24"/>
        </w:rPr>
        <w:t xml:space="preserve"> </w:t>
      </w:r>
      <w:r w:rsidRPr="000D3C84">
        <w:rPr>
          <w:rFonts w:ascii="Times New Roman" w:hAnsi="Times New Roman" w:cs="Times New Roman"/>
          <w:sz w:val="24"/>
          <w:szCs w:val="24"/>
        </w:rPr>
        <w:t>behaviour by children in conflict with the law whose main objective is delivering a justice</w:t>
      </w:r>
      <w:r w:rsidR="00F413FE" w:rsidRPr="000D3C84">
        <w:rPr>
          <w:rFonts w:ascii="Times New Roman" w:hAnsi="Times New Roman" w:cs="Times New Roman"/>
          <w:sz w:val="24"/>
          <w:szCs w:val="24"/>
        </w:rPr>
        <w:t xml:space="preserve"> </w:t>
      </w:r>
      <w:r w:rsidRPr="000D3C84">
        <w:rPr>
          <w:rFonts w:ascii="Times New Roman" w:hAnsi="Times New Roman" w:cs="Times New Roman"/>
          <w:sz w:val="24"/>
          <w:szCs w:val="24"/>
        </w:rPr>
        <w:t>response to the offence committed regardless of any change in the behaviour of the children in</w:t>
      </w:r>
      <w:r w:rsidR="00F413FE" w:rsidRPr="000D3C84">
        <w:rPr>
          <w:rFonts w:ascii="Times New Roman" w:hAnsi="Times New Roman" w:cs="Times New Roman"/>
          <w:sz w:val="24"/>
          <w:szCs w:val="24"/>
        </w:rPr>
        <w:t xml:space="preserve"> </w:t>
      </w:r>
      <w:r w:rsidRPr="000D3C84">
        <w:rPr>
          <w:rFonts w:ascii="Times New Roman" w:hAnsi="Times New Roman" w:cs="Times New Roman"/>
          <w:sz w:val="24"/>
          <w:szCs w:val="24"/>
        </w:rPr>
        <w:t>conflict with the</w:t>
      </w:r>
      <w:r w:rsidR="00F413FE" w:rsidRPr="000D3C84">
        <w:rPr>
          <w:rFonts w:ascii="Times New Roman" w:hAnsi="Times New Roman" w:cs="Times New Roman"/>
          <w:sz w:val="24"/>
          <w:szCs w:val="24"/>
        </w:rPr>
        <w:t xml:space="preserve"> law who have been sanctioned;</w:t>
      </w:r>
      <w:r w:rsidRPr="000D3C84">
        <w:rPr>
          <w:rFonts w:ascii="Times New Roman" w:hAnsi="Times New Roman" w:cs="Times New Roman"/>
          <w:sz w:val="24"/>
          <w:szCs w:val="24"/>
        </w:rPr>
        <w:t xml:space="preserve"> </w:t>
      </w:r>
      <w:r w:rsidR="00F5279E" w:rsidRPr="000D3C84">
        <w:rPr>
          <w:rFonts w:ascii="Times New Roman" w:hAnsi="Times New Roman" w:cs="Times New Roman"/>
          <w:sz w:val="24"/>
          <w:szCs w:val="24"/>
        </w:rPr>
        <w:t xml:space="preserve">additionally, an effective juvenile justice system entails keeping troublesome young people out of trouble by closely controlling and supervising them while they remain with their own families by use of measures such as being under supervision, electronic tagging; </w:t>
      </w:r>
      <w:r w:rsidRPr="000D3C84">
        <w:rPr>
          <w:rFonts w:ascii="Times New Roman" w:hAnsi="Times New Roman" w:cs="Times New Roman"/>
          <w:sz w:val="24"/>
          <w:szCs w:val="24"/>
        </w:rPr>
        <w:t>an effectiv</w:t>
      </w:r>
      <w:r w:rsidR="00F413FE" w:rsidRPr="000D3C84">
        <w:rPr>
          <w:rFonts w:ascii="Times New Roman" w:hAnsi="Times New Roman" w:cs="Times New Roman"/>
          <w:sz w:val="24"/>
          <w:szCs w:val="24"/>
        </w:rPr>
        <w:t xml:space="preserve">e juvenile justice system could </w:t>
      </w:r>
      <w:r w:rsidRPr="000D3C84">
        <w:rPr>
          <w:rFonts w:ascii="Times New Roman" w:hAnsi="Times New Roman" w:cs="Times New Roman"/>
          <w:sz w:val="24"/>
          <w:szCs w:val="24"/>
        </w:rPr>
        <w:t>mean satisfying the victims of the crimes committed t</w:t>
      </w:r>
      <w:r w:rsidR="00F413FE" w:rsidRPr="000D3C84">
        <w:rPr>
          <w:rFonts w:ascii="Times New Roman" w:hAnsi="Times New Roman" w:cs="Times New Roman"/>
          <w:sz w:val="24"/>
          <w:szCs w:val="24"/>
        </w:rPr>
        <w:t xml:space="preserve">hrough among others, mediation, </w:t>
      </w:r>
      <w:r w:rsidR="00F5279E" w:rsidRPr="000D3C84">
        <w:rPr>
          <w:rFonts w:ascii="Times New Roman" w:hAnsi="Times New Roman" w:cs="Times New Roman"/>
          <w:sz w:val="24"/>
          <w:szCs w:val="24"/>
        </w:rPr>
        <w:t xml:space="preserve">restoration or apology </w:t>
      </w:r>
      <w:r w:rsidRPr="000D3C84">
        <w:rPr>
          <w:rFonts w:ascii="Times New Roman" w:hAnsi="Times New Roman" w:cs="Times New Roman"/>
          <w:sz w:val="24"/>
          <w:szCs w:val="24"/>
        </w:rPr>
        <w:t>the restorative justice approach provides</w:t>
      </w:r>
      <w:r w:rsidR="00F413FE" w:rsidRPr="000D3C84">
        <w:rPr>
          <w:rFonts w:ascii="Times New Roman" w:hAnsi="Times New Roman" w:cs="Times New Roman"/>
          <w:sz w:val="24"/>
          <w:szCs w:val="24"/>
        </w:rPr>
        <w:t xml:space="preserve"> for benefits to the victims as </w:t>
      </w:r>
      <w:r w:rsidRPr="000D3C84">
        <w:rPr>
          <w:rFonts w:ascii="Times New Roman" w:hAnsi="Times New Roman" w:cs="Times New Roman"/>
          <w:sz w:val="24"/>
          <w:szCs w:val="24"/>
        </w:rPr>
        <w:t>well as influencing the behaviour of chil</w:t>
      </w:r>
      <w:r w:rsidR="00F413FE" w:rsidRPr="000D3C84">
        <w:rPr>
          <w:rFonts w:ascii="Times New Roman" w:hAnsi="Times New Roman" w:cs="Times New Roman"/>
          <w:sz w:val="24"/>
          <w:szCs w:val="24"/>
        </w:rPr>
        <w:t xml:space="preserve">dren in conflict with the law; </w:t>
      </w:r>
      <w:r w:rsidRPr="000D3C84">
        <w:rPr>
          <w:rFonts w:ascii="Times New Roman" w:hAnsi="Times New Roman" w:cs="Times New Roman"/>
          <w:sz w:val="24"/>
          <w:szCs w:val="24"/>
        </w:rPr>
        <w:t>an effective juvenile justice system entails comm</w:t>
      </w:r>
      <w:r w:rsidR="00F413FE" w:rsidRPr="000D3C84">
        <w:rPr>
          <w:rFonts w:ascii="Times New Roman" w:hAnsi="Times New Roman" w:cs="Times New Roman"/>
          <w:sz w:val="24"/>
          <w:szCs w:val="24"/>
        </w:rPr>
        <w:t xml:space="preserve">unicating to the general public </w:t>
      </w:r>
      <w:r w:rsidRPr="000D3C84">
        <w:rPr>
          <w:rFonts w:ascii="Times New Roman" w:hAnsi="Times New Roman" w:cs="Times New Roman"/>
          <w:sz w:val="24"/>
          <w:szCs w:val="24"/>
        </w:rPr>
        <w:t>through appropriate symbolic gestures that the juvenile justic</w:t>
      </w:r>
      <w:r w:rsidR="00F413FE" w:rsidRPr="000D3C84">
        <w:rPr>
          <w:rFonts w:ascii="Times New Roman" w:hAnsi="Times New Roman" w:cs="Times New Roman"/>
          <w:sz w:val="24"/>
          <w:szCs w:val="24"/>
        </w:rPr>
        <w:t xml:space="preserve">e system in place is capable of </w:t>
      </w:r>
      <w:r w:rsidRPr="000D3C84">
        <w:rPr>
          <w:rFonts w:ascii="Times New Roman" w:hAnsi="Times New Roman" w:cs="Times New Roman"/>
          <w:sz w:val="24"/>
          <w:szCs w:val="24"/>
        </w:rPr>
        <w:t>delivering the right message in response to crimes committed by</w:t>
      </w:r>
      <w:r w:rsidR="00F413FE" w:rsidRPr="000D3C84">
        <w:rPr>
          <w:rFonts w:ascii="Times New Roman" w:hAnsi="Times New Roman" w:cs="Times New Roman"/>
          <w:sz w:val="24"/>
          <w:szCs w:val="24"/>
        </w:rPr>
        <w:t xml:space="preserve"> children; an effective </w:t>
      </w:r>
      <w:r w:rsidRPr="000D3C84">
        <w:rPr>
          <w:rFonts w:ascii="Times New Roman" w:hAnsi="Times New Roman" w:cs="Times New Roman"/>
          <w:sz w:val="24"/>
          <w:szCs w:val="24"/>
        </w:rPr>
        <w:t xml:space="preserve">juvenile justice system deters majority of children from </w:t>
      </w:r>
      <w:r w:rsidR="00F5279E" w:rsidRPr="000D3C84">
        <w:rPr>
          <w:rFonts w:ascii="Times New Roman" w:hAnsi="Times New Roman" w:cs="Times New Roman"/>
          <w:sz w:val="24"/>
          <w:szCs w:val="24"/>
        </w:rPr>
        <w:t>getting involved in crime</w:t>
      </w:r>
      <w:r w:rsidR="00F413FE" w:rsidRPr="000D3C84">
        <w:rPr>
          <w:rFonts w:ascii="Times New Roman" w:hAnsi="Times New Roman" w:cs="Times New Roman"/>
          <w:sz w:val="24"/>
          <w:szCs w:val="24"/>
        </w:rPr>
        <w:t xml:space="preserve"> the </w:t>
      </w:r>
      <w:r w:rsidRPr="000D3C84">
        <w:rPr>
          <w:rFonts w:ascii="Times New Roman" w:hAnsi="Times New Roman" w:cs="Times New Roman"/>
          <w:sz w:val="24"/>
          <w:szCs w:val="24"/>
        </w:rPr>
        <w:t>influence of the system is stressed to the young people in tha</w:t>
      </w:r>
      <w:r w:rsidR="00F413FE" w:rsidRPr="000D3C84">
        <w:rPr>
          <w:rFonts w:ascii="Times New Roman" w:hAnsi="Times New Roman" w:cs="Times New Roman"/>
          <w:sz w:val="24"/>
          <w:szCs w:val="24"/>
        </w:rPr>
        <w:t xml:space="preserve">t they should not be allowed to </w:t>
      </w:r>
      <w:r w:rsidRPr="000D3C84">
        <w:rPr>
          <w:rFonts w:ascii="Times New Roman" w:hAnsi="Times New Roman" w:cs="Times New Roman"/>
          <w:sz w:val="24"/>
          <w:szCs w:val="24"/>
        </w:rPr>
        <w:t>think that t</w:t>
      </w:r>
      <w:r w:rsidR="00F413FE" w:rsidRPr="000D3C84">
        <w:rPr>
          <w:rFonts w:ascii="Times New Roman" w:hAnsi="Times New Roman" w:cs="Times New Roman"/>
          <w:sz w:val="24"/>
          <w:szCs w:val="24"/>
        </w:rPr>
        <w:t xml:space="preserve">hey can get away with anything; </w:t>
      </w:r>
      <w:r w:rsidRPr="000D3C84">
        <w:rPr>
          <w:rFonts w:ascii="Times New Roman" w:hAnsi="Times New Roman" w:cs="Times New Roman"/>
          <w:sz w:val="24"/>
          <w:szCs w:val="24"/>
        </w:rPr>
        <w:t>lastly, an effective juv</w:t>
      </w:r>
      <w:r w:rsidR="00F413FE" w:rsidRPr="000D3C84">
        <w:rPr>
          <w:rFonts w:ascii="Times New Roman" w:hAnsi="Times New Roman" w:cs="Times New Roman"/>
          <w:sz w:val="24"/>
          <w:szCs w:val="24"/>
        </w:rPr>
        <w:t xml:space="preserve">enile justice system could mean </w:t>
      </w:r>
      <w:r w:rsidRPr="000D3C84">
        <w:rPr>
          <w:rFonts w:ascii="Times New Roman" w:hAnsi="Times New Roman" w:cs="Times New Roman"/>
          <w:sz w:val="24"/>
          <w:szCs w:val="24"/>
        </w:rPr>
        <w:t>changing the way children in conflict with the law will behave</w:t>
      </w:r>
      <w:r w:rsidR="00F413FE" w:rsidRPr="000D3C84">
        <w:rPr>
          <w:rFonts w:ascii="Times New Roman" w:hAnsi="Times New Roman" w:cs="Times New Roman"/>
          <w:sz w:val="24"/>
          <w:szCs w:val="24"/>
        </w:rPr>
        <w:t xml:space="preserve"> when they are not under direct </w:t>
      </w:r>
      <w:r w:rsidRPr="000D3C84">
        <w:rPr>
          <w:rFonts w:ascii="Times New Roman" w:hAnsi="Times New Roman" w:cs="Times New Roman"/>
          <w:sz w:val="24"/>
          <w:szCs w:val="24"/>
        </w:rPr>
        <w:t>control or supervision by use of various approaches including addressing the root cause of the</w:t>
      </w:r>
      <w:r w:rsidR="00F413FE" w:rsidRPr="000D3C84">
        <w:rPr>
          <w:rFonts w:ascii="Times New Roman" w:hAnsi="Times New Roman" w:cs="Times New Roman"/>
          <w:sz w:val="24"/>
          <w:szCs w:val="24"/>
        </w:rPr>
        <w:t xml:space="preserve"> </w:t>
      </w:r>
      <w:r w:rsidRPr="000D3C84">
        <w:rPr>
          <w:rFonts w:ascii="Times New Roman" w:hAnsi="Times New Roman" w:cs="Times New Roman"/>
          <w:sz w:val="24"/>
          <w:szCs w:val="24"/>
        </w:rPr>
        <w:t>deviant behaviour, by addressing needs that increase the risk</w:t>
      </w:r>
      <w:r w:rsidR="00F413FE" w:rsidRPr="000D3C84">
        <w:rPr>
          <w:rFonts w:ascii="Times New Roman" w:hAnsi="Times New Roman" w:cs="Times New Roman"/>
          <w:sz w:val="24"/>
          <w:szCs w:val="24"/>
        </w:rPr>
        <w:t xml:space="preserve"> of </w:t>
      </w:r>
      <w:r w:rsidR="00F413FE" w:rsidRPr="000D3C84">
        <w:rPr>
          <w:rFonts w:ascii="Times New Roman" w:hAnsi="Times New Roman" w:cs="Times New Roman"/>
          <w:sz w:val="24"/>
          <w:szCs w:val="24"/>
        </w:rPr>
        <w:lastRenderedPageBreak/>
        <w:t xml:space="preserve">offending and negating them </w:t>
      </w:r>
      <w:r w:rsidRPr="000D3C84">
        <w:rPr>
          <w:rFonts w:ascii="Times New Roman" w:hAnsi="Times New Roman" w:cs="Times New Roman"/>
          <w:sz w:val="24"/>
          <w:szCs w:val="24"/>
        </w:rPr>
        <w:t>though provision of vocational training, social skill teachin</w:t>
      </w:r>
      <w:r w:rsidR="00F413FE" w:rsidRPr="000D3C84">
        <w:rPr>
          <w:rFonts w:ascii="Times New Roman" w:hAnsi="Times New Roman" w:cs="Times New Roman"/>
          <w:sz w:val="24"/>
          <w:szCs w:val="24"/>
        </w:rPr>
        <w:t xml:space="preserve">gs and by meting out punishment </w:t>
      </w:r>
      <w:r w:rsidRPr="000D3C84">
        <w:rPr>
          <w:rFonts w:ascii="Times New Roman" w:hAnsi="Times New Roman" w:cs="Times New Roman"/>
          <w:sz w:val="24"/>
          <w:szCs w:val="24"/>
        </w:rPr>
        <w:t>to deter the individual child offe</w:t>
      </w:r>
      <w:r w:rsidR="00F413FE" w:rsidRPr="000D3C84">
        <w:rPr>
          <w:rFonts w:ascii="Times New Roman" w:hAnsi="Times New Roman" w:cs="Times New Roman"/>
          <w:sz w:val="24"/>
          <w:szCs w:val="24"/>
        </w:rPr>
        <w:t>nder from offending in future.</w:t>
      </w:r>
      <w:r w:rsidR="00F5279E" w:rsidRPr="000D3C84">
        <w:rPr>
          <w:rStyle w:val="FootnoteReference"/>
          <w:rFonts w:ascii="Times New Roman" w:hAnsi="Times New Roman" w:cs="Times New Roman"/>
          <w:sz w:val="24"/>
          <w:szCs w:val="24"/>
        </w:rPr>
        <w:footnoteReference w:id="31"/>
      </w:r>
    </w:p>
    <w:p w14:paraId="6CC41587" w14:textId="5B885528" w:rsidR="002A1172" w:rsidRPr="000D3C84" w:rsidRDefault="00F413FE"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Julia </w:t>
      </w:r>
      <w:r w:rsidR="002A1172" w:rsidRPr="000D3C84">
        <w:rPr>
          <w:rFonts w:ascii="Times New Roman" w:hAnsi="Times New Roman" w:cs="Times New Roman"/>
          <w:sz w:val="24"/>
          <w:szCs w:val="24"/>
        </w:rPr>
        <w:t xml:space="preserve">Nielsen and </w:t>
      </w:r>
      <w:proofErr w:type="spellStart"/>
      <w:r w:rsidR="002A1172" w:rsidRPr="000D3C84">
        <w:rPr>
          <w:rFonts w:ascii="Times New Roman" w:hAnsi="Times New Roman" w:cs="Times New Roman"/>
          <w:sz w:val="24"/>
          <w:szCs w:val="24"/>
        </w:rPr>
        <w:t>Benyam</w:t>
      </w:r>
      <w:proofErr w:type="spellEnd"/>
      <w:r w:rsidR="002A1172" w:rsidRPr="000D3C84">
        <w:rPr>
          <w:rFonts w:ascii="Times New Roman" w:hAnsi="Times New Roman" w:cs="Times New Roman"/>
          <w:sz w:val="24"/>
          <w:szCs w:val="24"/>
        </w:rPr>
        <w:t xml:space="preserve"> D. </w:t>
      </w:r>
      <w:proofErr w:type="spellStart"/>
      <w:r w:rsidR="002A1172" w:rsidRPr="000D3C84">
        <w:rPr>
          <w:rFonts w:ascii="Times New Roman" w:hAnsi="Times New Roman" w:cs="Times New Roman"/>
          <w:sz w:val="24"/>
          <w:szCs w:val="24"/>
        </w:rPr>
        <w:t>Mazmur’s</w:t>
      </w:r>
      <w:proofErr w:type="spellEnd"/>
      <w:r w:rsidR="002A1172" w:rsidRPr="000D3C84">
        <w:rPr>
          <w:rFonts w:ascii="Times New Roman" w:hAnsi="Times New Roman" w:cs="Times New Roman"/>
          <w:sz w:val="24"/>
          <w:szCs w:val="24"/>
        </w:rPr>
        <w:t xml:space="preserve"> article focuses</w:t>
      </w:r>
      <w:r w:rsidRPr="000D3C84">
        <w:rPr>
          <w:rFonts w:ascii="Times New Roman" w:hAnsi="Times New Roman" w:cs="Times New Roman"/>
          <w:sz w:val="24"/>
          <w:szCs w:val="24"/>
        </w:rPr>
        <w:t xml:space="preserve"> on identifying research themes </w:t>
      </w:r>
      <w:r w:rsidR="002A1172" w:rsidRPr="000D3C84">
        <w:rPr>
          <w:rFonts w:ascii="Times New Roman" w:hAnsi="Times New Roman" w:cs="Times New Roman"/>
          <w:sz w:val="24"/>
          <w:szCs w:val="24"/>
        </w:rPr>
        <w:t>and topics of special relevance to the furtherance of childre</w:t>
      </w:r>
      <w:r w:rsidRPr="000D3C84">
        <w:rPr>
          <w:rFonts w:ascii="Times New Roman" w:hAnsi="Times New Roman" w:cs="Times New Roman"/>
          <w:sz w:val="24"/>
          <w:szCs w:val="24"/>
        </w:rPr>
        <w:t xml:space="preserve">n rights in the African context </w:t>
      </w:r>
      <w:r w:rsidR="002A1172" w:rsidRPr="000D3C84">
        <w:rPr>
          <w:rFonts w:ascii="Times New Roman" w:hAnsi="Times New Roman" w:cs="Times New Roman"/>
          <w:sz w:val="24"/>
          <w:szCs w:val="24"/>
        </w:rPr>
        <w:t>aimed at sharpening and strengthening Africa’s capaci</w:t>
      </w:r>
      <w:r w:rsidRPr="000D3C84">
        <w:rPr>
          <w:rFonts w:ascii="Times New Roman" w:hAnsi="Times New Roman" w:cs="Times New Roman"/>
          <w:sz w:val="24"/>
          <w:szCs w:val="24"/>
        </w:rPr>
        <w:t>ty to promote good practice and promising solutions.</w:t>
      </w:r>
      <w:r w:rsidR="00F5279E" w:rsidRPr="000D3C84">
        <w:rPr>
          <w:rStyle w:val="FootnoteReference"/>
          <w:rFonts w:ascii="Times New Roman" w:hAnsi="Times New Roman" w:cs="Times New Roman"/>
          <w:sz w:val="24"/>
          <w:szCs w:val="24"/>
        </w:rPr>
        <w:footnoteReference w:id="32"/>
      </w:r>
      <w:r w:rsidRPr="000D3C84">
        <w:rPr>
          <w:rFonts w:ascii="Times New Roman" w:hAnsi="Times New Roman" w:cs="Times New Roman"/>
          <w:sz w:val="24"/>
          <w:szCs w:val="24"/>
        </w:rPr>
        <w:t xml:space="preserve"> </w:t>
      </w:r>
      <w:r w:rsidR="002A1172" w:rsidRPr="000D3C84">
        <w:rPr>
          <w:rFonts w:ascii="Times New Roman" w:hAnsi="Times New Roman" w:cs="Times New Roman"/>
          <w:sz w:val="24"/>
          <w:szCs w:val="24"/>
        </w:rPr>
        <w:t>It is acknowledged that under the CRC ch</w:t>
      </w:r>
      <w:r w:rsidRPr="000D3C84">
        <w:rPr>
          <w:rFonts w:ascii="Times New Roman" w:hAnsi="Times New Roman" w:cs="Times New Roman"/>
          <w:sz w:val="24"/>
          <w:szCs w:val="24"/>
        </w:rPr>
        <w:t xml:space="preserve">ild rights are regarded as part </w:t>
      </w:r>
      <w:r w:rsidR="002A1172" w:rsidRPr="000D3C84">
        <w:rPr>
          <w:rFonts w:ascii="Times New Roman" w:hAnsi="Times New Roman" w:cs="Times New Roman"/>
          <w:sz w:val="24"/>
          <w:szCs w:val="24"/>
        </w:rPr>
        <w:t xml:space="preserve">and parcel </w:t>
      </w:r>
      <w:r w:rsidRPr="000D3C84">
        <w:rPr>
          <w:rFonts w:ascii="Times New Roman" w:hAnsi="Times New Roman" w:cs="Times New Roman"/>
          <w:sz w:val="24"/>
          <w:szCs w:val="24"/>
        </w:rPr>
        <w:t>of international human rights.</w:t>
      </w:r>
      <w:r w:rsidR="002A1172" w:rsidRPr="000D3C84">
        <w:rPr>
          <w:rFonts w:ascii="Times New Roman" w:hAnsi="Times New Roman" w:cs="Times New Roman"/>
          <w:sz w:val="24"/>
          <w:szCs w:val="24"/>
        </w:rPr>
        <w:t xml:space="preserve"> The article asserts that children cann</w:t>
      </w:r>
      <w:r w:rsidRPr="000D3C84">
        <w:rPr>
          <w:rFonts w:ascii="Times New Roman" w:hAnsi="Times New Roman" w:cs="Times New Roman"/>
          <w:sz w:val="24"/>
          <w:szCs w:val="24"/>
        </w:rPr>
        <w:t xml:space="preserve">ot be merely </w:t>
      </w:r>
      <w:r w:rsidR="002A1172" w:rsidRPr="000D3C84">
        <w:rPr>
          <w:rFonts w:ascii="Times New Roman" w:hAnsi="Times New Roman" w:cs="Times New Roman"/>
          <w:sz w:val="24"/>
          <w:szCs w:val="24"/>
        </w:rPr>
        <w:t>regarded as only subje</w:t>
      </w:r>
      <w:r w:rsidRPr="000D3C84">
        <w:rPr>
          <w:rFonts w:ascii="Times New Roman" w:hAnsi="Times New Roman" w:cs="Times New Roman"/>
          <w:sz w:val="24"/>
          <w:szCs w:val="24"/>
        </w:rPr>
        <w:t>ct to their own national laws.</w:t>
      </w:r>
      <w:r w:rsidR="002A1172" w:rsidRPr="000D3C84">
        <w:rPr>
          <w:rFonts w:ascii="Times New Roman" w:hAnsi="Times New Roman" w:cs="Times New Roman"/>
          <w:sz w:val="24"/>
          <w:szCs w:val="24"/>
        </w:rPr>
        <w:t xml:space="preserve"> Due to t</w:t>
      </w:r>
      <w:r w:rsidRPr="000D3C84">
        <w:rPr>
          <w:rFonts w:ascii="Times New Roman" w:hAnsi="Times New Roman" w:cs="Times New Roman"/>
          <w:sz w:val="24"/>
          <w:szCs w:val="24"/>
        </w:rPr>
        <w:t xml:space="preserve">heir vulnerability and in their </w:t>
      </w:r>
      <w:r w:rsidR="002A1172" w:rsidRPr="000D3C84">
        <w:rPr>
          <w:rFonts w:ascii="Times New Roman" w:hAnsi="Times New Roman" w:cs="Times New Roman"/>
          <w:sz w:val="24"/>
          <w:szCs w:val="24"/>
        </w:rPr>
        <w:t xml:space="preserve">need for care, protection and justice, children have a place </w:t>
      </w:r>
      <w:r w:rsidR="004402EB" w:rsidRPr="000D3C84">
        <w:rPr>
          <w:rFonts w:ascii="Times New Roman" w:hAnsi="Times New Roman" w:cs="Times New Roman"/>
          <w:sz w:val="24"/>
          <w:szCs w:val="24"/>
        </w:rPr>
        <w:t>on the international platform.</w:t>
      </w:r>
      <w:r w:rsidR="00F5279E" w:rsidRPr="000D3C84">
        <w:rPr>
          <w:rStyle w:val="FootnoteReference"/>
          <w:rFonts w:ascii="Times New Roman" w:hAnsi="Times New Roman" w:cs="Times New Roman"/>
          <w:sz w:val="24"/>
          <w:szCs w:val="24"/>
        </w:rPr>
        <w:footnoteReference w:id="33"/>
      </w:r>
      <w:r w:rsidR="004402EB" w:rsidRPr="000D3C84">
        <w:rPr>
          <w:rFonts w:ascii="Times New Roman" w:hAnsi="Times New Roman" w:cs="Times New Roman"/>
          <w:sz w:val="24"/>
          <w:szCs w:val="24"/>
        </w:rPr>
        <w:t xml:space="preserve"> The </w:t>
      </w:r>
      <w:r w:rsidR="002A1172" w:rsidRPr="000D3C84">
        <w:rPr>
          <w:rFonts w:ascii="Times New Roman" w:hAnsi="Times New Roman" w:cs="Times New Roman"/>
          <w:sz w:val="24"/>
          <w:szCs w:val="24"/>
        </w:rPr>
        <w:t xml:space="preserve">African context </w:t>
      </w:r>
      <w:proofErr w:type="gramStart"/>
      <w:r w:rsidR="002A1172" w:rsidRPr="000D3C84">
        <w:rPr>
          <w:rFonts w:ascii="Times New Roman" w:hAnsi="Times New Roman" w:cs="Times New Roman"/>
          <w:sz w:val="24"/>
          <w:szCs w:val="24"/>
        </w:rPr>
        <w:t>in regard to</w:t>
      </w:r>
      <w:proofErr w:type="gramEnd"/>
      <w:r w:rsidR="002A1172" w:rsidRPr="000D3C84">
        <w:rPr>
          <w:rFonts w:ascii="Times New Roman" w:hAnsi="Times New Roman" w:cs="Times New Roman"/>
          <w:sz w:val="24"/>
          <w:szCs w:val="24"/>
        </w:rPr>
        <w:t xml:space="preserve"> child ri</w:t>
      </w:r>
      <w:r w:rsidR="004402EB" w:rsidRPr="000D3C84">
        <w:rPr>
          <w:rFonts w:ascii="Times New Roman" w:hAnsi="Times New Roman" w:cs="Times New Roman"/>
          <w:sz w:val="24"/>
          <w:szCs w:val="24"/>
        </w:rPr>
        <w:t xml:space="preserve">ghts is captured by the ACRWC. The ACRWC upholds </w:t>
      </w:r>
      <w:r w:rsidR="002A1172" w:rsidRPr="000D3C84">
        <w:rPr>
          <w:rFonts w:ascii="Times New Roman" w:hAnsi="Times New Roman" w:cs="Times New Roman"/>
          <w:sz w:val="24"/>
          <w:szCs w:val="24"/>
        </w:rPr>
        <w:t>all the universal standards outlined in the CRC whilst outlining</w:t>
      </w:r>
      <w:r w:rsidR="004402EB" w:rsidRPr="000D3C84">
        <w:rPr>
          <w:rFonts w:ascii="Times New Roman" w:hAnsi="Times New Roman" w:cs="Times New Roman"/>
          <w:sz w:val="24"/>
          <w:szCs w:val="24"/>
        </w:rPr>
        <w:t xml:space="preserve"> the unique and specific issues </w:t>
      </w:r>
      <w:r w:rsidR="002A1172" w:rsidRPr="000D3C84">
        <w:rPr>
          <w:rFonts w:ascii="Times New Roman" w:hAnsi="Times New Roman" w:cs="Times New Roman"/>
          <w:sz w:val="24"/>
          <w:szCs w:val="24"/>
        </w:rPr>
        <w:t>t</w:t>
      </w:r>
      <w:r w:rsidR="004402EB" w:rsidRPr="000D3C84">
        <w:rPr>
          <w:rFonts w:ascii="Times New Roman" w:hAnsi="Times New Roman" w:cs="Times New Roman"/>
          <w:sz w:val="24"/>
          <w:szCs w:val="24"/>
        </w:rPr>
        <w:t>hat African children confront.</w:t>
      </w:r>
      <w:r w:rsidR="002A1172" w:rsidRPr="000D3C84">
        <w:rPr>
          <w:rFonts w:ascii="Times New Roman" w:hAnsi="Times New Roman" w:cs="Times New Roman"/>
          <w:sz w:val="24"/>
          <w:szCs w:val="24"/>
        </w:rPr>
        <w:t xml:space="preserve"> It is argued that although the </w:t>
      </w:r>
      <w:r w:rsidR="004402EB" w:rsidRPr="000D3C84">
        <w:rPr>
          <w:rFonts w:ascii="Times New Roman" w:hAnsi="Times New Roman" w:cs="Times New Roman"/>
          <w:sz w:val="24"/>
          <w:szCs w:val="24"/>
        </w:rPr>
        <w:t xml:space="preserve">concept of children's rights is </w:t>
      </w:r>
      <w:r w:rsidR="002A1172" w:rsidRPr="000D3C84">
        <w:rPr>
          <w:rFonts w:ascii="Times New Roman" w:hAnsi="Times New Roman" w:cs="Times New Roman"/>
          <w:sz w:val="24"/>
          <w:szCs w:val="24"/>
        </w:rPr>
        <w:t>widely accepted, it has not fully obtained primary societal value inform</w:t>
      </w:r>
      <w:r w:rsidR="004402EB" w:rsidRPr="000D3C84">
        <w:rPr>
          <w:rFonts w:ascii="Times New Roman" w:hAnsi="Times New Roman" w:cs="Times New Roman"/>
          <w:sz w:val="24"/>
          <w:szCs w:val="24"/>
        </w:rPr>
        <w:t>ing social policy in the African countries.</w:t>
      </w:r>
      <w:r w:rsidR="00F5279E" w:rsidRPr="000D3C84">
        <w:rPr>
          <w:rStyle w:val="FootnoteReference"/>
          <w:rFonts w:ascii="Times New Roman" w:hAnsi="Times New Roman" w:cs="Times New Roman"/>
          <w:sz w:val="24"/>
          <w:szCs w:val="24"/>
        </w:rPr>
        <w:footnoteReference w:id="34"/>
      </w:r>
    </w:p>
    <w:p w14:paraId="397ADBCC" w14:textId="37E9EC3E" w:rsidR="002A1172" w:rsidRPr="000D3C84" w:rsidRDefault="002A1172"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However, it is noted that the field of juvenile justice is a </w:t>
      </w:r>
      <w:r w:rsidR="004402EB" w:rsidRPr="000D3C84">
        <w:rPr>
          <w:rFonts w:ascii="Times New Roman" w:hAnsi="Times New Roman" w:cs="Times New Roman"/>
          <w:sz w:val="24"/>
          <w:szCs w:val="24"/>
        </w:rPr>
        <w:t>priority area internationally.</w:t>
      </w:r>
      <w:r w:rsidRPr="000D3C84">
        <w:rPr>
          <w:rFonts w:ascii="Times New Roman" w:hAnsi="Times New Roman" w:cs="Times New Roman"/>
          <w:sz w:val="24"/>
          <w:szCs w:val="24"/>
        </w:rPr>
        <w:t xml:space="preserve"> The</w:t>
      </w:r>
      <w:r w:rsidR="004402EB" w:rsidRPr="000D3C84">
        <w:rPr>
          <w:rFonts w:ascii="Times New Roman" w:hAnsi="Times New Roman" w:cs="Times New Roman"/>
          <w:sz w:val="24"/>
          <w:szCs w:val="24"/>
        </w:rPr>
        <w:t xml:space="preserve"> </w:t>
      </w:r>
      <w:r w:rsidRPr="000D3C84">
        <w:rPr>
          <w:rFonts w:ascii="Times New Roman" w:hAnsi="Times New Roman" w:cs="Times New Roman"/>
          <w:sz w:val="24"/>
          <w:szCs w:val="24"/>
        </w:rPr>
        <w:t>article recommends further research and capacity buil</w:t>
      </w:r>
      <w:r w:rsidR="00F5279E" w:rsidRPr="000D3C84">
        <w:rPr>
          <w:rFonts w:ascii="Times New Roman" w:hAnsi="Times New Roman" w:cs="Times New Roman"/>
          <w:sz w:val="24"/>
          <w:szCs w:val="24"/>
        </w:rPr>
        <w:t xml:space="preserve">ding seeking to expand the pan </w:t>
      </w:r>
      <w:r w:rsidRPr="000D3C84">
        <w:rPr>
          <w:rFonts w:ascii="Times New Roman" w:hAnsi="Times New Roman" w:cs="Times New Roman"/>
          <w:sz w:val="24"/>
          <w:szCs w:val="24"/>
        </w:rPr>
        <w:t>Africa’s collaborative best practice approach to chil</w:t>
      </w:r>
      <w:r w:rsidR="004402EB" w:rsidRPr="000D3C84">
        <w:rPr>
          <w:rFonts w:ascii="Times New Roman" w:hAnsi="Times New Roman" w:cs="Times New Roman"/>
          <w:sz w:val="24"/>
          <w:szCs w:val="24"/>
        </w:rPr>
        <w:t>dren in conflict with the law.</w:t>
      </w:r>
      <w:r w:rsidR="00F5279E" w:rsidRPr="000D3C84">
        <w:rPr>
          <w:rStyle w:val="FootnoteReference"/>
          <w:rFonts w:ascii="Times New Roman" w:hAnsi="Times New Roman" w:cs="Times New Roman"/>
          <w:sz w:val="24"/>
          <w:szCs w:val="24"/>
        </w:rPr>
        <w:footnoteReference w:id="35"/>
      </w:r>
      <w:r w:rsidR="004402EB" w:rsidRPr="000D3C84">
        <w:rPr>
          <w:rFonts w:ascii="Times New Roman" w:hAnsi="Times New Roman" w:cs="Times New Roman"/>
          <w:sz w:val="24"/>
          <w:szCs w:val="24"/>
        </w:rPr>
        <w:t xml:space="preserve"> The article </w:t>
      </w:r>
      <w:r w:rsidRPr="000D3C84">
        <w:rPr>
          <w:rFonts w:ascii="Times New Roman" w:hAnsi="Times New Roman" w:cs="Times New Roman"/>
          <w:sz w:val="24"/>
          <w:szCs w:val="24"/>
        </w:rPr>
        <w:t>asserts that the African perception of human rights manifes</w:t>
      </w:r>
      <w:r w:rsidR="004402EB" w:rsidRPr="000D3C84">
        <w:rPr>
          <w:rFonts w:ascii="Times New Roman" w:hAnsi="Times New Roman" w:cs="Times New Roman"/>
          <w:sz w:val="24"/>
          <w:szCs w:val="24"/>
        </w:rPr>
        <w:t xml:space="preserve">ts itself by acknowledging that </w:t>
      </w:r>
      <w:r w:rsidRPr="000D3C84">
        <w:rPr>
          <w:rFonts w:ascii="Times New Roman" w:hAnsi="Times New Roman" w:cs="Times New Roman"/>
          <w:sz w:val="24"/>
          <w:szCs w:val="24"/>
        </w:rPr>
        <w:t>children are valuable in society and thus require special protectio</w:t>
      </w:r>
      <w:r w:rsidR="004402EB" w:rsidRPr="000D3C84">
        <w:rPr>
          <w:rFonts w:ascii="Times New Roman" w:hAnsi="Times New Roman" w:cs="Times New Roman"/>
          <w:sz w:val="24"/>
          <w:szCs w:val="24"/>
        </w:rPr>
        <w:t xml:space="preserve">n due to their special, precarious and fragile state. </w:t>
      </w:r>
      <w:r w:rsidRPr="000D3C84">
        <w:rPr>
          <w:rFonts w:ascii="Times New Roman" w:hAnsi="Times New Roman" w:cs="Times New Roman"/>
          <w:sz w:val="24"/>
          <w:szCs w:val="24"/>
        </w:rPr>
        <w:t xml:space="preserve">This </w:t>
      </w:r>
      <w:r w:rsidR="00F5279E" w:rsidRPr="000D3C84">
        <w:rPr>
          <w:rFonts w:ascii="Times New Roman" w:hAnsi="Times New Roman" w:cs="Times New Roman"/>
          <w:sz w:val="24"/>
          <w:szCs w:val="24"/>
        </w:rPr>
        <w:t xml:space="preserve">research </w:t>
      </w:r>
      <w:r w:rsidRPr="000D3C84">
        <w:rPr>
          <w:rFonts w:ascii="Times New Roman" w:hAnsi="Times New Roman" w:cs="Times New Roman"/>
          <w:sz w:val="24"/>
          <w:szCs w:val="24"/>
        </w:rPr>
        <w:t xml:space="preserve">seeks to </w:t>
      </w:r>
      <w:r w:rsidR="00F5279E" w:rsidRPr="000D3C84">
        <w:rPr>
          <w:rFonts w:ascii="Times New Roman" w:hAnsi="Times New Roman" w:cs="Times New Roman"/>
          <w:sz w:val="24"/>
          <w:szCs w:val="24"/>
        </w:rPr>
        <w:t>analyze</w:t>
      </w:r>
      <w:r w:rsidRPr="000D3C84">
        <w:rPr>
          <w:rFonts w:ascii="Times New Roman" w:hAnsi="Times New Roman" w:cs="Times New Roman"/>
          <w:sz w:val="24"/>
          <w:szCs w:val="24"/>
        </w:rPr>
        <w:t xml:space="preserve"> the Kenyan legal fra</w:t>
      </w:r>
      <w:r w:rsidR="004402EB" w:rsidRPr="000D3C84">
        <w:rPr>
          <w:rFonts w:ascii="Times New Roman" w:hAnsi="Times New Roman" w:cs="Times New Roman"/>
          <w:sz w:val="24"/>
          <w:szCs w:val="24"/>
        </w:rPr>
        <w:t xml:space="preserve">mework in protecting the rights </w:t>
      </w:r>
      <w:r w:rsidRPr="000D3C84">
        <w:rPr>
          <w:rFonts w:ascii="Times New Roman" w:hAnsi="Times New Roman" w:cs="Times New Roman"/>
          <w:sz w:val="24"/>
          <w:szCs w:val="24"/>
        </w:rPr>
        <w:t xml:space="preserve">of child offenders. </w:t>
      </w:r>
    </w:p>
    <w:p w14:paraId="394EEF69" w14:textId="474D29A5" w:rsidR="002A1172" w:rsidRPr="000D3C84" w:rsidRDefault="002A1172"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Don John O. </w:t>
      </w:r>
      <w:proofErr w:type="spellStart"/>
      <w:r w:rsidRPr="000D3C84">
        <w:rPr>
          <w:rFonts w:ascii="Times New Roman" w:hAnsi="Times New Roman" w:cs="Times New Roman"/>
          <w:sz w:val="24"/>
          <w:szCs w:val="24"/>
        </w:rPr>
        <w:t>Omale</w:t>
      </w:r>
      <w:proofErr w:type="spellEnd"/>
      <w:r w:rsidRPr="000D3C84">
        <w:rPr>
          <w:rFonts w:ascii="Times New Roman" w:hAnsi="Times New Roman" w:cs="Times New Roman"/>
          <w:sz w:val="24"/>
          <w:szCs w:val="24"/>
        </w:rPr>
        <w:t xml:space="preserve"> makes a case on rebuilding</w:t>
      </w:r>
      <w:r w:rsidR="004402EB" w:rsidRPr="000D3C84">
        <w:rPr>
          <w:rFonts w:ascii="Times New Roman" w:hAnsi="Times New Roman" w:cs="Times New Roman"/>
          <w:sz w:val="24"/>
          <w:szCs w:val="24"/>
        </w:rPr>
        <w:t xml:space="preserve"> African restorative traditions </w:t>
      </w:r>
      <w:r w:rsidRPr="000D3C84">
        <w:rPr>
          <w:rFonts w:ascii="Times New Roman" w:hAnsi="Times New Roman" w:cs="Times New Roman"/>
          <w:sz w:val="24"/>
          <w:szCs w:val="24"/>
        </w:rPr>
        <w:t xml:space="preserve">and examines its influence and contribution in the emergence of </w:t>
      </w:r>
      <w:r w:rsidR="004402EB" w:rsidRPr="000D3C84">
        <w:rPr>
          <w:rFonts w:ascii="Times New Roman" w:hAnsi="Times New Roman" w:cs="Times New Roman"/>
          <w:sz w:val="24"/>
          <w:szCs w:val="24"/>
        </w:rPr>
        <w:t>restorative justice as a global paradigm.</w:t>
      </w:r>
      <w:r w:rsidR="00A52891" w:rsidRPr="000D3C84">
        <w:rPr>
          <w:rStyle w:val="FootnoteReference"/>
          <w:rFonts w:ascii="Times New Roman" w:hAnsi="Times New Roman" w:cs="Times New Roman"/>
          <w:sz w:val="24"/>
          <w:szCs w:val="24"/>
        </w:rPr>
        <w:footnoteReference w:id="36"/>
      </w:r>
      <w:r w:rsidRPr="000D3C84">
        <w:rPr>
          <w:rFonts w:ascii="Times New Roman" w:hAnsi="Times New Roman" w:cs="Times New Roman"/>
          <w:sz w:val="24"/>
          <w:szCs w:val="24"/>
        </w:rPr>
        <w:t xml:space="preserve"> The article asserts that traditional and cultural r</w:t>
      </w:r>
      <w:r w:rsidR="004402EB" w:rsidRPr="000D3C84">
        <w:rPr>
          <w:rFonts w:ascii="Times New Roman" w:hAnsi="Times New Roman" w:cs="Times New Roman"/>
          <w:sz w:val="24"/>
          <w:szCs w:val="24"/>
        </w:rPr>
        <w:t xml:space="preserve">estorative practices which were </w:t>
      </w:r>
      <w:r w:rsidRPr="000D3C84">
        <w:rPr>
          <w:rFonts w:ascii="Times New Roman" w:hAnsi="Times New Roman" w:cs="Times New Roman"/>
          <w:sz w:val="24"/>
          <w:szCs w:val="24"/>
        </w:rPr>
        <w:t>timid and weak in asserting their dominance to imported retribu</w:t>
      </w:r>
      <w:r w:rsidR="004402EB" w:rsidRPr="000D3C84">
        <w:rPr>
          <w:rFonts w:ascii="Times New Roman" w:hAnsi="Times New Roman" w:cs="Times New Roman"/>
          <w:sz w:val="24"/>
          <w:szCs w:val="24"/>
        </w:rPr>
        <w:t xml:space="preserve">tive cultures were wiped out. </w:t>
      </w:r>
      <w:proofErr w:type="spellStart"/>
      <w:r w:rsidRPr="000D3C84">
        <w:rPr>
          <w:rFonts w:ascii="Times New Roman" w:hAnsi="Times New Roman" w:cs="Times New Roman"/>
          <w:sz w:val="24"/>
          <w:szCs w:val="24"/>
        </w:rPr>
        <w:t>Omale</w:t>
      </w:r>
      <w:proofErr w:type="spellEnd"/>
      <w:r w:rsidRPr="000D3C84">
        <w:rPr>
          <w:rFonts w:ascii="Times New Roman" w:hAnsi="Times New Roman" w:cs="Times New Roman"/>
          <w:sz w:val="24"/>
          <w:szCs w:val="24"/>
        </w:rPr>
        <w:t xml:space="preserve"> further makes a review of restorative justice in o</w:t>
      </w:r>
      <w:r w:rsidR="004402EB" w:rsidRPr="000D3C84">
        <w:rPr>
          <w:rFonts w:ascii="Times New Roman" w:hAnsi="Times New Roman" w:cs="Times New Roman"/>
          <w:sz w:val="24"/>
          <w:szCs w:val="24"/>
        </w:rPr>
        <w:t xml:space="preserve">rder to understand factors that </w:t>
      </w:r>
      <w:r w:rsidRPr="000D3C84">
        <w:rPr>
          <w:rFonts w:ascii="Times New Roman" w:hAnsi="Times New Roman" w:cs="Times New Roman"/>
          <w:sz w:val="24"/>
          <w:szCs w:val="24"/>
        </w:rPr>
        <w:t>contributed to the abandonment of restorative justice to</w:t>
      </w:r>
      <w:r w:rsidR="004402EB" w:rsidRPr="000D3C84">
        <w:rPr>
          <w:rFonts w:ascii="Times New Roman" w:hAnsi="Times New Roman" w:cs="Times New Roman"/>
          <w:sz w:val="24"/>
          <w:szCs w:val="24"/>
        </w:rPr>
        <w:t xml:space="preserve"> criminal justice model and the </w:t>
      </w:r>
      <w:r w:rsidRPr="000D3C84">
        <w:rPr>
          <w:rFonts w:ascii="Times New Roman" w:hAnsi="Times New Roman" w:cs="Times New Roman"/>
          <w:sz w:val="24"/>
          <w:szCs w:val="24"/>
        </w:rPr>
        <w:t xml:space="preserve">subsequent </w:t>
      </w:r>
      <w:r w:rsidR="004402EB" w:rsidRPr="000D3C84">
        <w:rPr>
          <w:rFonts w:ascii="Times New Roman" w:hAnsi="Times New Roman" w:cs="Times New Roman"/>
          <w:sz w:val="24"/>
          <w:szCs w:val="24"/>
        </w:rPr>
        <w:t>emergence</w:t>
      </w:r>
      <w:r w:rsidRPr="000D3C84">
        <w:rPr>
          <w:rFonts w:ascii="Times New Roman" w:hAnsi="Times New Roman" w:cs="Times New Roman"/>
          <w:sz w:val="24"/>
          <w:szCs w:val="24"/>
        </w:rPr>
        <w:t xml:space="preserve"> of interest in restorative justic</w:t>
      </w:r>
      <w:r w:rsidR="004402EB" w:rsidRPr="000D3C84">
        <w:rPr>
          <w:rFonts w:ascii="Times New Roman" w:hAnsi="Times New Roman" w:cs="Times New Roman"/>
          <w:sz w:val="24"/>
          <w:szCs w:val="24"/>
        </w:rPr>
        <w:t>e in the current social context globally.</w:t>
      </w:r>
      <w:r w:rsidR="00A52891" w:rsidRPr="000D3C84">
        <w:rPr>
          <w:rStyle w:val="FootnoteReference"/>
          <w:rFonts w:ascii="Times New Roman" w:hAnsi="Times New Roman" w:cs="Times New Roman"/>
          <w:sz w:val="24"/>
          <w:szCs w:val="24"/>
        </w:rPr>
        <w:footnoteReference w:id="37"/>
      </w:r>
      <w:r w:rsidRPr="000D3C84">
        <w:rPr>
          <w:rFonts w:ascii="Times New Roman" w:hAnsi="Times New Roman" w:cs="Times New Roman"/>
          <w:sz w:val="24"/>
          <w:szCs w:val="24"/>
        </w:rPr>
        <w:t xml:space="preserve"> </w:t>
      </w:r>
      <w:r w:rsidR="00A52891" w:rsidRPr="000D3C84">
        <w:rPr>
          <w:rFonts w:ascii="Times New Roman" w:hAnsi="Times New Roman" w:cs="Times New Roman"/>
          <w:sz w:val="24"/>
          <w:szCs w:val="24"/>
        </w:rPr>
        <w:t>R</w:t>
      </w:r>
      <w:r w:rsidRPr="000D3C84">
        <w:rPr>
          <w:rFonts w:ascii="Times New Roman" w:hAnsi="Times New Roman" w:cs="Times New Roman"/>
          <w:sz w:val="24"/>
          <w:szCs w:val="24"/>
        </w:rPr>
        <w:t xml:space="preserve">estorative justice is </w:t>
      </w:r>
      <w:r w:rsidR="00A52891" w:rsidRPr="000D3C84">
        <w:rPr>
          <w:rFonts w:ascii="Times New Roman" w:hAnsi="Times New Roman" w:cs="Times New Roman"/>
          <w:sz w:val="24"/>
          <w:szCs w:val="24"/>
        </w:rPr>
        <w:t xml:space="preserve">defined as </w:t>
      </w:r>
      <w:r w:rsidRPr="000D3C84">
        <w:rPr>
          <w:rFonts w:ascii="Times New Roman" w:hAnsi="Times New Roman" w:cs="Times New Roman"/>
          <w:sz w:val="24"/>
          <w:szCs w:val="24"/>
        </w:rPr>
        <w:t>a pr</w:t>
      </w:r>
      <w:r w:rsidR="004402EB" w:rsidRPr="000D3C84">
        <w:rPr>
          <w:rFonts w:ascii="Times New Roman" w:hAnsi="Times New Roman" w:cs="Times New Roman"/>
          <w:sz w:val="24"/>
          <w:szCs w:val="24"/>
        </w:rPr>
        <w:t xml:space="preserve">oblem-solving approach to crime </w:t>
      </w:r>
      <w:r w:rsidRPr="000D3C84">
        <w:rPr>
          <w:rFonts w:ascii="Times New Roman" w:hAnsi="Times New Roman" w:cs="Times New Roman"/>
          <w:sz w:val="24"/>
          <w:szCs w:val="24"/>
        </w:rPr>
        <w:t xml:space="preserve">which involves the parties themselves and the community </w:t>
      </w:r>
      <w:r w:rsidRPr="000D3C84">
        <w:rPr>
          <w:rFonts w:ascii="Times New Roman" w:hAnsi="Times New Roman" w:cs="Times New Roman"/>
          <w:sz w:val="24"/>
          <w:szCs w:val="24"/>
        </w:rPr>
        <w:lastRenderedPageBreak/>
        <w:t>gener</w:t>
      </w:r>
      <w:r w:rsidR="004402EB" w:rsidRPr="000D3C84">
        <w:rPr>
          <w:rFonts w:ascii="Times New Roman" w:hAnsi="Times New Roman" w:cs="Times New Roman"/>
          <w:sz w:val="24"/>
          <w:szCs w:val="24"/>
        </w:rPr>
        <w:t>ally, in an active relat</w:t>
      </w:r>
      <w:r w:rsidR="00A52891" w:rsidRPr="000D3C84">
        <w:rPr>
          <w:rFonts w:ascii="Times New Roman" w:hAnsi="Times New Roman" w:cs="Times New Roman"/>
          <w:sz w:val="24"/>
          <w:szCs w:val="24"/>
        </w:rPr>
        <w:t>ionship with statutory agencies.</w:t>
      </w:r>
      <w:r w:rsidR="00A52891" w:rsidRPr="000D3C84">
        <w:rPr>
          <w:rStyle w:val="FootnoteReference"/>
          <w:rFonts w:ascii="Times New Roman" w:hAnsi="Times New Roman" w:cs="Times New Roman"/>
          <w:sz w:val="24"/>
          <w:szCs w:val="24"/>
        </w:rPr>
        <w:footnoteReference w:id="38"/>
      </w:r>
      <w:r w:rsidRPr="000D3C84">
        <w:rPr>
          <w:rFonts w:ascii="Times New Roman" w:hAnsi="Times New Roman" w:cs="Times New Roman"/>
          <w:sz w:val="24"/>
          <w:szCs w:val="24"/>
        </w:rPr>
        <w:t xml:space="preserve"> This definition </w:t>
      </w:r>
      <w:r w:rsidR="00A52891" w:rsidRPr="000D3C84">
        <w:rPr>
          <w:rFonts w:ascii="Times New Roman" w:hAnsi="Times New Roman" w:cs="Times New Roman"/>
          <w:sz w:val="24"/>
          <w:szCs w:val="24"/>
        </w:rPr>
        <w:t>recognizes</w:t>
      </w:r>
      <w:r w:rsidRPr="000D3C84">
        <w:rPr>
          <w:rFonts w:ascii="Times New Roman" w:hAnsi="Times New Roman" w:cs="Times New Roman"/>
          <w:sz w:val="24"/>
          <w:szCs w:val="24"/>
        </w:rPr>
        <w:t xml:space="preserve"> the supervi</w:t>
      </w:r>
      <w:r w:rsidR="004402EB" w:rsidRPr="000D3C84">
        <w:rPr>
          <w:rFonts w:ascii="Times New Roman" w:hAnsi="Times New Roman" w:cs="Times New Roman"/>
          <w:sz w:val="24"/>
          <w:szCs w:val="24"/>
        </w:rPr>
        <w:t xml:space="preserve">sory role of statutory criminal </w:t>
      </w:r>
      <w:r w:rsidRPr="000D3C84">
        <w:rPr>
          <w:rFonts w:ascii="Times New Roman" w:hAnsi="Times New Roman" w:cs="Times New Roman"/>
          <w:sz w:val="24"/>
          <w:szCs w:val="24"/>
        </w:rPr>
        <w:t>justice and government agencies. This is contrasted w</w:t>
      </w:r>
      <w:r w:rsidR="004402EB" w:rsidRPr="000D3C84">
        <w:rPr>
          <w:rFonts w:ascii="Times New Roman" w:hAnsi="Times New Roman" w:cs="Times New Roman"/>
          <w:sz w:val="24"/>
          <w:szCs w:val="24"/>
        </w:rPr>
        <w:t xml:space="preserve">ith a definition which does not </w:t>
      </w:r>
      <w:r w:rsidRPr="000D3C84">
        <w:rPr>
          <w:rFonts w:ascii="Times New Roman" w:hAnsi="Times New Roman" w:cs="Times New Roman"/>
          <w:sz w:val="24"/>
          <w:szCs w:val="24"/>
        </w:rPr>
        <w:t>recognise the supervisory role of statutory criminal justice and governmen</w:t>
      </w:r>
      <w:r w:rsidR="004402EB" w:rsidRPr="000D3C84">
        <w:rPr>
          <w:rFonts w:ascii="Times New Roman" w:hAnsi="Times New Roman" w:cs="Times New Roman"/>
          <w:sz w:val="24"/>
          <w:szCs w:val="24"/>
        </w:rPr>
        <w:t xml:space="preserve">t agencies which </w:t>
      </w:r>
      <w:r w:rsidRPr="000D3C84">
        <w:rPr>
          <w:rFonts w:ascii="Times New Roman" w:hAnsi="Times New Roman" w:cs="Times New Roman"/>
          <w:sz w:val="24"/>
          <w:szCs w:val="24"/>
        </w:rPr>
        <w:t>stat</w:t>
      </w:r>
      <w:r w:rsidR="00A52891" w:rsidRPr="000D3C84">
        <w:rPr>
          <w:rFonts w:ascii="Times New Roman" w:hAnsi="Times New Roman" w:cs="Times New Roman"/>
          <w:sz w:val="24"/>
          <w:szCs w:val="24"/>
        </w:rPr>
        <w:t xml:space="preserve">es that restorative justice is </w:t>
      </w:r>
      <w:r w:rsidRPr="000D3C84">
        <w:rPr>
          <w:rFonts w:ascii="Times New Roman" w:hAnsi="Times New Roman" w:cs="Times New Roman"/>
          <w:sz w:val="24"/>
          <w:szCs w:val="24"/>
        </w:rPr>
        <w:t>a process whereby victims,</w:t>
      </w:r>
      <w:r w:rsidR="004402EB" w:rsidRPr="000D3C84">
        <w:rPr>
          <w:rFonts w:ascii="Times New Roman" w:hAnsi="Times New Roman" w:cs="Times New Roman"/>
          <w:sz w:val="24"/>
          <w:szCs w:val="24"/>
        </w:rPr>
        <w:t xml:space="preserve"> offenders, and communities are </w:t>
      </w:r>
      <w:r w:rsidRPr="000D3C84">
        <w:rPr>
          <w:rFonts w:ascii="Times New Roman" w:hAnsi="Times New Roman" w:cs="Times New Roman"/>
          <w:sz w:val="24"/>
          <w:szCs w:val="24"/>
        </w:rPr>
        <w:t xml:space="preserve">collectively involved in resolving how to deal with the </w:t>
      </w:r>
      <w:r w:rsidR="004402EB" w:rsidRPr="000D3C84">
        <w:rPr>
          <w:rFonts w:ascii="Times New Roman" w:hAnsi="Times New Roman" w:cs="Times New Roman"/>
          <w:sz w:val="24"/>
          <w:szCs w:val="24"/>
        </w:rPr>
        <w:t>aftermath of an offence and i</w:t>
      </w:r>
      <w:r w:rsidR="00A52891" w:rsidRPr="000D3C84">
        <w:rPr>
          <w:rFonts w:ascii="Times New Roman" w:hAnsi="Times New Roman" w:cs="Times New Roman"/>
          <w:sz w:val="24"/>
          <w:szCs w:val="24"/>
        </w:rPr>
        <w:t>ts implications for the future.</w:t>
      </w:r>
      <w:r w:rsidR="00A52891" w:rsidRPr="000D3C84">
        <w:rPr>
          <w:rStyle w:val="FootnoteReference"/>
          <w:rFonts w:ascii="Times New Roman" w:hAnsi="Times New Roman" w:cs="Times New Roman"/>
          <w:sz w:val="24"/>
          <w:szCs w:val="24"/>
        </w:rPr>
        <w:footnoteReference w:id="39"/>
      </w:r>
      <w:r w:rsidRPr="000D3C84">
        <w:rPr>
          <w:rFonts w:ascii="Times New Roman" w:hAnsi="Times New Roman" w:cs="Times New Roman"/>
          <w:sz w:val="24"/>
          <w:szCs w:val="24"/>
        </w:rPr>
        <w:t xml:space="preserve"> </w:t>
      </w:r>
    </w:p>
    <w:p w14:paraId="244361DE" w14:textId="60811CF5" w:rsidR="002A1172" w:rsidRPr="000D3C84" w:rsidRDefault="002A1172" w:rsidP="000D3C84">
      <w:pPr>
        <w:jc w:val="both"/>
        <w:rPr>
          <w:rFonts w:ascii="Times New Roman" w:hAnsi="Times New Roman" w:cs="Times New Roman"/>
          <w:sz w:val="24"/>
          <w:szCs w:val="24"/>
        </w:rPr>
      </w:pPr>
      <w:r w:rsidRPr="000D3C84">
        <w:rPr>
          <w:rFonts w:ascii="Times New Roman" w:hAnsi="Times New Roman" w:cs="Times New Roman"/>
          <w:sz w:val="24"/>
          <w:szCs w:val="24"/>
        </w:rPr>
        <w:t>The article notes the move from restorative justice to retributive justice as explained b</w:t>
      </w:r>
      <w:r w:rsidR="001A0E37" w:rsidRPr="000D3C84">
        <w:rPr>
          <w:rFonts w:ascii="Times New Roman" w:hAnsi="Times New Roman" w:cs="Times New Roman"/>
          <w:sz w:val="24"/>
          <w:szCs w:val="24"/>
        </w:rPr>
        <w:t xml:space="preserve">y Howard </w:t>
      </w:r>
      <w:proofErr w:type="spellStart"/>
      <w:r w:rsidR="004402EB" w:rsidRPr="000D3C84">
        <w:rPr>
          <w:rFonts w:ascii="Times New Roman" w:hAnsi="Times New Roman" w:cs="Times New Roman"/>
          <w:sz w:val="24"/>
          <w:szCs w:val="24"/>
        </w:rPr>
        <w:t>Zehr</w:t>
      </w:r>
      <w:proofErr w:type="spellEnd"/>
      <w:r w:rsidR="004402EB" w:rsidRPr="000D3C84">
        <w:rPr>
          <w:rFonts w:ascii="Times New Roman" w:hAnsi="Times New Roman" w:cs="Times New Roman"/>
          <w:sz w:val="24"/>
          <w:szCs w:val="24"/>
        </w:rPr>
        <w:t>.</w:t>
      </w:r>
      <w:r w:rsidR="001A0E37" w:rsidRPr="000D3C84">
        <w:rPr>
          <w:rFonts w:ascii="Times New Roman" w:hAnsi="Times New Roman" w:cs="Times New Roman"/>
          <w:sz w:val="24"/>
          <w:szCs w:val="24"/>
        </w:rPr>
        <w:t xml:space="preserve"> He</w:t>
      </w:r>
      <w:r w:rsidRPr="000D3C84">
        <w:rPr>
          <w:rFonts w:ascii="Times New Roman" w:hAnsi="Times New Roman" w:cs="Times New Roman"/>
          <w:sz w:val="24"/>
          <w:szCs w:val="24"/>
        </w:rPr>
        <w:t xml:space="preserve"> states that retributive justice gain</w:t>
      </w:r>
      <w:r w:rsidR="004402EB" w:rsidRPr="000D3C84">
        <w:rPr>
          <w:rFonts w:ascii="Times New Roman" w:hAnsi="Times New Roman" w:cs="Times New Roman"/>
          <w:sz w:val="24"/>
          <w:szCs w:val="24"/>
        </w:rPr>
        <w:t xml:space="preserve">ed prominence in the nineteenth </w:t>
      </w:r>
      <w:r w:rsidRPr="000D3C84">
        <w:rPr>
          <w:rFonts w:ascii="Times New Roman" w:hAnsi="Times New Roman" w:cs="Times New Roman"/>
          <w:sz w:val="24"/>
          <w:szCs w:val="24"/>
        </w:rPr>
        <w:t>century and this was in part motivated by the desire for politi</w:t>
      </w:r>
      <w:r w:rsidR="004402EB" w:rsidRPr="000D3C84">
        <w:rPr>
          <w:rFonts w:ascii="Times New Roman" w:hAnsi="Times New Roman" w:cs="Times New Roman"/>
          <w:sz w:val="24"/>
          <w:szCs w:val="24"/>
        </w:rPr>
        <w:t>cal power both in religious and secular spheres.</w:t>
      </w:r>
      <w:r w:rsidRPr="000D3C84">
        <w:rPr>
          <w:rFonts w:ascii="Times New Roman" w:hAnsi="Times New Roman" w:cs="Times New Roman"/>
          <w:sz w:val="24"/>
          <w:szCs w:val="24"/>
        </w:rPr>
        <w:t xml:space="preserve"> This resulted to a legal revolution which resulted i</w:t>
      </w:r>
      <w:r w:rsidR="004402EB" w:rsidRPr="000D3C84">
        <w:rPr>
          <w:rFonts w:ascii="Times New Roman" w:hAnsi="Times New Roman" w:cs="Times New Roman"/>
          <w:sz w:val="24"/>
          <w:szCs w:val="24"/>
        </w:rPr>
        <w:t>n a re conceptualization of the nature of disputes.</w:t>
      </w:r>
      <w:r w:rsidRPr="000D3C84">
        <w:rPr>
          <w:rFonts w:ascii="Times New Roman" w:hAnsi="Times New Roman" w:cs="Times New Roman"/>
          <w:sz w:val="24"/>
          <w:szCs w:val="24"/>
        </w:rPr>
        <w:t xml:space="preserve"> To this end, the crown proclaimed</w:t>
      </w:r>
      <w:r w:rsidR="004402EB" w:rsidRPr="000D3C84">
        <w:rPr>
          <w:rFonts w:ascii="Times New Roman" w:hAnsi="Times New Roman" w:cs="Times New Roman"/>
          <w:sz w:val="24"/>
          <w:szCs w:val="24"/>
        </w:rPr>
        <w:t xml:space="preserve"> itself keeper of peace and was </w:t>
      </w:r>
      <w:r w:rsidRPr="000D3C84">
        <w:rPr>
          <w:rFonts w:ascii="Times New Roman" w:hAnsi="Times New Roman" w:cs="Times New Roman"/>
          <w:sz w:val="24"/>
          <w:szCs w:val="24"/>
        </w:rPr>
        <w:t>be the victi</w:t>
      </w:r>
      <w:r w:rsidR="004402EB" w:rsidRPr="000D3C84">
        <w:rPr>
          <w:rFonts w:ascii="Times New Roman" w:hAnsi="Times New Roman" w:cs="Times New Roman"/>
          <w:sz w:val="24"/>
          <w:szCs w:val="24"/>
        </w:rPr>
        <w:t>m whenever peace was violated.</w:t>
      </w:r>
      <w:r w:rsidRPr="000D3C84">
        <w:rPr>
          <w:rFonts w:ascii="Times New Roman" w:hAnsi="Times New Roman" w:cs="Times New Roman"/>
          <w:sz w:val="24"/>
          <w:szCs w:val="24"/>
        </w:rPr>
        <w:t xml:space="preserve"> The courts role was no longer to referee</w:t>
      </w:r>
      <w:r w:rsidR="004402EB" w:rsidRPr="000D3C84">
        <w:rPr>
          <w:rFonts w:ascii="Times New Roman" w:hAnsi="Times New Roman" w:cs="Times New Roman"/>
          <w:sz w:val="24"/>
          <w:szCs w:val="24"/>
        </w:rPr>
        <w:t xml:space="preserve"> </w:t>
      </w:r>
      <w:r w:rsidRPr="000D3C84">
        <w:rPr>
          <w:rFonts w:ascii="Times New Roman" w:hAnsi="Times New Roman" w:cs="Times New Roman"/>
          <w:sz w:val="24"/>
          <w:szCs w:val="24"/>
        </w:rPr>
        <w:t>between disputing parties re</w:t>
      </w:r>
      <w:r w:rsidR="001A0E37" w:rsidRPr="000D3C84">
        <w:rPr>
          <w:rFonts w:ascii="Times New Roman" w:hAnsi="Times New Roman" w:cs="Times New Roman"/>
          <w:sz w:val="24"/>
          <w:szCs w:val="24"/>
        </w:rPr>
        <w:t xml:space="preserve">questing their involvement but </w:t>
      </w:r>
      <w:r w:rsidRPr="000D3C84">
        <w:rPr>
          <w:rFonts w:ascii="Times New Roman" w:hAnsi="Times New Roman" w:cs="Times New Roman"/>
          <w:sz w:val="24"/>
          <w:szCs w:val="24"/>
        </w:rPr>
        <w:t>courts now took up the role of</w:t>
      </w:r>
      <w:r w:rsidR="004402EB" w:rsidRPr="000D3C84">
        <w:rPr>
          <w:rFonts w:ascii="Times New Roman" w:hAnsi="Times New Roman" w:cs="Times New Roman"/>
          <w:sz w:val="24"/>
          <w:szCs w:val="24"/>
        </w:rPr>
        <w:t xml:space="preserve"> </w:t>
      </w:r>
      <w:r w:rsidRPr="000D3C84">
        <w:rPr>
          <w:rFonts w:ascii="Times New Roman" w:hAnsi="Times New Roman" w:cs="Times New Roman"/>
          <w:sz w:val="24"/>
          <w:szCs w:val="24"/>
        </w:rPr>
        <w:t>defending the crown and began to play an active role in pro</w:t>
      </w:r>
      <w:r w:rsidR="004402EB" w:rsidRPr="000D3C84">
        <w:rPr>
          <w:rFonts w:ascii="Times New Roman" w:hAnsi="Times New Roman" w:cs="Times New Roman"/>
          <w:sz w:val="24"/>
          <w:szCs w:val="24"/>
        </w:rPr>
        <w:t xml:space="preserve">secution, taking ownership over </w:t>
      </w:r>
      <w:r w:rsidRPr="000D3C84">
        <w:rPr>
          <w:rFonts w:ascii="Times New Roman" w:hAnsi="Times New Roman" w:cs="Times New Roman"/>
          <w:sz w:val="24"/>
          <w:szCs w:val="24"/>
        </w:rPr>
        <w:t>those cases in whic</w:t>
      </w:r>
      <w:r w:rsidR="004402EB" w:rsidRPr="000D3C84">
        <w:rPr>
          <w:rFonts w:ascii="Times New Roman" w:hAnsi="Times New Roman" w:cs="Times New Roman"/>
          <w:sz w:val="24"/>
          <w:szCs w:val="24"/>
        </w:rPr>
        <w:t xml:space="preserve">h the crown was deemed victim </w:t>
      </w:r>
      <w:r w:rsidRPr="000D3C84">
        <w:rPr>
          <w:rFonts w:ascii="Times New Roman" w:hAnsi="Times New Roman" w:cs="Times New Roman"/>
          <w:sz w:val="24"/>
          <w:szCs w:val="24"/>
        </w:rPr>
        <w:t>justice came to mean ap</w:t>
      </w:r>
      <w:r w:rsidR="004402EB" w:rsidRPr="000D3C84">
        <w:rPr>
          <w:rFonts w:ascii="Times New Roman" w:hAnsi="Times New Roman" w:cs="Times New Roman"/>
          <w:sz w:val="24"/>
          <w:szCs w:val="24"/>
        </w:rPr>
        <w:t xml:space="preserve">plying rules, </w:t>
      </w:r>
      <w:r w:rsidRPr="000D3C84">
        <w:rPr>
          <w:rFonts w:ascii="Times New Roman" w:hAnsi="Times New Roman" w:cs="Times New Roman"/>
          <w:sz w:val="24"/>
          <w:szCs w:val="24"/>
        </w:rPr>
        <w:t>establishi</w:t>
      </w:r>
      <w:r w:rsidR="001A0E37" w:rsidRPr="000D3C84">
        <w:rPr>
          <w:rFonts w:ascii="Times New Roman" w:hAnsi="Times New Roman" w:cs="Times New Roman"/>
          <w:sz w:val="24"/>
          <w:szCs w:val="24"/>
        </w:rPr>
        <w:t>ng guilt, and fixing penalties.</w:t>
      </w:r>
      <w:r w:rsidR="004402EB" w:rsidRPr="000D3C84">
        <w:rPr>
          <w:rFonts w:ascii="Times New Roman" w:hAnsi="Times New Roman" w:cs="Times New Roman"/>
          <w:sz w:val="24"/>
          <w:szCs w:val="24"/>
        </w:rPr>
        <w:t xml:space="preserve"> </w:t>
      </w:r>
      <w:r w:rsidRPr="000D3C84">
        <w:rPr>
          <w:rFonts w:ascii="Times New Roman" w:hAnsi="Times New Roman" w:cs="Times New Roman"/>
          <w:sz w:val="24"/>
          <w:szCs w:val="24"/>
        </w:rPr>
        <w:t xml:space="preserve">The real victims </w:t>
      </w:r>
      <w:r w:rsidR="004402EB" w:rsidRPr="000D3C84">
        <w:rPr>
          <w:rFonts w:ascii="Times New Roman" w:hAnsi="Times New Roman" w:cs="Times New Roman"/>
          <w:sz w:val="24"/>
          <w:szCs w:val="24"/>
        </w:rPr>
        <w:t xml:space="preserve">harmed by wrongful acts were no </w:t>
      </w:r>
      <w:r w:rsidRPr="000D3C84">
        <w:rPr>
          <w:rFonts w:ascii="Times New Roman" w:hAnsi="Times New Roman" w:cs="Times New Roman"/>
          <w:sz w:val="24"/>
          <w:szCs w:val="24"/>
        </w:rPr>
        <w:t>longer parties in their own cases as their disputes had been ‘st</w:t>
      </w:r>
      <w:r w:rsidR="004402EB" w:rsidRPr="000D3C84">
        <w:rPr>
          <w:rFonts w:ascii="Times New Roman" w:hAnsi="Times New Roman" w:cs="Times New Roman"/>
          <w:sz w:val="24"/>
          <w:szCs w:val="24"/>
        </w:rPr>
        <w:t xml:space="preserve">olen’ from them. It is asserted </w:t>
      </w:r>
      <w:r w:rsidRPr="000D3C84">
        <w:rPr>
          <w:rFonts w:ascii="Times New Roman" w:hAnsi="Times New Roman" w:cs="Times New Roman"/>
          <w:sz w:val="24"/>
          <w:szCs w:val="24"/>
        </w:rPr>
        <w:t>that the situation remains the same in the contemporary crimina</w:t>
      </w:r>
      <w:r w:rsidR="001A0E37" w:rsidRPr="000D3C84">
        <w:rPr>
          <w:rFonts w:ascii="Times New Roman" w:hAnsi="Times New Roman" w:cs="Times New Roman"/>
          <w:sz w:val="24"/>
          <w:szCs w:val="24"/>
        </w:rPr>
        <w:t xml:space="preserve">l justice system; </w:t>
      </w:r>
      <w:r w:rsidR="004402EB" w:rsidRPr="000D3C84">
        <w:rPr>
          <w:rFonts w:ascii="Times New Roman" w:hAnsi="Times New Roman" w:cs="Times New Roman"/>
          <w:sz w:val="24"/>
          <w:szCs w:val="24"/>
        </w:rPr>
        <w:t xml:space="preserve">victims have </w:t>
      </w:r>
      <w:r w:rsidRPr="000D3C84">
        <w:rPr>
          <w:rFonts w:ascii="Times New Roman" w:hAnsi="Times New Roman" w:cs="Times New Roman"/>
          <w:sz w:val="24"/>
          <w:szCs w:val="24"/>
        </w:rPr>
        <w:t xml:space="preserve">little or no power in regard to their case and cannot initiate </w:t>
      </w:r>
      <w:r w:rsidR="004402EB" w:rsidRPr="000D3C84">
        <w:rPr>
          <w:rFonts w:ascii="Times New Roman" w:hAnsi="Times New Roman" w:cs="Times New Roman"/>
          <w:sz w:val="24"/>
          <w:szCs w:val="24"/>
        </w:rPr>
        <w:t xml:space="preserve">or stop or settle a prosecution </w:t>
      </w:r>
      <w:r w:rsidRPr="000D3C84">
        <w:rPr>
          <w:rFonts w:ascii="Times New Roman" w:hAnsi="Times New Roman" w:cs="Times New Roman"/>
          <w:sz w:val="24"/>
          <w:szCs w:val="24"/>
        </w:rPr>
        <w:t>without permission of the State, and can often be locked out of</w:t>
      </w:r>
      <w:r w:rsidR="004402EB" w:rsidRPr="000D3C84">
        <w:rPr>
          <w:rFonts w:ascii="Times New Roman" w:hAnsi="Times New Roman" w:cs="Times New Roman"/>
          <w:sz w:val="24"/>
          <w:szCs w:val="24"/>
        </w:rPr>
        <w:t xml:space="preserve"> the process altogether if they </w:t>
      </w:r>
      <w:r w:rsidRPr="000D3C84">
        <w:rPr>
          <w:rFonts w:ascii="Times New Roman" w:hAnsi="Times New Roman" w:cs="Times New Roman"/>
          <w:sz w:val="24"/>
          <w:szCs w:val="24"/>
        </w:rPr>
        <w:t>are not u</w:t>
      </w:r>
      <w:r w:rsidR="001A0E37" w:rsidRPr="000D3C84">
        <w:rPr>
          <w:rFonts w:ascii="Times New Roman" w:hAnsi="Times New Roman" w:cs="Times New Roman"/>
          <w:sz w:val="24"/>
          <w:szCs w:val="24"/>
        </w:rPr>
        <w:t>seful as a witness in the case.</w:t>
      </w:r>
    </w:p>
    <w:p w14:paraId="480E4981" w14:textId="572DCD04" w:rsidR="004402EB" w:rsidRPr="000D3C84" w:rsidRDefault="002A1172"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A restorative justice conception has its roots in both western </w:t>
      </w:r>
      <w:r w:rsidR="00F413FE" w:rsidRPr="000D3C84">
        <w:rPr>
          <w:rFonts w:ascii="Times New Roman" w:hAnsi="Times New Roman" w:cs="Times New Roman"/>
          <w:sz w:val="24"/>
          <w:szCs w:val="24"/>
        </w:rPr>
        <w:t>and non</w:t>
      </w:r>
      <w:r w:rsidR="00AF308C" w:rsidRPr="000D3C84">
        <w:rPr>
          <w:rFonts w:ascii="Times New Roman" w:hAnsi="Times New Roman" w:cs="Times New Roman"/>
          <w:sz w:val="24"/>
          <w:szCs w:val="24"/>
        </w:rPr>
        <w:t>western traditions.</w:t>
      </w:r>
      <w:r w:rsidRPr="000D3C84">
        <w:rPr>
          <w:rFonts w:ascii="Times New Roman" w:hAnsi="Times New Roman" w:cs="Times New Roman"/>
          <w:sz w:val="24"/>
          <w:szCs w:val="24"/>
        </w:rPr>
        <w:t xml:space="preserve"> </w:t>
      </w:r>
      <w:r w:rsidR="001A0E37" w:rsidRPr="000D3C84">
        <w:rPr>
          <w:rFonts w:ascii="Times New Roman" w:hAnsi="Times New Roman" w:cs="Times New Roman"/>
          <w:sz w:val="24"/>
          <w:szCs w:val="24"/>
        </w:rPr>
        <w:t>T</w:t>
      </w:r>
      <w:r w:rsidRPr="000D3C84">
        <w:rPr>
          <w:rFonts w:ascii="Times New Roman" w:hAnsi="Times New Roman" w:cs="Times New Roman"/>
          <w:sz w:val="24"/>
          <w:szCs w:val="24"/>
        </w:rPr>
        <w:t xml:space="preserve">he article deconstructs the assertions that relegate African law to a form of custom and primitive practices which predate law though the article notes, it would take a great deal of convincing to change the held opinion of anything good </w:t>
      </w:r>
      <w:r w:rsidR="001A0E37" w:rsidRPr="000D3C84">
        <w:rPr>
          <w:rFonts w:ascii="Times New Roman" w:hAnsi="Times New Roman" w:cs="Times New Roman"/>
          <w:sz w:val="24"/>
          <w:szCs w:val="24"/>
        </w:rPr>
        <w:t>coming out of Africa.</w:t>
      </w:r>
      <w:r w:rsidR="001A0E37" w:rsidRPr="000D3C84">
        <w:rPr>
          <w:rStyle w:val="FootnoteReference"/>
          <w:rFonts w:ascii="Times New Roman" w:hAnsi="Times New Roman" w:cs="Times New Roman"/>
          <w:sz w:val="24"/>
          <w:szCs w:val="24"/>
        </w:rPr>
        <w:footnoteReference w:id="40"/>
      </w:r>
      <w:r w:rsidRPr="000D3C84">
        <w:rPr>
          <w:rFonts w:ascii="Times New Roman" w:hAnsi="Times New Roman" w:cs="Times New Roman"/>
          <w:sz w:val="24"/>
          <w:szCs w:val="24"/>
        </w:rPr>
        <w:t xml:space="preserve"> It is argued that restorative justice is part and parcel of the African tradition and a word which exemplifies this is ubuntu; organic wholeness of personhood or the natural connectedness of the humanity of persons.</w:t>
      </w:r>
      <w:r w:rsidR="001A0E37" w:rsidRPr="000D3C84">
        <w:rPr>
          <w:rStyle w:val="FootnoteReference"/>
          <w:rFonts w:ascii="Times New Roman" w:hAnsi="Times New Roman" w:cs="Times New Roman"/>
          <w:sz w:val="24"/>
          <w:szCs w:val="24"/>
        </w:rPr>
        <w:footnoteReference w:id="41"/>
      </w:r>
      <w:r w:rsidRPr="000D3C84">
        <w:rPr>
          <w:rFonts w:ascii="Times New Roman" w:hAnsi="Times New Roman" w:cs="Times New Roman"/>
          <w:sz w:val="24"/>
          <w:szCs w:val="24"/>
        </w:rPr>
        <w:t xml:space="preserve"> </w:t>
      </w:r>
      <w:r w:rsidR="001A0E37" w:rsidRPr="000D3C84">
        <w:rPr>
          <w:rFonts w:ascii="Times New Roman" w:hAnsi="Times New Roman" w:cs="Times New Roman"/>
          <w:sz w:val="24"/>
          <w:szCs w:val="24"/>
        </w:rPr>
        <w:t>In pre-colonial</w:t>
      </w:r>
      <w:r w:rsidRPr="000D3C84">
        <w:rPr>
          <w:rFonts w:ascii="Times New Roman" w:hAnsi="Times New Roman" w:cs="Times New Roman"/>
          <w:sz w:val="24"/>
          <w:szCs w:val="24"/>
        </w:rPr>
        <w:t xml:space="preserve"> Africa, </w:t>
      </w:r>
      <w:r w:rsidR="001A0E37" w:rsidRPr="000D3C84">
        <w:rPr>
          <w:rFonts w:ascii="Times New Roman" w:hAnsi="Times New Roman" w:cs="Times New Roman"/>
          <w:sz w:val="24"/>
          <w:szCs w:val="24"/>
        </w:rPr>
        <w:t>the</w:t>
      </w:r>
      <w:r w:rsidRPr="000D3C84">
        <w:rPr>
          <w:rFonts w:ascii="Times New Roman" w:hAnsi="Times New Roman" w:cs="Times New Roman"/>
          <w:sz w:val="24"/>
          <w:szCs w:val="24"/>
        </w:rPr>
        <w:t xml:space="preserve"> people resolved their disputes using traditional justice forums but the colonialist regarded the forums as obstacles to development.</w:t>
      </w:r>
      <w:r w:rsidR="001A0E37" w:rsidRPr="000D3C84">
        <w:rPr>
          <w:rStyle w:val="FootnoteReference"/>
          <w:rFonts w:ascii="Times New Roman" w:hAnsi="Times New Roman" w:cs="Times New Roman"/>
          <w:sz w:val="24"/>
          <w:szCs w:val="24"/>
        </w:rPr>
        <w:footnoteReference w:id="42"/>
      </w:r>
      <w:r w:rsidRPr="000D3C84">
        <w:rPr>
          <w:rFonts w:ascii="Times New Roman" w:hAnsi="Times New Roman" w:cs="Times New Roman"/>
          <w:sz w:val="24"/>
          <w:szCs w:val="24"/>
        </w:rPr>
        <w:t xml:space="preserve"> </w:t>
      </w:r>
      <w:proofErr w:type="spellStart"/>
      <w:r w:rsidRPr="000D3C84">
        <w:rPr>
          <w:rFonts w:ascii="Times New Roman" w:hAnsi="Times New Roman" w:cs="Times New Roman"/>
          <w:sz w:val="24"/>
          <w:szCs w:val="24"/>
        </w:rPr>
        <w:t>Omale</w:t>
      </w:r>
      <w:proofErr w:type="spellEnd"/>
      <w:r w:rsidRPr="000D3C84">
        <w:rPr>
          <w:rFonts w:ascii="Times New Roman" w:hAnsi="Times New Roman" w:cs="Times New Roman"/>
          <w:sz w:val="24"/>
          <w:szCs w:val="24"/>
        </w:rPr>
        <w:t xml:space="preserve"> in the article supports the averments of Christiaan </w:t>
      </w:r>
      <w:proofErr w:type="spellStart"/>
      <w:r w:rsidRPr="000D3C84">
        <w:rPr>
          <w:rFonts w:ascii="Times New Roman" w:hAnsi="Times New Roman" w:cs="Times New Roman"/>
          <w:sz w:val="24"/>
          <w:szCs w:val="24"/>
        </w:rPr>
        <w:t>Keulder</w:t>
      </w:r>
      <w:proofErr w:type="spellEnd"/>
      <w:r w:rsidRPr="000D3C84">
        <w:rPr>
          <w:rFonts w:ascii="Times New Roman" w:hAnsi="Times New Roman" w:cs="Times New Roman"/>
          <w:sz w:val="24"/>
          <w:szCs w:val="24"/>
        </w:rPr>
        <w:t xml:space="preserve"> who states that</w:t>
      </w:r>
      <w:r w:rsidR="001A0E37" w:rsidRPr="000D3C84">
        <w:rPr>
          <w:rFonts w:ascii="Times New Roman" w:hAnsi="Times New Roman" w:cs="Times New Roman"/>
          <w:sz w:val="24"/>
          <w:szCs w:val="24"/>
        </w:rPr>
        <w:t xml:space="preserve"> t</w:t>
      </w:r>
      <w:r w:rsidRPr="000D3C84">
        <w:rPr>
          <w:rFonts w:ascii="Times New Roman" w:hAnsi="Times New Roman" w:cs="Times New Roman"/>
          <w:sz w:val="24"/>
          <w:szCs w:val="24"/>
        </w:rPr>
        <w:t>hose who have criticised the African traditional justice system as being too traditional to promote development are often too s</w:t>
      </w:r>
      <w:r w:rsidR="001A0E37" w:rsidRPr="000D3C84">
        <w:rPr>
          <w:rFonts w:ascii="Times New Roman" w:hAnsi="Times New Roman" w:cs="Times New Roman"/>
          <w:sz w:val="24"/>
          <w:szCs w:val="24"/>
        </w:rPr>
        <w:t>implistic in their arguments.</w:t>
      </w:r>
      <w:r w:rsidR="001A0E37" w:rsidRPr="000D3C84">
        <w:rPr>
          <w:rStyle w:val="FootnoteReference"/>
          <w:rFonts w:ascii="Times New Roman" w:hAnsi="Times New Roman" w:cs="Times New Roman"/>
          <w:sz w:val="24"/>
          <w:szCs w:val="24"/>
        </w:rPr>
        <w:footnoteReference w:id="43"/>
      </w:r>
      <w:r w:rsidRPr="000D3C84">
        <w:rPr>
          <w:rFonts w:ascii="Times New Roman" w:hAnsi="Times New Roman" w:cs="Times New Roman"/>
          <w:sz w:val="24"/>
          <w:szCs w:val="24"/>
        </w:rPr>
        <w:t xml:space="preserve"> It is asserted that the argument that development only occurs within a ‘modern’ framework is misguided. This view is based on simplistic and very static view of tradition because the fact that tradition is often invented and thus very modern in context is ignored. The </w:t>
      </w:r>
      <w:r w:rsidRPr="000D3C84">
        <w:rPr>
          <w:rFonts w:ascii="Times New Roman" w:hAnsi="Times New Roman" w:cs="Times New Roman"/>
          <w:sz w:val="24"/>
          <w:szCs w:val="24"/>
        </w:rPr>
        <w:lastRenderedPageBreak/>
        <w:t xml:space="preserve">critics of African traditions, the article notes, thought that as Africa develops and </w:t>
      </w:r>
      <w:r w:rsidR="00E216E0" w:rsidRPr="000D3C84">
        <w:rPr>
          <w:rFonts w:ascii="Times New Roman" w:hAnsi="Times New Roman" w:cs="Times New Roman"/>
          <w:sz w:val="24"/>
          <w:szCs w:val="24"/>
        </w:rPr>
        <w:t>modernizes</w:t>
      </w:r>
      <w:r w:rsidRPr="000D3C84">
        <w:rPr>
          <w:rFonts w:ascii="Times New Roman" w:hAnsi="Times New Roman" w:cs="Times New Roman"/>
          <w:sz w:val="24"/>
          <w:szCs w:val="24"/>
        </w:rPr>
        <w:t xml:space="preserve"> the African traditional justice model would eventually die out.</w:t>
      </w:r>
      <w:r w:rsidR="001A0E37" w:rsidRPr="000D3C84">
        <w:rPr>
          <w:rStyle w:val="FootnoteReference"/>
          <w:rFonts w:ascii="Times New Roman" w:hAnsi="Times New Roman" w:cs="Times New Roman"/>
          <w:sz w:val="24"/>
          <w:szCs w:val="24"/>
        </w:rPr>
        <w:footnoteReference w:id="44"/>
      </w:r>
      <w:r w:rsidRPr="000D3C84">
        <w:rPr>
          <w:rFonts w:ascii="Times New Roman" w:hAnsi="Times New Roman" w:cs="Times New Roman"/>
          <w:sz w:val="24"/>
          <w:szCs w:val="24"/>
        </w:rPr>
        <w:t xml:space="preserve"> </w:t>
      </w:r>
    </w:p>
    <w:p w14:paraId="6726BB1E" w14:textId="78711E3E" w:rsidR="002A1172" w:rsidRPr="000D3C84" w:rsidRDefault="002A1172"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converse is true as the African traditional justice model is receiving international recognition and attention in the form of restorative justice paradigm. Parallels are drawn in that regard as the two justice models aim is to restore social harmony and reconcile the parties and justice is about restitution as the penalty usually focuses compensation rather than punishment. Imprisonment is labelled a foreign concept as in African tradition it never existed as a penalty for any offence. The author therefore argues that in respect to the restorative justice paradigm, both the West and Africans </w:t>
      </w:r>
      <w:proofErr w:type="gramStart"/>
      <w:r w:rsidRPr="000D3C84">
        <w:rPr>
          <w:rFonts w:ascii="Times New Roman" w:hAnsi="Times New Roman" w:cs="Times New Roman"/>
          <w:sz w:val="24"/>
          <w:szCs w:val="24"/>
        </w:rPr>
        <w:t>have to</w:t>
      </w:r>
      <w:proofErr w:type="gramEnd"/>
      <w:r w:rsidRPr="000D3C84">
        <w:rPr>
          <w:rFonts w:ascii="Times New Roman" w:hAnsi="Times New Roman" w:cs="Times New Roman"/>
          <w:sz w:val="24"/>
          <w:szCs w:val="24"/>
        </w:rPr>
        <w:t xml:space="preserve"> reciprocally learn from each other. The article examines the criminal justice model and the restorative justice model highlighting their evolvement and the present global shift in embracing the restorative justice model.</w:t>
      </w:r>
      <w:r w:rsidR="001A0E37" w:rsidRPr="000D3C84">
        <w:rPr>
          <w:rStyle w:val="FootnoteReference"/>
          <w:rFonts w:ascii="Times New Roman" w:hAnsi="Times New Roman" w:cs="Times New Roman"/>
          <w:sz w:val="24"/>
          <w:szCs w:val="24"/>
        </w:rPr>
        <w:footnoteReference w:id="45"/>
      </w:r>
      <w:r w:rsidRPr="000D3C84">
        <w:rPr>
          <w:rFonts w:ascii="Times New Roman" w:hAnsi="Times New Roman" w:cs="Times New Roman"/>
          <w:sz w:val="24"/>
          <w:szCs w:val="24"/>
        </w:rPr>
        <w:t xml:space="preserve"> This study examines the Kenyan legal framework on child offender rights which is anchored on the criminal justice model. The question then becomes, are the rights of child offenders adequately protected in criminal justice model? Is the restorative justice model more amenable in protecting the rights of the child offenders? This study seeks to examine the Kenyan legal framework in protecting the rights of child offenders basing it on international instruments and their underlying principles which propounds the restorative justice model. This will be contrasted with the South African Child Justice Act which encapsulates the </w:t>
      </w:r>
      <w:r w:rsidR="004402EB" w:rsidRPr="000D3C84">
        <w:rPr>
          <w:rFonts w:ascii="Times New Roman" w:hAnsi="Times New Roman" w:cs="Times New Roman"/>
          <w:sz w:val="24"/>
          <w:szCs w:val="24"/>
        </w:rPr>
        <w:t>Ubuntu</w:t>
      </w:r>
      <w:r w:rsidRPr="000D3C84">
        <w:rPr>
          <w:rFonts w:ascii="Times New Roman" w:hAnsi="Times New Roman" w:cs="Times New Roman"/>
          <w:sz w:val="24"/>
          <w:szCs w:val="24"/>
        </w:rPr>
        <w:t xml:space="preserve"> principle and the restorative justice model.</w:t>
      </w:r>
    </w:p>
    <w:p w14:paraId="53E56542" w14:textId="06134DD3" w:rsidR="00946B58" w:rsidRPr="000D3C84" w:rsidRDefault="00C22DD0"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Reichel, P.L in his book </w:t>
      </w:r>
      <w:r w:rsidR="00946B58" w:rsidRPr="000D3C84">
        <w:rPr>
          <w:rFonts w:ascii="Times New Roman" w:hAnsi="Times New Roman" w:cs="Times New Roman"/>
          <w:sz w:val="24"/>
          <w:szCs w:val="24"/>
        </w:rPr>
        <w:t>Comparative Criminal Justice</w:t>
      </w:r>
      <w:r w:rsidRPr="000D3C84">
        <w:rPr>
          <w:rFonts w:ascii="Times New Roman" w:hAnsi="Times New Roman" w:cs="Times New Roman"/>
          <w:sz w:val="24"/>
          <w:szCs w:val="24"/>
        </w:rPr>
        <w:t xml:space="preserve"> Systems</w:t>
      </w:r>
      <w:r w:rsidR="00946B58" w:rsidRPr="000D3C84">
        <w:rPr>
          <w:rFonts w:ascii="Times New Roman" w:hAnsi="Times New Roman" w:cs="Times New Roman"/>
          <w:sz w:val="24"/>
          <w:szCs w:val="24"/>
        </w:rPr>
        <w:t>, he discusses the international perspective on juvenile justice. This book also discusses the problems facing administration of juvenile justice all over the word. The first problem that it points out is the variance indetermination of juvenile offenders in different legal systems and how the Beijing rules have</w:t>
      </w:r>
      <w:r w:rsidRPr="000D3C84">
        <w:rPr>
          <w:rFonts w:ascii="Times New Roman" w:hAnsi="Times New Roman" w:cs="Times New Roman"/>
          <w:sz w:val="24"/>
          <w:szCs w:val="24"/>
        </w:rPr>
        <w:t xml:space="preserve"> </w:t>
      </w:r>
      <w:r w:rsidR="00946B58" w:rsidRPr="000D3C84">
        <w:rPr>
          <w:rFonts w:ascii="Times New Roman" w:hAnsi="Times New Roman" w:cs="Times New Roman"/>
          <w:sz w:val="24"/>
          <w:szCs w:val="24"/>
        </w:rPr>
        <w:t>created ambiguity in the provision that they provide under Rule 4.1.</w:t>
      </w:r>
      <w:r w:rsidR="001A0E37" w:rsidRPr="000D3C84">
        <w:rPr>
          <w:rStyle w:val="FootnoteReference"/>
          <w:rFonts w:ascii="Times New Roman" w:hAnsi="Times New Roman" w:cs="Times New Roman"/>
          <w:sz w:val="24"/>
          <w:szCs w:val="24"/>
        </w:rPr>
        <w:footnoteReference w:id="46"/>
      </w:r>
      <w:r w:rsidR="00946B58" w:rsidRPr="000D3C84">
        <w:rPr>
          <w:rFonts w:ascii="Times New Roman" w:hAnsi="Times New Roman" w:cs="Times New Roman"/>
          <w:sz w:val="24"/>
          <w:szCs w:val="24"/>
        </w:rPr>
        <w:t xml:space="preserve"> This book will be of</w:t>
      </w:r>
      <w:r w:rsidRPr="000D3C84">
        <w:rPr>
          <w:rFonts w:ascii="Times New Roman" w:hAnsi="Times New Roman" w:cs="Times New Roman"/>
          <w:sz w:val="24"/>
          <w:szCs w:val="24"/>
        </w:rPr>
        <w:t xml:space="preserve"> </w:t>
      </w:r>
      <w:r w:rsidR="00946B58" w:rsidRPr="000D3C84">
        <w:rPr>
          <w:rFonts w:ascii="Times New Roman" w:hAnsi="Times New Roman" w:cs="Times New Roman"/>
          <w:sz w:val="24"/>
          <w:szCs w:val="24"/>
        </w:rPr>
        <w:t>importance in this thesis as it discusses the minimum standards of administration of juvenile justice in the world.</w:t>
      </w:r>
    </w:p>
    <w:p w14:paraId="226A7C61" w14:textId="63D23C10" w:rsidR="00C22DD0" w:rsidRPr="000D3C84" w:rsidRDefault="001A0E37"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A survey by </w:t>
      </w:r>
      <w:r w:rsidR="00946B58" w:rsidRPr="000D3C84">
        <w:rPr>
          <w:rFonts w:ascii="Times New Roman" w:hAnsi="Times New Roman" w:cs="Times New Roman"/>
          <w:sz w:val="24"/>
          <w:szCs w:val="24"/>
        </w:rPr>
        <w:t>C</w:t>
      </w:r>
      <w:r w:rsidRPr="000D3C84">
        <w:rPr>
          <w:rFonts w:ascii="Times New Roman" w:hAnsi="Times New Roman" w:cs="Times New Roman"/>
          <w:sz w:val="24"/>
          <w:szCs w:val="24"/>
        </w:rPr>
        <w:t>radle entitled</w:t>
      </w:r>
      <w:r w:rsidR="00946B58" w:rsidRPr="000D3C84">
        <w:rPr>
          <w:rFonts w:ascii="Times New Roman" w:hAnsi="Times New Roman" w:cs="Times New Roman"/>
          <w:sz w:val="24"/>
          <w:szCs w:val="24"/>
        </w:rPr>
        <w:t xml:space="preserve"> Street</w:t>
      </w:r>
      <w:r w:rsidR="00C22DD0" w:rsidRPr="000D3C84">
        <w:rPr>
          <w:rFonts w:ascii="Times New Roman" w:hAnsi="Times New Roman" w:cs="Times New Roman"/>
          <w:sz w:val="24"/>
          <w:szCs w:val="24"/>
        </w:rPr>
        <w:t xml:space="preserve"> </w:t>
      </w:r>
      <w:r w:rsidR="00946B58" w:rsidRPr="000D3C84">
        <w:rPr>
          <w:rFonts w:ascii="Times New Roman" w:hAnsi="Times New Roman" w:cs="Times New Roman"/>
          <w:sz w:val="24"/>
          <w:szCs w:val="24"/>
        </w:rPr>
        <w:t>children and the juvenile justice in Kenya was conducted to find out the problems faced by street children who are either found in the wrong side of the law or they are</w:t>
      </w:r>
      <w:r w:rsidR="00C22DD0" w:rsidRPr="000D3C84">
        <w:rPr>
          <w:rFonts w:ascii="Times New Roman" w:hAnsi="Times New Roman" w:cs="Times New Roman"/>
          <w:sz w:val="24"/>
          <w:szCs w:val="24"/>
        </w:rPr>
        <w:t xml:space="preserve"> </w:t>
      </w:r>
      <w:r w:rsidR="00946B58" w:rsidRPr="000D3C84">
        <w:rPr>
          <w:rFonts w:ascii="Times New Roman" w:hAnsi="Times New Roman" w:cs="Times New Roman"/>
          <w:sz w:val="24"/>
          <w:szCs w:val="24"/>
        </w:rPr>
        <w:t>arrested and accused falsely due to their social and economic status in the society. This research paper will be of assistance in my research as it provides statistics of how street children are</w:t>
      </w:r>
      <w:r w:rsidR="00C22DD0" w:rsidRPr="000D3C84">
        <w:rPr>
          <w:rFonts w:ascii="Times New Roman" w:hAnsi="Times New Roman" w:cs="Times New Roman"/>
          <w:sz w:val="24"/>
          <w:szCs w:val="24"/>
        </w:rPr>
        <w:t xml:space="preserve"> </w:t>
      </w:r>
      <w:r w:rsidR="00946B58" w:rsidRPr="000D3C84">
        <w:rPr>
          <w:rFonts w:ascii="Times New Roman" w:hAnsi="Times New Roman" w:cs="Times New Roman"/>
          <w:sz w:val="24"/>
          <w:szCs w:val="24"/>
        </w:rPr>
        <w:t>treated in administration of justice in Kenya.</w:t>
      </w:r>
    </w:p>
    <w:p w14:paraId="6A326230" w14:textId="09F737A1" w:rsidR="009E15D0" w:rsidRPr="000D3C84" w:rsidRDefault="001A0E37"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In his research </w:t>
      </w:r>
      <w:r w:rsidR="00946B58" w:rsidRPr="000D3C84">
        <w:rPr>
          <w:rFonts w:ascii="Times New Roman" w:hAnsi="Times New Roman" w:cs="Times New Roman"/>
          <w:sz w:val="24"/>
          <w:szCs w:val="24"/>
        </w:rPr>
        <w:t>Kinyanjui discusses the juvenile justice system in</w:t>
      </w:r>
      <w:r w:rsidR="00C22DD0" w:rsidRPr="000D3C84">
        <w:rPr>
          <w:rFonts w:ascii="Times New Roman" w:hAnsi="Times New Roman" w:cs="Times New Roman"/>
          <w:sz w:val="24"/>
          <w:szCs w:val="24"/>
        </w:rPr>
        <w:t xml:space="preserve"> </w:t>
      </w:r>
      <w:r w:rsidR="00946B58" w:rsidRPr="000D3C84">
        <w:rPr>
          <w:rFonts w:ascii="Times New Roman" w:hAnsi="Times New Roman" w:cs="Times New Roman"/>
          <w:sz w:val="24"/>
          <w:szCs w:val="24"/>
        </w:rPr>
        <w:t>Kenya since independence and the various achievements and criticism of the juvenile justice</w:t>
      </w:r>
      <w:r w:rsidR="00C22DD0" w:rsidRPr="000D3C84">
        <w:rPr>
          <w:rFonts w:ascii="Times New Roman" w:hAnsi="Times New Roman" w:cs="Times New Roman"/>
          <w:sz w:val="24"/>
          <w:szCs w:val="24"/>
        </w:rPr>
        <w:t xml:space="preserve"> </w:t>
      </w:r>
      <w:r w:rsidR="00946B58" w:rsidRPr="000D3C84">
        <w:rPr>
          <w:rFonts w:ascii="Times New Roman" w:hAnsi="Times New Roman" w:cs="Times New Roman"/>
          <w:sz w:val="24"/>
          <w:szCs w:val="24"/>
        </w:rPr>
        <w:t>system in Kenya in ensuring the full realization of the right to access to justice</w:t>
      </w:r>
      <w:r w:rsidR="00AD6BCA" w:rsidRPr="000D3C84">
        <w:rPr>
          <w:rFonts w:ascii="Times New Roman" w:hAnsi="Times New Roman" w:cs="Times New Roman"/>
          <w:sz w:val="24"/>
          <w:szCs w:val="24"/>
        </w:rPr>
        <w:t>.</w:t>
      </w:r>
      <w:r w:rsidR="00AD6BCA" w:rsidRPr="000D3C84">
        <w:rPr>
          <w:rStyle w:val="FootnoteReference"/>
          <w:rFonts w:ascii="Times New Roman" w:hAnsi="Times New Roman" w:cs="Times New Roman"/>
          <w:sz w:val="24"/>
          <w:szCs w:val="24"/>
        </w:rPr>
        <w:footnoteReference w:id="47"/>
      </w:r>
    </w:p>
    <w:p w14:paraId="29EDBA2F" w14:textId="77777777" w:rsidR="009E15D0" w:rsidRPr="000D3C84" w:rsidRDefault="00BA3484" w:rsidP="000D3C84">
      <w:pPr>
        <w:pStyle w:val="Heading2"/>
        <w:rPr>
          <w:rFonts w:ascii="Times New Roman" w:hAnsi="Times New Roman" w:cs="Times New Roman"/>
          <w:sz w:val="24"/>
          <w:szCs w:val="24"/>
        </w:rPr>
      </w:pPr>
      <w:bookmarkStart w:id="10" w:name="_Toc37564695"/>
      <w:r w:rsidRPr="000D3C84">
        <w:rPr>
          <w:rFonts w:ascii="Times New Roman" w:hAnsi="Times New Roman" w:cs="Times New Roman"/>
          <w:sz w:val="24"/>
          <w:szCs w:val="24"/>
        </w:rPr>
        <w:lastRenderedPageBreak/>
        <w:t>RESEARCH METHODOLOGY</w:t>
      </w:r>
      <w:bookmarkEnd w:id="10"/>
    </w:p>
    <w:p w14:paraId="200C6263" w14:textId="77777777" w:rsidR="009E15D0" w:rsidRPr="000D3C84" w:rsidRDefault="009E15D0" w:rsidP="000D3C84">
      <w:pPr>
        <w:jc w:val="both"/>
        <w:rPr>
          <w:rFonts w:ascii="Times New Roman" w:hAnsi="Times New Roman" w:cs="Times New Roman"/>
          <w:sz w:val="24"/>
          <w:szCs w:val="24"/>
        </w:rPr>
      </w:pPr>
      <w:r w:rsidRPr="000D3C84">
        <w:rPr>
          <w:rFonts w:ascii="Times New Roman" w:hAnsi="Times New Roman" w:cs="Times New Roman"/>
          <w:sz w:val="24"/>
          <w:szCs w:val="24"/>
        </w:rPr>
        <w:t>This study places emphasis on an analysis of the relev</w:t>
      </w:r>
      <w:r w:rsidR="00966E34" w:rsidRPr="000D3C84">
        <w:rPr>
          <w:rFonts w:ascii="Times New Roman" w:hAnsi="Times New Roman" w:cs="Times New Roman"/>
          <w:sz w:val="24"/>
          <w:szCs w:val="24"/>
        </w:rPr>
        <w:t xml:space="preserve">ant available literature on the </w:t>
      </w:r>
      <w:r w:rsidRPr="000D3C84">
        <w:rPr>
          <w:rFonts w:ascii="Times New Roman" w:hAnsi="Times New Roman" w:cs="Times New Roman"/>
          <w:sz w:val="24"/>
          <w:szCs w:val="24"/>
        </w:rPr>
        <w:t>subject. In this regard, the study relies on secondary sources including inter</w:t>
      </w:r>
      <w:r w:rsidR="00966E34" w:rsidRPr="000D3C84">
        <w:rPr>
          <w:rFonts w:ascii="Times New Roman" w:hAnsi="Times New Roman" w:cs="Times New Roman"/>
          <w:sz w:val="24"/>
          <w:szCs w:val="24"/>
        </w:rPr>
        <w:t xml:space="preserve">national </w:t>
      </w:r>
      <w:r w:rsidRPr="000D3C84">
        <w:rPr>
          <w:rFonts w:ascii="Times New Roman" w:hAnsi="Times New Roman" w:cs="Times New Roman"/>
          <w:sz w:val="24"/>
          <w:szCs w:val="24"/>
        </w:rPr>
        <w:t xml:space="preserve">law instruments, the Kenyan constitution, various </w:t>
      </w:r>
      <w:proofErr w:type="gramStart"/>
      <w:r w:rsidR="00966E34" w:rsidRPr="000D3C84">
        <w:rPr>
          <w:rFonts w:ascii="Times New Roman" w:hAnsi="Times New Roman" w:cs="Times New Roman"/>
          <w:sz w:val="24"/>
          <w:szCs w:val="24"/>
        </w:rPr>
        <w:t>child care</w:t>
      </w:r>
      <w:proofErr w:type="gramEnd"/>
      <w:r w:rsidR="00966E34" w:rsidRPr="000D3C84">
        <w:rPr>
          <w:rFonts w:ascii="Times New Roman" w:hAnsi="Times New Roman" w:cs="Times New Roman"/>
          <w:sz w:val="24"/>
          <w:szCs w:val="24"/>
        </w:rPr>
        <w:t xml:space="preserve"> and juvenile justice </w:t>
      </w:r>
      <w:r w:rsidRPr="000D3C84">
        <w:rPr>
          <w:rFonts w:ascii="Times New Roman" w:hAnsi="Times New Roman" w:cs="Times New Roman"/>
          <w:sz w:val="24"/>
          <w:szCs w:val="24"/>
        </w:rPr>
        <w:t>legislation, report of Kenya law reform com</w:t>
      </w:r>
      <w:r w:rsidR="00966E34" w:rsidRPr="000D3C84">
        <w:rPr>
          <w:rFonts w:ascii="Times New Roman" w:hAnsi="Times New Roman" w:cs="Times New Roman"/>
          <w:sz w:val="24"/>
          <w:szCs w:val="24"/>
        </w:rPr>
        <w:t xml:space="preserve">mission, case law, resolutions, </w:t>
      </w:r>
      <w:r w:rsidRPr="000D3C84">
        <w:rPr>
          <w:rFonts w:ascii="Times New Roman" w:hAnsi="Times New Roman" w:cs="Times New Roman"/>
          <w:sz w:val="24"/>
          <w:szCs w:val="24"/>
        </w:rPr>
        <w:t>declarations, general comments and the CRC and ACRWC concluding observations.</w:t>
      </w:r>
    </w:p>
    <w:p w14:paraId="1627241E" w14:textId="77777777" w:rsidR="009E15D0" w:rsidRPr="000D3C84" w:rsidRDefault="009E15D0" w:rsidP="000D3C84">
      <w:pPr>
        <w:jc w:val="both"/>
        <w:rPr>
          <w:rFonts w:ascii="Times New Roman" w:hAnsi="Times New Roman" w:cs="Times New Roman"/>
          <w:sz w:val="24"/>
          <w:szCs w:val="24"/>
        </w:rPr>
      </w:pPr>
      <w:r w:rsidRPr="000D3C84">
        <w:rPr>
          <w:rFonts w:ascii="Times New Roman" w:hAnsi="Times New Roman" w:cs="Times New Roman"/>
          <w:sz w:val="24"/>
          <w:szCs w:val="24"/>
        </w:rPr>
        <w:t>The study also places considerable reliance on background papers, books and academic articles. Various internet sites have been consulted for relevant data and information.</w:t>
      </w:r>
    </w:p>
    <w:p w14:paraId="76A1568E" w14:textId="77777777" w:rsidR="00966E34" w:rsidRPr="000D3C84" w:rsidRDefault="00966E34" w:rsidP="000D3C84">
      <w:pPr>
        <w:pStyle w:val="Heading2"/>
        <w:rPr>
          <w:rFonts w:ascii="Times New Roman" w:hAnsi="Times New Roman" w:cs="Times New Roman"/>
          <w:sz w:val="24"/>
          <w:szCs w:val="24"/>
        </w:rPr>
      </w:pPr>
      <w:bookmarkStart w:id="11" w:name="_Toc37564696"/>
      <w:r w:rsidRPr="000D3C84">
        <w:rPr>
          <w:rFonts w:ascii="Times New Roman" w:hAnsi="Times New Roman" w:cs="Times New Roman"/>
          <w:sz w:val="24"/>
          <w:szCs w:val="24"/>
        </w:rPr>
        <w:t>LIMITATION</w:t>
      </w:r>
      <w:bookmarkEnd w:id="11"/>
      <w:r w:rsidRPr="000D3C84">
        <w:rPr>
          <w:rFonts w:ascii="Times New Roman" w:hAnsi="Times New Roman" w:cs="Times New Roman"/>
          <w:sz w:val="24"/>
          <w:szCs w:val="24"/>
        </w:rPr>
        <w:t xml:space="preserve"> </w:t>
      </w:r>
    </w:p>
    <w:p w14:paraId="2682869D" w14:textId="77777777" w:rsidR="00966E34" w:rsidRPr="000D3C84" w:rsidRDefault="00966E34" w:rsidP="000D3C84">
      <w:pPr>
        <w:jc w:val="both"/>
        <w:rPr>
          <w:rFonts w:ascii="Times New Roman" w:hAnsi="Times New Roman" w:cs="Times New Roman"/>
          <w:sz w:val="24"/>
          <w:szCs w:val="24"/>
        </w:rPr>
      </w:pPr>
      <w:r w:rsidRPr="000D3C84">
        <w:rPr>
          <w:rFonts w:ascii="Times New Roman" w:hAnsi="Times New Roman" w:cs="Times New Roman"/>
          <w:sz w:val="24"/>
          <w:szCs w:val="24"/>
        </w:rPr>
        <w:t>The research does not delve into the theories and causes of juvenile delinquency, rather emphasis will be on understanding the Kenyan legal framework on children in conflict with the law and whether it underpins the child rights concept as enunciated in the international legal framework on children in conflict with the law and the underlying principles. The study does not focus on the broad spectrum of laws on the juvenile justice system but rather on specific legal framework on children in conflict with the law.</w:t>
      </w:r>
    </w:p>
    <w:p w14:paraId="787306C7" w14:textId="77777777" w:rsidR="00966E34" w:rsidRPr="000D3C84" w:rsidRDefault="00966E34" w:rsidP="000D3C84">
      <w:pPr>
        <w:pStyle w:val="Heading2"/>
        <w:rPr>
          <w:rFonts w:ascii="Times New Roman" w:hAnsi="Times New Roman" w:cs="Times New Roman"/>
          <w:sz w:val="24"/>
          <w:szCs w:val="24"/>
        </w:rPr>
      </w:pPr>
      <w:bookmarkStart w:id="12" w:name="_Toc37564697"/>
      <w:r w:rsidRPr="000D3C84">
        <w:rPr>
          <w:rFonts w:ascii="Times New Roman" w:hAnsi="Times New Roman" w:cs="Times New Roman"/>
          <w:sz w:val="24"/>
          <w:szCs w:val="24"/>
        </w:rPr>
        <w:t>CHAPTER BREAKDOWN</w:t>
      </w:r>
      <w:bookmarkEnd w:id="12"/>
    </w:p>
    <w:p w14:paraId="6FD80703" w14:textId="77777777" w:rsidR="00966E34" w:rsidRPr="000D3C84" w:rsidRDefault="00966E34"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This research will be divided </w:t>
      </w:r>
      <w:r w:rsidR="00BA3484" w:rsidRPr="000D3C84">
        <w:rPr>
          <w:rFonts w:ascii="Times New Roman" w:hAnsi="Times New Roman" w:cs="Times New Roman"/>
          <w:sz w:val="24"/>
          <w:szCs w:val="24"/>
        </w:rPr>
        <w:t>into</w:t>
      </w:r>
      <w:r w:rsidRPr="000D3C84">
        <w:rPr>
          <w:rFonts w:ascii="Times New Roman" w:hAnsi="Times New Roman" w:cs="Times New Roman"/>
          <w:sz w:val="24"/>
          <w:szCs w:val="24"/>
        </w:rPr>
        <w:t xml:space="preserve"> five </w:t>
      </w:r>
      <w:proofErr w:type="gramStart"/>
      <w:r w:rsidR="00E216E0" w:rsidRPr="000D3C84">
        <w:rPr>
          <w:rFonts w:ascii="Times New Roman" w:hAnsi="Times New Roman" w:cs="Times New Roman"/>
          <w:sz w:val="24"/>
          <w:szCs w:val="24"/>
        </w:rPr>
        <w:t>chapters</w:t>
      </w:r>
      <w:r w:rsidRPr="000D3C84">
        <w:rPr>
          <w:rFonts w:ascii="Times New Roman" w:hAnsi="Times New Roman" w:cs="Times New Roman"/>
          <w:sz w:val="24"/>
          <w:szCs w:val="24"/>
        </w:rPr>
        <w:t>;</w:t>
      </w:r>
      <w:proofErr w:type="gramEnd"/>
    </w:p>
    <w:p w14:paraId="4D91EEB5" w14:textId="77777777" w:rsidR="00966E34" w:rsidRPr="000D3C84" w:rsidRDefault="00966E34" w:rsidP="000D3C84">
      <w:pPr>
        <w:jc w:val="both"/>
        <w:rPr>
          <w:rFonts w:ascii="Times New Roman" w:hAnsi="Times New Roman" w:cs="Times New Roman"/>
          <w:sz w:val="24"/>
          <w:szCs w:val="24"/>
        </w:rPr>
      </w:pPr>
      <w:r w:rsidRPr="000D3C84">
        <w:rPr>
          <w:rFonts w:ascii="Times New Roman" w:hAnsi="Times New Roman" w:cs="Times New Roman"/>
          <w:sz w:val="24"/>
          <w:szCs w:val="24"/>
        </w:rPr>
        <w:t>The first chapter will address the Statement of the problem, research question and the statement of objectives, the justification of the study and the hypothesis. The theory supporting the research is also discussed in this chapter together with the research methodology and Limitations of the study.</w:t>
      </w:r>
    </w:p>
    <w:p w14:paraId="1DF46B60" w14:textId="0E16DE90" w:rsidR="00966E34" w:rsidRPr="000D3C84" w:rsidRDefault="00AF308C" w:rsidP="000D3C84">
      <w:pPr>
        <w:jc w:val="both"/>
        <w:rPr>
          <w:rFonts w:ascii="Times New Roman" w:hAnsi="Times New Roman" w:cs="Times New Roman"/>
          <w:sz w:val="24"/>
          <w:szCs w:val="24"/>
        </w:rPr>
      </w:pPr>
      <w:r w:rsidRPr="000D3C84">
        <w:rPr>
          <w:rFonts w:ascii="Times New Roman" w:hAnsi="Times New Roman" w:cs="Times New Roman"/>
          <w:sz w:val="24"/>
          <w:szCs w:val="24"/>
        </w:rPr>
        <w:t>Chapter two</w:t>
      </w:r>
      <w:r w:rsidR="00881D88" w:rsidRPr="000D3C84">
        <w:rPr>
          <w:rFonts w:ascii="Times New Roman" w:hAnsi="Times New Roman" w:cs="Times New Roman"/>
          <w:sz w:val="24"/>
          <w:szCs w:val="24"/>
        </w:rPr>
        <w:t xml:space="preserve"> delves in the </w:t>
      </w:r>
      <w:r w:rsidR="00966E34" w:rsidRPr="000D3C84">
        <w:rPr>
          <w:rFonts w:ascii="Times New Roman" w:hAnsi="Times New Roman" w:cs="Times New Roman"/>
          <w:sz w:val="24"/>
          <w:szCs w:val="24"/>
        </w:rPr>
        <w:t>specific legislation in respect to child offenders in Kenya</w:t>
      </w:r>
      <w:r w:rsidR="00881D88" w:rsidRPr="000D3C84">
        <w:rPr>
          <w:rFonts w:ascii="Times New Roman" w:hAnsi="Times New Roman" w:cs="Times New Roman"/>
          <w:sz w:val="24"/>
          <w:szCs w:val="24"/>
        </w:rPr>
        <w:t>. The legal framework discussed</w:t>
      </w:r>
      <w:r w:rsidR="00966E34" w:rsidRPr="000D3C84">
        <w:rPr>
          <w:rFonts w:ascii="Times New Roman" w:hAnsi="Times New Roman" w:cs="Times New Roman"/>
          <w:sz w:val="24"/>
          <w:szCs w:val="24"/>
        </w:rPr>
        <w:t xml:space="preserve"> include: </w:t>
      </w:r>
      <w:proofErr w:type="gramStart"/>
      <w:r w:rsidR="00966E34" w:rsidRPr="000D3C84">
        <w:rPr>
          <w:rFonts w:ascii="Times New Roman" w:hAnsi="Times New Roman" w:cs="Times New Roman"/>
          <w:sz w:val="24"/>
          <w:szCs w:val="24"/>
        </w:rPr>
        <w:t>the</w:t>
      </w:r>
      <w:proofErr w:type="gramEnd"/>
      <w:r w:rsidR="00966E34" w:rsidRPr="000D3C84">
        <w:rPr>
          <w:rFonts w:ascii="Times New Roman" w:hAnsi="Times New Roman" w:cs="Times New Roman"/>
          <w:sz w:val="24"/>
          <w:szCs w:val="24"/>
        </w:rPr>
        <w:t xml:space="preserve"> Constitution, </w:t>
      </w:r>
      <w:r w:rsidR="00881D88" w:rsidRPr="000D3C84">
        <w:rPr>
          <w:rFonts w:ascii="Times New Roman" w:hAnsi="Times New Roman" w:cs="Times New Roman"/>
          <w:sz w:val="24"/>
          <w:szCs w:val="24"/>
        </w:rPr>
        <w:t xml:space="preserve">the Penal Code, the Sexual Offences Act and </w:t>
      </w:r>
      <w:r w:rsidR="00966E34" w:rsidRPr="000D3C84">
        <w:rPr>
          <w:rFonts w:ascii="Times New Roman" w:hAnsi="Times New Roman" w:cs="Times New Roman"/>
          <w:sz w:val="24"/>
          <w:szCs w:val="24"/>
        </w:rPr>
        <w:t xml:space="preserve">the Children Act. </w:t>
      </w:r>
    </w:p>
    <w:p w14:paraId="01976877" w14:textId="43FE79B2" w:rsidR="00AF308C" w:rsidRPr="000D3C84" w:rsidRDefault="00AF308C" w:rsidP="000D3C84">
      <w:pPr>
        <w:jc w:val="both"/>
        <w:rPr>
          <w:rFonts w:ascii="Times New Roman" w:hAnsi="Times New Roman" w:cs="Times New Roman"/>
          <w:color w:val="C0504D" w:themeColor="accent2"/>
          <w:sz w:val="24"/>
          <w:szCs w:val="24"/>
        </w:rPr>
      </w:pPr>
      <w:r w:rsidRPr="000D3C84">
        <w:rPr>
          <w:rFonts w:ascii="Times New Roman" w:hAnsi="Times New Roman" w:cs="Times New Roman"/>
          <w:sz w:val="24"/>
          <w:szCs w:val="24"/>
        </w:rPr>
        <w:t xml:space="preserve">Chapter three delves into the inadequacies of the Kenyan legal framework on the protection of children offenders </w:t>
      </w:r>
      <w:r w:rsidR="00592AA1" w:rsidRPr="000D3C84">
        <w:rPr>
          <w:rFonts w:ascii="Times New Roman" w:hAnsi="Times New Roman" w:cs="Times New Roman"/>
          <w:sz w:val="24"/>
          <w:szCs w:val="24"/>
        </w:rPr>
        <w:t xml:space="preserve">and </w:t>
      </w:r>
      <w:r w:rsidR="00263170" w:rsidRPr="000D3C84">
        <w:rPr>
          <w:rFonts w:ascii="Times New Roman" w:hAnsi="Times New Roman" w:cs="Times New Roman"/>
          <w:sz w:val="24"/>
          <w:szCs w:val="24"/>
        </w:rPr>
        <w:t xml:space="preserve">carefully </w:t>
      </w:r>
      <w:proofErr w:type="spellStart"/>
      <w:r w:rsidR="00263170" w:rsidRPr="000D3C84">
        <w:rPr>
          <w:rFonts w:ascii="Times New Roman" w:hAnsi="Times New Roman" w:cs="Times New Roman"/>
          <w:sz w:val="24"/>
          <w:szCs w:val="24"/>
        </w:rPr>
        <w:t>analysing</w:t>
      </w:r>
      <w:proofErr w:type="spellEnd"/>
      <w:r w:rsidR="00263170" w:rsidRPr="000D3C84">
        <w:rPr>
          <w:rFonts w:ascii="Times New Roman" w:hAnsi="Times New Roman" w:cs="Times New Roman"/>
          <w:sz w:val="24"/>
          <w:szCs w:val="24"/>
        </w:rPr>
        <w:t xml:space="preserve"> the impact of these shortfalls </w:t>
      </w:r>
      <w:r w:rsidR="00440740" w:rsidRPr="000D3C84">
        <w:rPr>
          <w:rFonts w:ascii="Times New Roman" w:hAnsi="Times New Roman" w:cs="Times New Roman"/>
          <w:sz w:val="24"/>
          <w:szCs w:val="24"/>
        </w:rPr>
        <w:t>on the child in conflict with the law.</w:t>
      </w:r>
    </w:p>
    <w:p w14:paraId="44C80AEE" w14:textId="77777777" w:rsidR="00966E34" w:rsidRPr="000D3C84" w:rsidRDefault="00E216E0" w:rsidP="000D3C84">
      <w:pPr>
        <w:jc w:val="both"/>
        <w:rPr>
          <w:rFonts w:ascii="Times New Roman" w:hAnsi="Times New Roman" w:cs="Times New Roman"/>
          <w:sz w:val="24"/>
          <w:szCs w:val="24"/>
        </w:rPr>
      </w:pPr>
      <w:r w:rsidRPr="000D3C84">
        <w:rPr>
          <w:rFonts w:ascii="Times New Roman" w:hAnsi="Times New Roman" w:cs="Times New Roman"/>
          <w:sz w:val="24"/>
          <w:szCs w:val="24"/>
        </w:rPr>
        <w:t>Chapter four</w:t>
      </w:r>
      <w:r w:rsidR="00966E34" w:rsidRPr="000D3C84">
        <w:rPr>
          <w:rFonts w:ascii="Times New Roman" w:hAnsi="Times New Roman" w:cs="Times New Roman"/>
          <w:sz w:val="24"/>
          <w:szCs w:val="24"/>
        </w:rPr>
        <w:t xml:space="preserve"> makes a comparative analysis on the South Africa’s Child Justice Act of 2008 which established a criminal justice system for children who </w:t>
      </w:r>
      <w:proofErr w:type="gramStart"/>
      <w:r w:rsidR="00966E34" w:rsidRPr="000D3C84">
        <w:rPr>
          <w:rFonts w:ascii="Times New Roman" w:hAnsi="Times New Roman" w:cs="Times New Roman"/>
          <w:sz w:val="24"/>
          <w:szCs w:val="24"/>
        </w:rPr>
        <w:t>are in conflict with</w:t>
      </w:r>
      <w:proofErr w:type="gramEnd"/>
      <w:r w:rsidR="00966E34" w:rsidRPr="000D3C84">
        <w:rPr>
          <w:rFonts w:ascii="Times New Roman" w:hAnsi="Times New Roman" w:cs="Times New Roman"/>
          <w:sz w:val="24"/>
          <w:szCs w:val="24"/>
        </w:rPr>
        <w:t xml:space="preserve"> the law. The best practices enunciated in the Child Justice Act which capture the ideal framework examined in chapter 2 are </w:t>
      </w:r>
      <w:r w:rsidR="00881D88" w:rsidRPr="000D3C84">
        <w:rPr>
          <w:rFonts w:ascii="Times New Roman" w:hAnsi="Times New Roman" w:cs="Times New Roman"/>
          <w:sz w:val="24"/>
          <w:szCs w:val="24"/>
        </w:rPr>
        <w:t>analyzed</w:t>
      </w:r>
      <w:r w:rsidR="00966E34" w:rsidRPr="000D3C84">
        <w:rPr>
          <w:rFonts w:ascii="Times New Roman" w:hAnsi="Times New Roman" w:cs="Times New Roman"/>
          <w:sz w:val="24"/>
          <w:szCs w:val="24"/>
        </w:rPr>
        <w:t>.</w:t>
      </w:r>
    </w:p>
    <w:p w14:paraId="49582A1F" w14:textId="071E3566" w:rsidR="00BA7CA8" w:rsidRPr="000D3C84" w:rsidRDefault="00881D88" w:rsidP="000D3C84">
      <w:pPr>
        <w:jc w:val="both"/>
        <w:rPr>
          <w:rFonts w:ascii="Times New Roman" w:hAnsi="Times New Roman" w:cs="Times New Roman"/>
          <w:sz w:val="24"/>
          <w:szCs w:val="24"/>
        </w:rPr>
      </w:pPr>
      <w:r w:rsidRPr="000D3C84">
        <w:rPr>
          <w:rFonts w:ascii="Times New Roman" w:hAnsi="Times New Roman" w:cs="Times New Roman"/>
          <w:sz w:val="24"/>
          <w:szCs w:val="24"/>
        </w:rPr>
        <w:t>C</w:t>
      </w:r>
      <w:r w:rsidR="00966E34" w:rsidRPr="000D3C84">
        <w:rPr>
          <w:rFonts w:ascii="Times New Roman" w:hAnsi="Times New Roman" w:cs="Times New Roman"/>
          <w:sz w:val="24"/>
          <w:szCs w:val="24"/>
        </w:rPr>
        <w:t>hapter</w:t>
      </w:r>
      <w:r w:rsidRPr="000D3C84">
        <w:rPr>
          <w:rFonts w:ascii="Times New Roman" w:hAnsi="Times New Roman" w:cs="Times New Roman"/>
          <w:sz w:val="24"/>
          <w:szCs w:val="24"/>
        </w:rPr>
        <w:t xml:space="preserve"> five</w:t>
      </w:r>
      <w:r w:rsidR="00966E34" w:rsidRPr="000D3C84">
        <w:rPr>
          <w:rFonts w:ascii="Times New Roman" w:hAnsi="Times New Roman" w:cs="Times New Roman"/>
          <w:sz w:val="24"/>
          <w:szCs w:val="24"/>
        </w:rPr>
        <w:t xml:space="preserve"> gives a </w:t>
      </w:r>
      <w:r w:rsidR="00AF308C" w:rsidRPr="000D3C84">
        <w:rPr>
          <w:rFonts w:ascii="Times New Roman" w:hAnsi="Times New Roman" w:cs="Times New Roman"/>
          <w:sz w:val="24"/>
          <w:szCs w:val="24"/>
        </w:rPr>
        <w:t>recommendations Kenya needs to make to its legal framework in order to comply with internationally accepted standards on protection of the rights of children in conflict with the law offenders</w:t>
      </w:r>
      <w:r w:rsidR="00966E34" w:rsidRPr="000D3C84">
        <w:rPr>
          <w:rFonts w:ascii="Times New Roman" w:hAnsi="Times New Roman" w:cs="Times New Roman"/>
          <w:sz w:val="24"/>
          <w:szCs w:val="24"/>
        </w:rPr>
        <w:t>.</w:t>
      </w:r>
    </w:p>
    <w:p w14:paraId="5654C30C" w14:textId="77777777" w:rsidR="00BA7CA8" w:rsidRPr="000D3C84" w:rsidRDefault="00BA7CA8" w:rsidP="000D3C84">
      <w:pPr>
        <w:rPr>
          <w:rFonts w:ascii="Times New Roman" w:hAnsi="Times New Roman" w:cs="Times New Roman"/>
          <w:sz w:val="24"/>
          <w:szCs w:val="24"/>
        </w:rPr>
      </w:pPr>
      <w:r w:rsidRPr="000D3C84">
        <w:rPr>
          <w:rFonts w:ascii="Times New Roman" w:hAnsi="Times New Roman" w:cs="Times New Roman"/>
          <w:sz w:val="24"/>
          <w:szCs w:val="24"/>
        </w:rPr>
        <w:br w:type="page"/>
      </w:r>
    </w:p>
    <w:p w14:paraId="0CCB90C2" w14:textId="77777777" w:rsidR="00946B58" w:rsidRPr="000D3C84" w:rsidRDefault="00BA7CA8" w:rsidP="000D3C84">
      <w:pPr>
        <w:pStyle w:val="Heading1"/>
        <w:rPr>
          <w:rFonts w:ascii="Times New Roman" w:hAnsi="Times New Roman" w:cs="Times New Roman"/>
          <w:sz w:val="24"/>
          <w:szCs w:val="24"/>
        </w:rPr>
      </w:pPr>
      <w:bookmarkStart w:id="13" w:name="_Toc37564698"/>
      <w:r w:rsidRPr="000D3C84">
        <w:rPr>
          <w:rFonts w:ascii="Times New Roman" w:hAnsi="Times New Roman" w:cs="Times New Roman"/>
          <w:sz w:val="24"/>
          <w:szCs w:val="24"/>
        </w:rPr>
        <w:lastRenderedPageBreak/>
        <w:t>CHAPTER TWO</w:t>
      </w:r>
      <w:bookmarkEnd w:id="13"/>
    </w:p>
    <w:p w14:paraId="06B8E01E" w14:textId="3DF83ED9" w:rsidR="00CC11AB" w:rsidRPr="000D3C84" w:rsidRDefault="00CC11AB" w:rsidP="000D3C84">
      <w:pPr>
        <w:rPr>
          <w:rFonts w:ascii="Times New Roman" w:hAnsi="Times New Roman" w:cs="Times New Roman"/>
          <w:b/>
          <w:sz w:val="24"/>
          <w:szCs w:val="24"/>
        </w:rPr>
      </w:pPr>
      <w:r w:rsidRPr="000D3C84">
        <w:rPr>
          <w:rFonts w:ascii="Times New Roman" w:hAnsi="Times New Roman" w:cs="Times New Roman"/>
          <w:b/>
          <w:sz w:val="24"/>
          <w:szCs w:val="24"/>
        </w:rPr>
        <w:t>AN ANALYSIS EXISTING LEGAL FRAMEWORKS THAT PROTECT THE RIGHTS OF CHILDREN IN CONFLICT WITH THE LAW IN KENYA</w:t>
      </w:r>
    </w:p>
    <w:p w14:paraId="778FEBC9" w14:textId="72B554EF" w:rsidR="00CC11AB" w:rsidRPr="000D3C84" w:rsidRDefault="00A7535B" w:rsidP="000D3C84">
      <w:pPr>
        <w:jc w:val="both"/>
        <w:rPr>
          <w:rFonts w:ascii="Times New Roman" w:hAnsi="Times New Roman" w:cs="Times New Roman"/>
          <w:color w:val="9BBB59" w:themeColor="accent3"/>
          <w:sz w:val="24"/>
          <w:szCs w:val="24"/>
        </w:rPr>
      </w:pPr>
      <w:r w:rsidRPr="000D3C84">
        <w:rPr>
          <w:rFonts w:ascii="Times New Roman" w:hAnsi="Times New Roman" w:cs="Times New Roman"/>
          <w:sz w:val="24"/>
          <w:szCs w:val="24"/>
        </w:rPr>
        <w:t xml:space="preserve">This chapter seeks to </w:t>
      </w:r>
      <w:r w:rsidR="00A3383C" w:rsidRPr="000D3C84">
        <w:rPr>
          <w:rFonts w:ascii="Times New Roman" w:hAnsi="Times New Roman" w:cs="Times New Roman"/>
          <w:sz w:val="24"/>
          <w:szCs w:val="24"/>
        </w:rPr>
        <w:t>analyze</w:t>
      </w:r>
      <w:r w:rsidRPr="000D3C84">
        <w:rPr>
          <w:rFonts w:ascii="Times New Roman" w:hAnsi="Times New Roman" w:cs="Times New Roman"/>
          <w:sz w:val="24"/>
          <w:szCs w:val="24"/>
        </w:rPr>
        <w:t xml:space="preserve"> the applicable laws in Kenya that seek to protect the rights of juvenile delinquents. The laws that will be analysed in this chapter </w:t>
      </w:r>
      <w:proofErr w:type="gramStart"/>
      <w:r w:rsidRPr="000D3C84">
        <w:rPr>
          <w:rFonts w:ascii="Times New Roman" w:hAnsi="Times New Roman" w:cs="Times New Roman"/>
          <w:sz w:val="24"/>
          <w:szCs w:val="24"/>
        </w:rPr>
        <w:t>are;</w:t>
      </w:r>
      <w:proofErr w:type="gramEnd"/>
      <w:r w:rsidRPr="000D3C84">
        <w:rPr>
          <w:rFonts w:ascii="Times New Roman" w:hAnsi="Times New Roman" w:cs="Times New Roman"/>
          <w:sz w:val="24"/>
          <w:szCs w:val="24"/>
        </w:rPr>
        <w:t xml:space="preserve"> the </w:t>
      </w:r>
      <w:r w:rsidR="0069138E" w:rsidRPr="000D3C84">
        <w:rPr>
          <w:rFonts w:ascii="Times New Roman" w:hAnsi="Times New Roman" w:cs="Times New Roman"/>
          <w:sz w:val="24"/>
          <w:szCs w:val="24"/>
        </w:rPr>
        <w:t>C</w:t>
      </w:r>
      <w:r w:rsidRPr="000D3C84">
        <w:rPr>
          <w:rFonts w:ascii="Times New Roman" w:hAnsi="Times New Roman" w:cs="Times New Roman"/>
          <w:sz w:val="24"/>
          <w:szCs w:val="24"/>
        </w:rPr>
        <w:t>onstitution of Kenya</w:t>
      </w:r>
      <w:r w:rsidR="00215AAB" w:rsidRPr="000D3C84">
        <w:rPr>
          <w:rFonts w:ascii="Times New Roman" w:hAnsi="Times New Roman" w:cs="Times New Roman"/>
          <w:sz w:val="24"/>
          <w:szCs w:val="24"/>
        </w:rPr>
        <w:t xml:space="preserve"> 2010, t</w:t>
      </w:r>
      <w:r w:rsidRPr="000D3C84">
        <w:rPr>
          <w:rFonts w:ascii="Times New Roman" w:hAnsi="Times New Roman" w:cs="Times New Roman"/>
          <w:sz w:val="24"/>
          <w:szCs w:val="24"/>
        </w:rPr>
        <w:t xml:space="preserve">he </w:t>
      </w:r>
      <w:r w:rsidR="00215AAB" w:rsidRPr="000D3C84">
        <w:rPr>
          <w:rFonts w:ascii="Times New Roman" w:hAnsi="Times New Roman" w:cs="Times New Roman"/>
          <w:sz w:val="24"/>
          <w:szCs w:val="24"/>
        </w:rPr>
        <w:t>P</w:t>
      </w:r>
      <w:r w:rsidRPr="000D3C84">
        <w:rPr>
          <w:rFonts w:ascii="Times New Roman" w:hAnsi="Times New Roman" w:cs="Times New Roman"/>
          <w:sz w:val="24"/>
          <w:szCs w:val="24"/>
        </w:rPr>
        <w:t xml:space="preserve">enal </w:t>
      </w:r>
      <w:r w:rsidR="00CD0337" w:rsidRPr="000D3C84">
        <w:rPr>
          <w:rFonts w:ascii="Times New Roman" w:hAnsi="Times New Roman" w:cs="Times New Roman"/>
          <w:sz w:val="24"/>
          <w:szCs w:val="24"/>
        </w:rPr>
        <w:t>C</w:t>
      </w:r>
      <w:r w:rsidRPr="000D3C84">
        <w:rPr>
          <w:rFonts w:ascii="Times New Roman" w:hAnsi="Times New Roman" w:cs="Times New Roman"/>
          <w:sz w:val="24"/>
          <w:szCs w:val="24"/>
        </w:rPr>
        <w:t>ode</w:t>
      </w:r>
      <w:r w:rsidR="00CD0337" w:rsidRPr="000D3C84">
        <w:rPr>
          <w:rFonts w:ascii="Times New Roman" w:hAnsi="Times New Roman" w:cs="Times New Roman"/>
          <w:sz w:val="24"/>
          <w:szCs w:val="24"/>
        </w:rPr>
        <w:t xml:space="preserve"> CAP 63 (2009)</w:t>
      </w:r>
      <w:r w:rsidRPr="000D3C84">
        <w:rPr>
          <w:rFonts w:ascii="Times New Roman" w:hAnsi="Times New Roman" w:cs="Times New Roman"/>
          <w:sz w:val="24"/>
          <w:szCs w:val="24"/>
        </w:rPr>
        <w:t xml:space="preserve"> and the </w:t>
      </w:r>
      <w:r w:rsidR="000C7B14" w:rsidRPr="000D3C84">
        <w:rPr>
          <w:rFonts w:ascii="Times New Roman" w:hAnsi="Times New Roman" w:cs="Times New Roman"/>
          <w:sz w:val="24"/>
          <w:szCs w:val="24"/>
        </w:rPr>
        <w:t>C</w:t>
      </w:r>
      <w:r w:rsidRPr="000D3C84">
        <w:rPr>
          <w:rFonts w:ascii="Times New Roman" w:hAnsi="Times New Roman" w:cs="Times New Roman"/>
          <w:sz w:val="24"/>
          <w:szCs w:val="24"/>
        </w:rPr>
        <w:t xml:space="preserve">hildren </w:t>
      </w:r>
      <w:r w:rsidR="00F63B66" w:rsidRPr="000D3C84">
        <w:rPr>
          <w:rFonts w:ascii="Times New Roman" w:hAnsi="Times New Roman" w:cs="Times New Roman"/>
          <w:sz w:val="24"/>
          <w:szCs w:val="24"/>
        </w:rPr>
        <w:t>Act</w:t>
      </w:r>
      <w:r w:rsidR="00F54AF9" w:rsidRPr="000D3C84">
        <w:rPr>
          <w:rFonts w:ascii="Times New Roman" w:hAnsi="Times New Roman" w:cs="Times New Roman"/>
          <w:color w:val="C0504D" w:themeColor="accent2"/>
          <w:sz w:val="24"/>
          <w:szCs w:val="24"/>
        </w:rPr>
        <w:t xml:space="preserve"> </w:t>
      </w:r>
      <w:r w:rsidR="00F63B66" w:rsidRPr="000D3C84">
        <w:rPr>
          <w:rFonts w:ascii="Times New Roman" w:hAnsi="Times New Roman" w:cs="Times New Roman"/>
          <w:sz w:val="24"/>
          <w:szCs w:val="24"/>
        </w:rPr>
        <w:t>CAP 141 Laws of Kenya</w:t>
      </w:r>
      <w:r w:rsidRPr="000D3C84">
        <w:rPr>
          <w:rFonts w:ascii="Times New Roman" w:hAnsi="Times New Roman" w:cs="Times New Roman"/>
          <w:sz w:val="24"/>
          <w:szCs w:val="24"/>
        </w:rPr>
        <w:t>.</w:t>
      </w:r>
    </w:p>
    <w:p w14:paraId="32DB632E" w14:textId="0C20BC3C" w:rsidR="00433615" w:rsidRPr="000D3C84" w:rsidRDefault="00FD4C1C" w:rsidP="000D3C84">
      <w:pPr>
        <w:pStyle w:val="Heading2"/>
        <w:rPr>
          <w:rFonts w:ascii="Times New Roman" w:hAnsi="Times New Roman" w:cs="Times New Roman"/>
          <w:sz w:val="24"/>
          <w:szCs w:val="24"/>
        </w:rPr>
      </w:pPr>
      <w:bookmarkStart w:id="14" w:name="_Toc37564699"/>
      <w:r w:rsidRPr="000D3C84">
        <w:rPr>
          <w:rFonts w:ascii="Times New Roman" w:hAnsi="Times New Roman" w:cs="Times New Roman"/>
          <w:sz w:val="24"/>
          <w:szCs w:val="24"/>
        </w:rPr>
        <w:t>The Children Act</w:t>
      </w:r>
      <w:bookmarkEnd w:id="14"/>
      <w:r w:rsidRPr="000D3C84">
        <w:rPr>
          <w:rFonts w:ascii="Times New Roman" w:hAnsi="Times New Roman" w:cs="Times New Roman"/>
          <w:sz w:val="24"/>
          <w:szCs w:val="24"/>
        </w:rPr>
        <w:t xml:space="preserve"> </w:t>
      </w:r>
    </w:p>
    <w:p w14:paraId="393209B7" w14:textId="13572F05" w:rsidR="00433615" w:rsidRPr="000D3C84" w:rsidRDefault="00433615"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Children Act is the most comprehensive legal framework on children rights providing a catalogue of rights on welfare of the child, parental responsibility, custody and maintenance, guardianship, children in need of care and protection and children in conflict with the law. </w:t>
      </w:r>
    </w:p>
    <w:p w14:paraId="61FA5479" w14:textId="7F9D6A54" w:rsidR="00433615" w:rsidRPr="000D3C84" w:rsidRDefault="00433615" w:rsidP="000D3C84">
      <w:pPr>
        <w:jc w:val="both"/>
        <w:rPr>
          <w:rFonts w:ascii="Times New Roman" w:hAnsi="Times New Roman" w:cs="Times New Roman"/>
          <w:sz w:val="24"/>
          <w:szCs w:val="24"/>
        </w:rPr>
      </w:pPr>
      <w:r w:rsidRPr="000D3C84">
        <w:rPr>
          <w:rFonts w:ascii="Times New Roman" w:hAnsi="Times New Roman" w:cs="Times New Roman"/>
          <w:sz w:val="24"/>
          <w:szCs w:val="24"/>
        </w:rPr>
        <w:t>The provisions of the Children Act on children in conflict with the law are the most comprehensive law having incorporated the tenets of the CRC and the ACRWC. Section 4 of the Act states that: in all actions concerning children, whether undertaken by public or private social welfare institutions, courts of law, administrative authorities or legislative bodies, the best interests of the child shall be a primary consideration.</w:t>
      </w:r>
      <w:r w:rsidR="006539FE" w:rsidRPr="000D3C84">
        <w:rPr>
          <w:rStyle w:val="FootnoteReference"/>
          <w:rFonts w:ascii="Times New Roman" w:hAnsi="Times New Roman" w:cs="Times New Roman"/>
          <w:sz w:val="24"/>
          <w:szCs w:val="24"/>
        </w:rPr>
        <w:footnoteReference w:id="48"/>
      </w:r>
      <w:r w:rsidRPr="000D3C84">
        <w:rPr>
          <w:rFonts w:ascii="Times New Roman" w:hAnsi="Times New Roman" w:cs="Times New Roman"/>
          <w:sz w:val="24"/>
          <w:szCs w:val="24"/>
        </w:rPr>
        <w:t xml:space="preserve"> There are various provisions in the children act that attempt to achieve juvenile justice: </w:t>
      </w:r>
    </w:p>
    <w:p w14:paraId="0FD1B7B6" w14:textId="5B53F505" w:rsidR="00433615" w:rsidRPr="000D3C84" w:rsidRDefault="00433615" w:rsidP="000D3C84">
      <w:pPr>
        <w:jc w:val="both"/>
        <w:rPr>
          <w:rFonts w:ascii="Times New Roman" w:hAnsi="Times New Roman" w:cs="Times New Roman"/>
          <w:b/>
          <w:sz w:val="24"/>
          <w:szCs w:val="24"/>
        </w:rPr>
      </w:pPr>
      <w:r w:rsidRPr="000D3C84">
        <w:rPr>
          <w:rFonts w:ascii="Times New Roman" w:hAnsi="Times New Roman" w:cs="Times New Roman"/>
          <w:b/>
          <w:sz w:val="24"/>
          <w:szCs w:val="24"/>
        </w:rPr>
        <w:t xml:space="preserve">Establishment of specialized courts for children offenders  </w:t>
      </w:r>
    </w:p>
    <w:p w14:paraId="3EEBAB84" w14:textId="4AF32CD8" w:rsidR="00433615" w:rsidRPr="000D3C84" w:rsidRDefault="00433615"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Part VI </w:t>
      </w:r>
      <w:r w:rsidR="00DA2AD5" w:rsidRPr="000D3C84">
        <w:rPr>
          <w:rFonts w:ascii="Times New Roman" w:hAnsi="Times New Roman" w:cs="Times New Roman"/>
          <w:sz w:val="24"/>
          <w:szCs w:val="24"/>
        </w:rPr>
        <w:t xml:space="preserve">section 73 </w:t>
      </w:r>
      <w:r w:rsidRPr="000D3C84">
        <w:rPr>
          <w:rFonts w:ascii="Times New Roman" w:hAnsi="Times New Roman" w:cs="Times New Roman"/>
          <w:sz w:val="24"/>
          <w:szCs w:val="24"/>
        </w:rPr>
        <w:t>of the Children Act provide for separate courts to handle children matters and the general principles as enunciated in international instruments to be observed in their proceedings</w:t>
      </w:r>
      <w:r w:rsidR="00DA2AD5" w:rsidRPr="000D3C84">
        <w:rPr>
          <w:rFonts w:ascii="Times New Roman" w:hAnsi="Times New Roman" w:cs="Times New Roman"/>
          <w:sz w:val="24"/>
          <w:szCs w:val="24"/>
        </w:rPr>
        <w:t xml:space="preserve"> however, with an exemption of a charge of murder or a charge in which the child is charged together with person above the age of eighteen years. Sectio</w:t>
      </w:r>
      <w:r w:rsidR="006539FE" w:rsidRPr="000D3C84">
        <w:rPr>
          <w:rFonts w:ascii="Times New Roman" w:hAnsi="Times New Roman" w:cs="Times New Roman"/>
          <w:sz w:val="24"/>
          <w:szCs w:val="24"/>
        </w:rPr>
        <w:t xml:space="preserve">n 74 of the Act states that </w:t>
      </w:r>
      <w:r w:rsidR="00DA2AD5" w:rsidRPr="000D3C84">
        <w:rPr>
          <w:rFonts w:ascii="Times New Roman" w:hAnsi="Times New Roman" w:cs="Times New Roman"/>
          <w:sz w:val="24"/>
          <w:szCs w:val="24"/>
        </w:rPr>
        <w:t>a Children’s Court shall sit in a different building or room, or at different times, from those in which sittings of courts other than Children’s Courts are held.</w:t>
      </w:r>
      <w:r w:rsidR="006539FE" w:rsidRPr="000D3C84">
        <w:rPr>
          <w:rStyle w:val="FootnoteReference"/>
          <w:rFonts w:ascii="Times New Roman" w:hAnsi="Times New Roman" w:cs="Times New Roman"/>
          <w:sz w:val="24"/>
          <w:szCs w:val="24"/>
        </w:rPr>
        <w:footnoteReference w:id="49"/>
      </w:r>
      <w:r w:rsidR="00DA2AD5" w:rsidRPr="000D3C84">
        <w:rPr>
          <w:rFonts w:ascii="Times New Roman" w:hAnsi="Times New Roman" w:cs="Times New Roman"/>
          <w:sz w:val="24"/>
          <w:szCs w:val="24"/>
        </w:rPr>
        <w:t xml:space="preserve"> Additionally, the Children’s Court shall have a setting friendly to the child offender as provided by Section 188 of the Act. In the absence of a specific Children’s Court, Section 185 (5) of the Children Act provides that a court shall comply with the provisions of the Act in respect to safeguards to be accorded a child offender.</w:t>
      </w:r>
      <w:r w:rsidR="006539FE" w:rsidRPr="000D3C84">
        <w:rPr>
          <w:rStyle w:val="FootnoteReference"/>
          <w:rFonts w:ascii="Times New Roman" w:hAnsi="Times New Roman" w:cs="Times New Roman"/>
          <w:sz w:val="24"/>
          <w:szCs w:val="24"/>
        </w:rPr>
        <w:footnoteReference w:id="50"/>
      </w:r>
      <w:r w:rsidR="00DA2AD5" w:rsidRPr="000D3C84">
        <w:rPr>
          <w:rFonts w:ascii="Times New Roman" w:hAnsi="Times New Roman" w:cs="Times New Roman"/>
          <w:sz w:val="24"/>
          <w:szCs w:val="24"/>
        </w:rPr>
        <w:t xml:space="preserve">    </w:t>
      </w:r>
    </w:p>
    <w:p w14:paraId="3622DA3E" w14:textId="49793BAD" w:rsidR="00FD0DE8" w:rsidRPr="000D3C84" w:rsidRDefault="00FD0DE8" w:rsidP="000D3C84">
      <w:pPr>
        <w:jc w:val="both"/>
        <w:rPr>
          <w:rFonts w:ascii="Times New Roman" w:hAnsi="Times New Roman" w:cs="Times New Roman"/>
          <w:sz w:val="24"/>
          <w:szCs w:val="24"/>
        </w:rPr>
      </w:pPr>
      <w:r w:rsidRPr="000D3C84">
        <w:rPr>
          <w:rFonts w:ascii="Times New Roman" w:hAnsi="Times New Roman" w:cs="Times New Roman"/>
          <w:sz w:val="24"/>
          <w:szCs w:val="24"/>
        </w:rPr>
        <w:t>Proceedings in offences committed by a child are governed by section 194(1) of the Children Act which provides that such proceedings shall be conducted in accordance with rules set out in the Fifth Schedule. Even though there exists a special procedure for these proceedings, the system remains adversarial in nature.</w:t>
      </w:r>
      <w:r w:rsidR="00266EC4" w:rsidRPr="000D3C84">
        <w:rPr>
          <w:rFonts w:ascii="Times New Roman" w:hAnsi="Times New Roman" w:cs="Times New Roman"/>
          <w:sz w:val="24"/>
          <w:szCs w:val="24"/>
        </w:rPr>
        <w:t xml:space="preserve"> According</w:t>
      </w:r>
      <w:r w:rsidR="00DB5EB8" w:rsidRPr="000D3C84">
        <w:rPr>
          <w:rFonts w:ascii="Times New Roman" w:hAnsi="Times New Roman" w:cs="Times New Roman"/>
          <w:sz w:val="24"/>
          <w:szCs w:val="24"/>
        </w:rPr>
        <w:t xml:space="preserve"> t</w:t>
      </w:r>
      <w:r w:rsidR="00266EC4" w:rsidRPr="000D3C84">
        <w:rPr>
          <w:rFonts w:ascii="Times New Roman" w:hAnsi="Times New Roman" w:cs="Times New Roman"/>
          <w:sz w:val="24"/>
          <w:szCs w:val="24"/>
        </w:rPr>
        <w:t>o</w:t>
      </w:r>
      <w:r w:rsidR="00DB5EB8" w:rsidRPr="000D3C84">
        <w:rPr>
          <w:rFonts w:ascii="Times New Roman" w:hAnsi="Times New Roman" w:cs="Times New Roman"/>
          <w:sz w:val="24"/>
          <w:szCs w:val="24"/>
        </w:rPr>
        <w:t xml:space="preserve"> research the mere fact that the </w:t>
      </w:r>
      <w:r w:rsidR="00266EC4" w:rsidRPr="000D3C84">
        <w:rPr>
          <w:rFonts w:ascii="Times New Roman" w:hAnsi="Times New Roman" w:cs="Times New Roman"/>
          <w:sz w:val="24"/>
          <w:szCs w:val="24"/>
        </w:rPr>
        <w:t>proceeding</w:t>
      </w:r>
      <w:r w:rsidR="00DB5EB8" w:rsidRPr="000D3C84">
        <w:rPr>
          <w:rFonts w:ascii="Times New Roman" w:hAnsi="Times New Roman" w:cs="Times New Roman"/>
          <w:sz w:val="24"/>
          <w:szCs w:val="24"/>
        </w:rPr>
        <w:t xml:space="preserve"> </w:t>
      </w:r>
      <w:r w:rsidR="00266EC4" w:rsidRPr="000D3C84">
        <w:rPr>
          <w:rFonts w:ascii="Times New Roman" w:hAnsi="Times New Roman" w:cs="Times New Roman"/>
          <w:sz w:val="24"/>
          <w:szCs w:val="24"/>
        </w:rPr>
        <w:t>is adversarial</w:t>
      </w:r>
      <w:r w:rsidR="00DB5EB8" w:rsidRPr="000D3C84">
        <w:rPr>
          <w:rFonts w:ascii="Times New Roman" w:hAnsi="Times New Roman" w:cs="Times New Roman"/>
          <w:sz w:val="24"/>
          <w:szCs w:val="24"/>
        </w:rPr>
        <w:t xml:space="preserve"> in nature, this tends </w:t>
      </w:r>
      <w:r w:rsidR="00266EC4" w:rsidRPr="000D3C84">
        <w:rPr>
          <w:rFonts w:ascii="Times New Roman" w:hAnsi="Times New Roman" w:cs="Times New Roman"/>
          <w:sz w:val="24"/>
          <w:szCs w:val="24"/>
        </w:rPr>
        <w:t>to</w:t>
      </w:r>
      <w:r w:rsidR="00DB5EB8" w:rsidRPr="000D3C84">
        <w:rPr>
          <w:rFonts w:ascii="Times New Roman" w:hAnsi="Times New Roman" w:cs="Times New Roman"/>
          <w:sz w:val="24"/>
          <w:szCs w:val="24"/>
        </w:rPr>
        <w:t xml:space="preserve"> have a negative impact against the child offender. The juvenile offender may </w:t>
      </w:r>
      <w:r w:rsidR="00266EC4" w:rsidRPr="000D3C84">
        <w:rPr>
          <w:rFonts w:ascii="Times New Roman" w:hAnsi="Times New Roman" w:cs="Times New Roman"/>
          <w:sz w:val="24"/>
          <w:szCs w:val="24"/>
        </w:rPr>
        <w:t>fail</w:t>
      </w:r>
      <w:r w:rsidR="00DB5EB8" w:rsidRPr="000D3C84">
        <w:rPr>
          <w:rFonts w:ascii="Times New Roman" w:hAnsi="Times New Roman" w:cs="Times New Roman"/>
          <w:sz w:val="24"/>
          <w:szCs w:val="24"/>
        </w:rPr>
        <w:t xml:space="preserve"> participate due to </w:t>
      </w:r>
      <w:r w:rsidR="00266EC4" w:rsidRPr="000D3C84">
        <w:rPr>
          <w:rFonts w:ascii="Times New Roman" w:hAnsi="Times New Roman" w:cs="Times New Roman"/>
          <w:sz w:val="24"/>
          <w:szCs w:val="24"/>
        </w:rPr>
        <w:t>intimidation</w:t>
      </w:r>
      <w:r w:rsidR="00DB5EB8" w:rsidRPr="000D3C84">
        <w:rPr>
          <w:rFonts w:ascii="Times New Roman" w:hAnsi="Times New Roman" w:cs="Times New Roman"/>
          <w:sz w:val="24"/>
          <w:szCs w:val="24"/>
        </w:rPr>
        <w:t xml:space="preserve">, fear or inadequate knowledge and this can lead to an injustice being committed upon the child offender. </w:t>
      </w:r>
      <w:r w:rsidR="002E26F4" w:rsidRPr="000D3C84">
        <w:rPr>
          <w:rFonts w:ascii="Times New Roman" w:hAnsi="Times New Roman" w:cs="Times New Roman"/>
          <w:sz w:val="24"/>
          <w:szCs w:val="24"/>
        </w:rPr>
        <w:t>Study has confirmed that the adversarial system in most cases is detrimental to child offenders.</w:t>
      </w:r>
    </w:p>
    <w:p w14:paraId="1047F133" w14:textId="77777777" w:rsidR="00790AEC" w:rsidRPr="000D3C84" w:rsidRDefault="00AF5BAD" w:rsidP="000D3C84">
      <w:pPr>
        <w:jc w:val="both"/>
        <w:rPr>
          <w:rFonts w:ascii="Times New Roman" w:hAnsi="Times New Roman" w:cs="Times New Roman"/>
          <w:b/>
          <w:sz w:val="24"/>
          <w:szCs w:val="24"/>
        </w:rPr>
      </w:pPr>
      <w:r w:rsidRPr="000D3C84">
        <w:rPr>
          <w:rFonts w:ascii="Times New Roman" w:hAnsi="Times New Roman" w:cs="Times New Roman"/>
          <w:b/>
          <w:sz w:val="24"/>
          <w:szCs w:val="24"/>
        </w:rPr>
        <w:lastRenderedPageBreak/>
        <w:t>Arrest Procedure</w:t>
      </w:r>
    </w:p>
    <w:p w14:paraId="3D1B5A31" w14:textId="743E949B" w:rsidR="00AF5BAD" w:rsidRPr="000D3C84" w:rsidRDefault="00790AEC" w:rsidP="000D3C84">
      <w:pPr>
        <w:jc w:val="both"/>
        <w:rPr>
          <w:rFonts w:ascii="Times New Roman" w:hAnsi="Times New Roman" w:cs="Times New Roman"/>
          <w:sz w:val="24"/>
          <w:szCs w:val="24"/>
        </w:rPr>
      </w:pPr>
      <w:r w:rsidRPr="000D3C84">
        <w:rPr>
          <w:rFonts w:ascii="Times New Roman" w:hAnsi="Times New Roman" w:cs="Times New Roman"/>
          <w:sz w:val="24"/>
          <w:szCs w:val="24"/>
        </w:rPr>
        <w:t>International</w:t>
      </w:r>
      <w:r w:rsidRPr="000D3C84">
        <w:rPr>
          <w:rFonts w:ascii="Times New Roman" w:hAnsi="Times New Roman" w:cs="Times New Roman"/>
          <w:b/>
          <w:sz w:val="24"/>
          <w:szCs w:val="24"/>
        </w:rPr>
        <w:t xml:space="preserve"> </w:t>
      </w:r>
      <w:r w:rsidRPr="000D3C84">
        <w:rPr>
          <w:rFonts w:ascii="Times New Roman" w:hAnsi="Times New Roman" w:cs="Times New Roman"/>
          <w:sz w:val="24"/>
          <w:szCs w:val="24"/>
        </w:rPr>
        <w:t>instruments provide the</w:t>
      </w:r>
      <w:r w:rsidR="00AF5BAD" w:rsidRPr="000D3C84">
        <w:rPr>
          <w:rFonts w:ascii="Times New Roman" w:hAnsi="Times New Roman" w:cs="Times New Roman"/>
          <w:sz w:val="24"/>
          <w:szCs w:val="24"/>
        </w:rPr>
        <w:t xml:space="preserve"> ideal framework to be </w:t>
      </w:r>
      <w:r w:rsidRPr="000D3C84">
        <w:rPr>
          <w:rFonts w:ascii="Times New Roman" w:hAnsi="Times New Roman" w:cs="Times New Roman"/>
          <w:sz w:val="24"/>
          <w:szCs w:val="24"/>
        </w:rPr>
        <w:t xml:space="preserve">followed when arresting a child offender to </w:t>
      </w:r>
      <w:proofErr w:type="gramStart"/>
      <w:r w:rsidRPr="000D3C84">
        <w:rPr>
          <w:rFonts w:ascii="Times New Roman" w:hAnsi="Times New Roman" w:cs="Times New Roman"/>
          <w:sz w:val="24"/>
          <w:szCs w:val="24"/>
        </w:rPr>
        <w:t>include:</w:t>
      </w:r>
      <w:proofErr w:type="gramEnd"/>
      <w:r w:rsidRPr="000D3C84">
        <w:rPr>
          <w:rFonts w:ascii="Times New Roman" w:hAnsi="Times New Roman" w:cs="Times New Roman"/>
          <w:sz w:val="24"/>
          <w:szCs w:val="24"/>
        </w:rPr>
        <w:t xml:space="preserve"> dignity,</w:t>
      </w:r>
      <w:r w:rsidR="00AF5BAD" w:rsidRPr="000D3C84">
        <w:rPr>
          <w:rFonts w:ascii="Times New Roman" w:hAnsi="Times New Roman" w:cs="Times New Roman"/>
          <w:sz w:val="24"/>
          <w:szCs w:val="24"/>
        </w:rPr>
        <w:t xml:space="preserve"> best i</w:t>
      </w:r>
      <w:r w:rsidRPr="000D3C84">
        <w:rPr>
          <w:rFonts w:ascii="Times New Roman" w:hAnsi="Times New Roman" w:cs="Times New Roman"/>
          <w:sz w:val="24"/>
          <w:szCs w:val="24"/>
        </w:rPr>
        <w:t xml:space="preserve">nterest of the child, </w:t>
      </w:r>
      <w:r w:rsidR="00AF5BAD" w:rsidRPr="000D3C84">
        <w:rPr>
          <w:rFonts w:ascii="Times New Roman" w:hAnsi="Times New Roman" w:cs="Times New Roman"/>
          <w:sz w:val="24"/>
          <w:szCs w:val="24"/>
        </w:rPr>
        <w:t>primacy of alternative measures to judicial proceedings and detention</w:t>
      </w:r>
      <w:r w:rsidRPr="000D3C84">
        <w:rPr>
          <w:rFonts w:ascii="Times New Roman" w:hAnsi="Times New Roman" w:cs="Times New Roman"/>
          <w:sz w:val="24"/>
          <w:szCs w:val="24"/>
        </w:rPr>
        <w:t xml:space="preserve"> as a measure of last </w:t>
      </w:r>
      <w:r w:rsidR="00AF5BAD" w:rsidRPr="000D3C84">
        <w:rPr>
          <w:rFonts w:ascii="Times New Roman" w:hAnsi="Times New Roman" w:cs="Times New Roman"/>
          <w:sz w:val="24"/>
          <w:szCs w:val="24"/>
        </w:rPr>
        <w:t xml:space="preserve">resort. The </w:t>
      </w:r>
      <w:r w:rsidRPr="000D3C84">
        <w:rPr>
          <w:rFonts w:ascii="Times New Roman" w:hAnsi="Times New Roman" w:cs="Times New Roman"/>
          <w:sz w:val="24"/>
          <w:szCs w:val="24"/>
        </w:rPr>
        <w:t xml:space="preserve">children act under the </w:t>
      </w:r>
      <w:r w:rsidR="00AF5BAD" w:rsidRPr="000D3C84">
        <w:rPr>
          <w:rFonts w:ascii="Times New Roman" w:hAnsi="Times New Roman" w:cs="Times New Roman"/>
          <w:sz w:val="24"/>
          <w:szCs w:val="24"/>
        </w:rPr>
        <w:t>Fifth Sch</w:t>
      </w:r>
      <w:r w:rsidRPr="000D3C84">
        <w:rPr>
          <w:rFonts w:ascii="Times New Roman" w:hAnsi="Times New Roman" w:cs="Times New Roman"/>
          <w:sz w:val="24"/>
          <w:szCs w:val="24"/>
        </w:rPr>
        <w:t xml:space="preserve">edule lays </w:t>
      </w:r>
      <w:r w:rsidR="00AF5BAD" w:rsidRPr="000D3C84">
        <w:rPr>
          <w:rFonts w:ascii="Times New Roman" w:hAnsi="Times New Roman" w:cs="Times New Roman"/>
          <w:sz w:val="24"/>
          <w:szCs w:val="24"/>
        </w:rPr>
        <w:t>down the rules to be observed in respect to court proceedings of a</w:t>
      </w:r>
      <w:r w:rsidRPr="000D3C84">
        <w:rPr>
          <w:rFonts w:ascii="Times New Roman" w:hAnsi="Times New Roman" w:cs="Times New Roman"/>
          <w:sz w:val="24"/>
          <w:szCs w:val="24"/>
        </w:rPr>
        <w:t xml:space="preserve"> child offender.</w:t>
      </w:r>
      <w:r w:rsidR="00EA0D3D" w:rsidRPr="000D3C84">
        <w:rPr>
          <w:rStyle w:val="FootnoteReference"/>
          <w:rFonts w:ascii="Times New Roman" w:hAnsi="Times New Roman" w:cs="Times New Roman"/>
          <w:sz w:val="24"/>
          <w:szCs w:val="24"/>
        </w:rPr>
        <w:footnoteReference w:id="51"/>
      </w:r>
      <w:r w:rsidRPr="000D3C84">
        <w:rPr>
          <w:rFonts w:ascii="Times New Roman" w:hAnsi="Times New Roman" w:cs="Times New Roman"/>
          <w:sz w:val="24"/>
          <w:szCs w:val="24"/>
        </w:rPr>
        <w:t xml:space="preserve"> Rule 4 (1) of </w:t>
      </w:r>
      <w:r w:rsidR="00AF5BAD" w:rsidRPr="000D3C84">
        <w:rPr>
          <w:rFonts w:ascii="Times New Roman" w:hAnsi="Times New Roman" w:cs="Times New Roman"/>
          <w:sz w:val="24"/>
          <w:szCs w:val="24"/>
        </w:rPr>
        <w:t xml:space="preserve">the Child Offenders Rules </w:t>
      </w:r>
      <w:r w:rsidRPr="000D3C84">
        <w:rPr>
          <w:rFonts w:ascii="Times New Roman" w:hAnsi="Times New Roman" w:cs="Times New Roman"/>
          <w:sz w:val="24"/>
          <w:szCs w:val="24"/>
        </w:rPr>
        <w:t>of the Children Act state that; w</w:t>
      </w:r>
      <w:r w:rsidR="00AF5BAD" w:rsidRPr="000D3C84">
        <w:rPr>
          <w:rFonts w:ascii="Times New Roman" w:hAnsi="Times New Roman" w:cs="Times New Roman"/>
          <w:sz w:val="24"/>
          <w:szCs w:val="24"/>
        </w:rPr>
        <w:t xml:space="preserve">here a child is apprehended with or without a </w:t>
      </w:r>
      <w:r w:rsidRPr="000D3C84">
        <w:rPr>
          <w:rFonts w:ascii="Times New Roman" w:hAnsi="Times New Roman" w:cs="Times New Roman"/>
          <w:sz w:val="24"/>
          <w:szCs w:val="24"/>
        </w:rPr>
        <w:t xml:space="preserve">warrant on suspicion of having </w:t>
      </w:r>
      <w:r w:rsidR="00AF5BAD" w:rsidRPr="000D3C84">
        <w:rPr>
          <w:rFonts w:ascii="Times New Roman" w:hAnsi="Times New Roman" w:cs="Times New Roman"/>
          <w:sz w:val="24"/>
          <w:szCs w:val="24"/>
        </w:rPr>
        <w:t>committed a criminal offence he shall be brought before the cour</w:t>
      </w:r>
      <w:r w:rsidRPr="000D3C84">
        <w:rPr>
          <w:rFonts w:ascii="Times New Roman" w:hAnsi="Times New Roman" w:cs="Times New Roman"/>
          <w:sz w:val="24"/>
          <w:szCs w:val="24"/>
        </w:rPr>
        <w:t>t as soon as possible and that no</w:t>
      </w:r>
      <w:r w:rsidR="00AF5BAD" w:rsidRPr="000D3C84">
        <w:rPr>
          <w:rFonts w:ascii="Times New Roman" w:hAnsi="Times New Roman" w:cs="Times New Roman"/>
          <w:sz w:val="24"/>
          <w:szCs w:val="24"/>
        </w:rPr>
        <w:t xml:space="preserve"> child shall be held in custody for a period exceeding twenty four hours from the time of his apprehensio</w:t>
      </w:r>
      <w:r w:rsidRPr="000D3C84">
        <w:rPr>
          <w:rFonts w:ascii="Times New Roman" w:hAnsi="Times New Roman" w:cs="Times New Roman"/>
          <w:sz w:val="24"/>
          <w:szCs w:val="24"/>
        </w:rPr>
        <w:t>n, without the leave of court.</w:t>
      </w:r>
      <w:r w:rsidR="00EA0D3D" w:rsidRPr="000D3C84">
        <w:rPr>
          <w:rStyle w:val="FootnoteReference"/>
          <w:rFonts w:ascii="Times New Roman" w:hAnsi="Times New Roman" w:cs="Times New Roman"/>
          <w:sz w:val="24"/>
          <w:szCs w:val="24"/>
        </w:rPr>
        <w:footnoteReference w:id="52"/>
      </w:r>
    </w:p>
    <w:p w14:paraId="106C963F" w14:textId="1C310CFC" w:rsidR="00EA0D3D" w:rsidRPr="000D3C84" w:rsidRDefault="00625259" w:rsidP="000D3C84">
      <w:pPr>
        <w:jc w:val="both"/>
        <w:rPr>
          <w:rFonts w:ascii="Times New Roman" w:hAnsi="Times New Roman" w:cs="Times New Roman"/>
          <w:sz w:val="24"/>
          <w:szCs w:val="24"/>
        </w:rPr>
      </w:pPr>
      <w:r w:rsidRPr="000D3C84">
        <w:rPr>
          <w:rFonts w:ascii="Times New Roman" w:hAnsi="Times New Roman" w:cs="Times New Roman"/>
          <w:sz w:val="24"/>
          <w:szCs w:val="24"/>
        </w:rPr>
        <w:t>When a child offender is apprehended and cannot be brought forth before a court, he may be released by a police officer upon his inquiry into the case on recognition being entered into by his parent or guardian or other responsible person with or without sureties. The Children Act does not make any provision for alternative measures of diverting children in conflict with the law from judicial procedure and processes.</w:t>
      </w:r>
      <w:r w:rsidR="00616854" w:rsidRPr="000D3C84">
        <w:rPr>
          <w:rFonts w:ascii="Times New Roman" w:hAnsi="Times New Roman" w:cs="Times New Roman"/>
          <w:sz w:val="24"/>
          <w:szCs w:val="24"/>
        </w:rPr>
        <w:t xml:space="preserve"> The Child Offender Rules prohibits a juvenile offender from being detained in a police station, or be detained with an adult who is not related to the child offender.</w:t>
      </w:r>
      <w:r w:rsidR="00EA0D3D" w:rsidRPr="000D3C84">
        <w:rPr>
          <w:rStyle w:val="FootnoteReference"/>
          <w:rFonts w:ascii="Times New Roman" w:hAnsi="Times New Roman" w:cs="Times New Roman"/>
          <w:sz w:val="24"/>
          <w:szCs w:val="24"/>
        </w:rPr>
        <w:footnoteReference w:id="53"/>
      </w:r>
      <w:r w:rsidR="00616854" w:rsidRPr="000D3C84">
        <w:rPr>
          <w:rFonts w:ascii="Times New Roman" w:hAnsi="Times New Roman" w:cs="Times New Roman"/>
          <w:sz w:val="24"/>
          <w:szCs w:val="24"/>
        </w:rPr>
        <w:t xml:space="preserve"> A child offender should be detained in a separate institution or a separate part of a police cell.</w:t>
      </w:r>
    </w:p>
    <w:p w14:paraId="485A8F0B" w14:textId="77777777" w:rsidR="00133567" w:rsidRPr="000D3C84" w:rsidRDefault="00133567" w:rsidP="000D3C84">
      <w:pPr>
        <w:jc w:val="both"/>
        <w:rPr>
          <w:rFonts w:ascii="Times New Roman" w:hAnsi="Times New Roman" w:cs="Times New Roman"/>
          <w:b/>
          <w:sz w:val="24"/>
          <w:szCs w:val="24"/>
        </w:rPr>
      </w:pPr>
      <w:r w:rsidRPr="000D3C84">
        <w:rPr>
          <w:rFonts w:ascii="Times New Roman" w:hAnsi="Times New Roman" w:cs="Times New Roman"/>
          <w:b/>
          <w:sz w:val="24"/>
          <w:szCs w:val="24"/>
        </w:rPr>
        <w:t>The Trial Process</w:t>
      </w:r>
    </w:p>
    <w:p w14:paraId="7F327674" w14:textId="0F085452" w:rsidR="00133567" w:rsidRPr="000D3C84" w:rsidRDefault="00133567" w:rsidP="000D3C84">
      <w:pPr>
        <w:jc w:val="both"/>
        <w:rPr>
          <w:rFonts w:ascii="Times New Roman" w:hAnsi="Times New Roman" w:cs="Times New Roman"/>
          <w:sz w:val="24"/>
          <w:szCs w:val="24"/>
        </w:rPr>
      </w:pPr>
      <w:r w:rsidRPr="000D3C84">
        <w:rPr>
          <w:rFonts w:ascii="Times New Roman" w:hAnsi="Times New Roman" w:cs="Times New Roman"/>
          <w:sz w:val="24"/>
          <w:szCs w:val="24"/>
        </w:rPr>
        <w:t>The special Children’s court tries a child of any offence except for the offence of murder or an offence with which the child is charged together with a person(s) above the age of eighteen years.</w:t>
      </w:r>
      <w:r w:rsidR="00EA0D3D" w:rsidRPr="000D3C84">
        <w:rPr>
          <w:rStyle w:val="FootnoteReference"/>
          <w:rFonts w:ascii="Times New Roman" w:hAnsi="Times New Roman" w:cs="Times New Roman"/>
          <w:sz w:val="24"/>
          <w:szCs w:val="24"/>
        </w:rPr>
        <w:footnoteReference w:id="54"/>
      </w:r>
      <w:r w:rsidRPr="000D3C84">
        <w:rPr>
          <w:rFonts w:ascii="Times New Roman" w:hAnsi="Times New Roman" w:cs="Times New Roman"/>
          <w:sz w:val="24"/>
          <w:szCs w:val="24"/>
        </w:rPr>
        <w:t xml:space="preserve"> Safeguards have been guaranteed to a child offender during the trial, these safeguards include; right to be informed promptly about the charges against him/her, provision of legal assistance by the state, expeditious trial, not to be compelled to give testimony that implicate him/her or to confess guilt, right to an appeal, right to privacy</w:t>
      </w:r>
      <w:r w:rsidR="00827BAF" w:rsidRPr="000D3C84">
        <w:rPr>
          <w:rFonts w:ascii="Times New Roman" w:hAnsi="Times New Roman" w:cs="Times New Roman"/>
          <w:sz w:val="24"/>
          <w:szCs w:val="24"/>
        </w:rPr>
        <w:t>.</w:t>
      </w:r>
      <w:r w:rsidR="00EA0D3D" w:rsidRPr="000D3C84">
        <w:rPr>
          <w:rStyle w:val="FootnoteReference"/>
          <w:rFonts w:ascii="Times New Roman" w:hAnsi="Times New Roman" w:cs="Times New Roman"/>
          <w:sz w:val="24"/>
          <w:szCs w:val="24"/>
        </w:rPr>
        <w:footnoteReference w:id="55"/>
      </w:r>
    </w:p>
    <w:p w14:paraId="3A142909" w14:textId="5EE5F5FB" w:rsidR="00827BAF" w:rsidRPr="000D3C84" w:rsidRDefault="00827BAF" w:rsidP="000D3C84">
      <w:pPr>
        <w:jc w:val="both"/>
        <w:rPr>
          <w:rFonts w:ascii="Times New Roman" w:hAnsi="Times New Roman" w:cs="Times New Roman"/>
          <w:sz w:val="24"/>
          <w:szCs w:val="24"/>
        </w:rPr>
      </w:pPr>
      <w:r w:rsidRPr="000D3C84">
        <w:rPr>
          <w:rFonts w:ascii="Times New Roman" w:hAnsi="Times New Roman" w:cs="Times New Roman"/>
          <w:sz w:val="24"/>
          <w:szCs w:val="24"/>
        </w:rPr>
        <w:t>The Court may release a chil</w:t>
      </w:r>
      <w:r w:rsidR="00495624" w:rsidRPr="000D3C84">
        <w:rPr>
          <w:rFonts w:ascii="Times New Roman" w:hAnsi="Times New Roman" w:cs="Times New Roman"/>
          <w:sz w:val="24"/>
          <w:szCs w:val="24"/>
        </w:rPr>
        <w:t xml:space="preserve">d brought before </w:t>
      </w:r>
      <w:r w:rsidR="00536DFD" w:rsidRPr="000D3C84">
        <w:rPr>
          <w:rFonts w:ascii="Times New Roman" w:hAnsi="Times New Roman" w:cs="Times New Roman"/>
          <w:sz w:val="24"/>
          <w:szCs w:val="24"/>
        </w:rPr>
        <w:t xml:space="preserve">it on terms it deems </w:t>
      </w:r>
      <w:r w:rsidR="00495624" w:rsidRPr="000D3C84">
        <w:rPr>
          <w:rFonts w:ascii="Times New Roman" w:hAnsi="Times New Roman" w:cs="Times New Roman"/>
          <w:sz w:val="24"/>
          <w:szCs w:val="24"/>
        </w:rPr>
        <w:t xml:space="preserve">appropriate. </w:t>
      </w:r>
      <w:r w:rsidR="00536DFD" w:rsidRPr="000D3C84">
        <w:rPr>
          <w:rFonts w:ascii="Times New Roman" w:hAnsi="Times New Roman" w:cs="Times New Roman"/>
          <w:sz w:val="24"/>
          <w:szCs w:val="24"/>
        </w:rPr>
        <w:t xml:space="preserve">If the </w:t>
      </w:r>
      <w:r w:rsidR="00BA6BDF" w:rsidRPr="000D3C84">
        <w:rPr>
          <w:rFonts w:ascii="Times New Roman" w:hAnsi="Times New Roman" w:cs="Times New Roman"/>
          <w:sz w:val="24"/>
          <w:szCs w:val="24"/>
        </w:rPr>
        <w:t>child</w:t>
      </w:r>
      <w:r w:rsidR="00536DFD" w:rsidRPr="000D3C84">
        <w:rPr>
          <w:rFonts w:ascii="Times New Roman" w:hAnsi="Times New Roman" w:cs="Times New Roman"/>
          <w:sz w:val="24"/>
          <w:szCs w:val="24"/>
        </w:rPr>
        <w:t xml:space="preserve"> </w:t>
      </w:r>
      <w:r w:rsidR="00BA6BDF" w:rsidRPr="000D3C84">
        <w:rPr>
          <w:rFonts w:ascii="Times New Roman" w:hAnsi="Times New Roman" w:cs="Times New Roman"/>
          <w:sz w:val="24"/>
          <w:szCs w:val="24"/>
        </w:rPr>
        <w:t>offender</w:t>
      </w:r>
      <w:r w:rsidR="00536DFD" w:rsidRPr="000D3C84">
        <w:rPr>
          <w:rFonts w:ascii="Times New Roman" w:hAnsi="Times New Roman" w:cs="Times New Roman"/>
          <w:sz w:val="24"/>
          <w:szCs w:val="24"/>
        </w:rPr>
        <w:t xml:space="preserve"> is </w:t>
      </w:r>
      <w:r w:rsidR="00BA6BDF" w:rsidRPr="000D3C84">
        <w:rPr>
          <w:rFonts w:ascii="Times New Roman" w:hAnsi="Times New Roman" w:cs="Times New Roman"/>
          <w:sz w:val="24"/>
          <w:szCs w:val="24"/>
        </w:rPr>
        <w:t>not</w:t>
      </w:r>
      <w:r w:rsidR="00536DFD" w:rsidRPr="000D3C84">
        <w:rPr>
          <w:rFonts w:ascii="Times New Roman" w:hAnsi="Times New Roman" w:cs="Times New Roman"/>
          <w:sz w:val="24"/>
          <w:szCs w:val="24"/>
        </w:rPr>
        <w:t xml:space="preserve"> </w:t>
      </w:r>
      <w:r w:rsidRPr="000D3C84">
        <w:rPr>
          <w:rFonts w:ascii="Times New Roman" w:hAnsi="Times New Roman" w:cs="Times New Roman"/>
          <w:sz w:val="24"/>
          <w:szCs w:val="24"/>
        </w:rPr>
        <w:t xml:space="preserve">released on bail </w:t>
      </w:r>
      <w:r w:rsidR="00536DFD" w:rsidRPr="000D3C84">
        <w:rPr>
          <w:rFonts w:ascii="Times New Roman" w:hAnsi="Times New Roman" w:cs="Times New Roman"/>
          <w:sz w:val="24"/>
          <w:szCs w:val="24"/>
        </w:rPr>
        <w:t xml:space="preserve">he/she is </w:t>
      </w:r>
      <w:r w:rsidR="00BA6BDF" w:rsidRPr="000D3C84">
        <w:rPr>
          <w:rFonts w:ascii="Times New Roman" w:hAnsi="Times New Roman" w:cs="Times New Roman"/>
          <w:sz w:val="24"/>
          <w:szCs w:val="24"/>
        </w:rPr>
        <w:t>supposed</w:t>
      </w:r>
      <w:r w:rsidR="00536DFD" w:rsidRPr="000D3C84">
        <w:rPr>
          <w:rFonts w:ascii="Times New Roman" w:hAnsi="Times New Roman" w:cs="Times New Roman"/>
          <w:sz w:val="24"/>
          <w:szCs w:val="24"/>
        </w:rPr>
        <w:t xml:space="preserve"> t</w:t>
      </w:r>
      <w:r w:rsidR="00BA6BDF" w:rsidRPr="000D3C84">
        <w:rPr>
          <w:rFonts w:ascii="Times New Roman" w:hAnsi="Times New Roman" w:cs="Times New Roman"/>
          <w:sz w:val="24"/>
          <w:szCs w:val="24"/>
        </w:rPr>
        <w:t>o</w:t>
      </w:r>
      <w:r w:rsidR="00536DFD" w:rsidRPr="000D3C84">
        <w:rPr>
          <w:rFonts w:ascii="Times New Roman" w:hAnsi="Times New Roman" w:cs="Times New Roman"/>
          <w:sz w:val="24"/>
          <w:szCs w:val="24"/>
        </w:rPr>
        <w:t xml:space="preserve"> be </w:t>
      </w:r>
      <w:r w:rsidR="00495624" w:rsidRPr="000D3C84">
        <w:rPr>
          <w:rFonts w:ascii="Times New Roman" w:hAnsi="Times New Roman" w:cs="Times New Roman"/>
          <w:sz w:val="24"/>
          <w:szCs w:val="24"/>
        </w:rPr>
        <w:t>remanded in custody</w:t>
      </w:r>
      <w:r w:rsidRPr="000D3C84">
        <w:rPr>
          <w:rFonts w:ascii="Times New Roman" w:hAnsi="Times New Roman" w:cs="Times New Roman"/>
          <w:sz w:val="24"/>
          <w:szCs w:val="24"/>
        </w:rPr>
        <w:t xml:space="preserve"> and the remand period shall not exceed six months in case of an offence punis</w:t>
      </w:r>
      <w:r w:rsidR="00495624" w:rsidRPr="000D3C84">
        <w:rPr>
          <w:rFonts w:ascii="Times New Roman" w:hAnsi="Times New Roman" w:cs="Times New Roman"/>
          <w:sz w:val="24"/>
          <w:szCs w:val="24"/>
        </w:rPr>
        <w:t xml:space="preserve">hable by death or three months </w:t>
      </w:r>
      <w:r w:rsidRPr="000D3C84">
        <w:rPr>
          <w:rFonts w:ascii="Times New Roman" w:hAnsi="Times New Roman" w:cs="Times New Roman"/>
          <w:sz w:val="24"/>
          <w:szCs w:val="24"/>
        </w:rPr>
        <w:t xml:space="preserve">in case of any other </w:t>
      </w:r>
      <w:r w:rsidR="00495624" w:rsidRPr="000D3C84">
        <w:rPr>
          <w:rFonts w:ascii="Times New Roman" w:hAnsi="Times New Roman" w:cs="Times New Roman"/>
          <w:sz w:val="24"/>
          <w:szCs w:val="24"/>
        </w:rPr>
        <w:t>offence.</w:t>
      </w:r>
      <w:r w:rsidR="00EA0D3D" w:rsidRPr="000D3C84">
        <w:rPr>
          <w:rStyle w:val="FootnoteReference"/>
          <w:rFonts w:ascii="Times New Roman" w:hAnsi="Times New Roman" w:cs="Times New Roman"/>
          <w:sz w:val="24"/>
          <w:szCs w:val="24"/>
        </w:rPr>
        <w:footnoteReference w:id="56"/>
      </w:r>
      <w:r w:rsidR="00BA6BDF" w:rsidRPr="000D3C84">
        <w:rPr>
          <w:rFonts w:ascii="Times New Roman" w:hAnsi="Times New Roman" w:cs="Times New Roman"/>
          <w:sz w:val="24"/>
          <w:szCs w:val="24"/>
        </w:rPr>
        <w:t xml:space="preserve"> This position was held in the case of </w:t>
      </w:r>
      <w:r w:rsidR="00BA6BDF" w:rsidRPr="000D3C84">
        <w:rPr>
          <w:rFonts w:ascii="Times New Roman" w:hAnsi="Times New Roman" w:cs="Times New Roman"/>
          <w:b/>
          <w:i/>
          <w:sz w:val="24"/>
          <w:szCs w:val="24"/>
        </w:rPr>
        <w:t xml:space="preserve">Republic v Dorine </w:t>
      </w:r>
      <w:proofErr w:type="spellStart"/>
      <w:r w:rsidR="00BA6BDF" w:rsidRPr="000D3C84">
        <w:rPr>
          <w:rFonts w:ascii="Times New Roman" w:hAnsi="Times New Roman" w:cs="Times New Roman"/>
          <w:b/>
          <w:i/>
          <w:sz w:val="24"/>
          <w:szCs w:val="24"/>
        </w:rPr>
        <w:t>Aoko</w:t>
      </w:r>
      <w:proofErr w:type="spellEnd"/>
      <w:r w:rsidR="00BA6BDF" w:rsidRPr="000D3C84">
        <w:rPr>
          <w:rFonts w:ascii="Times New Roman" w:hAnsi="Times New Roman" w:cs="Times New Roman"/>
          <w:b/>
          <w:i/>
          <w:sz w:val="24"/>
          <w:szCs w:val="24"/>
        </w:rPr>
        <w:t xml:space="preserve"> </w:t>
      </w:r>
      <w:proofErr w:type="spellStart"/>
      <w:r w:rsidR="00BA6BDF" w:rsidRPr="000D3C84">
        <w:rPr>
          <w:rFonts w:ascii="Times New Roman" w:hAnsi="Times New Roman" w:cs="Times New Roman"/>
          <w:b/>
          <w:i/>
          <w:sz w:val="24"/>
          <w:szCs w:val="24"/>
        </w:rPr>
        <w:t>Mb</w:t>
      </w:r>
      <w:r w:rsidR="00A3383C" w:rsidRPr="000D3C84">
        <w:rPr>
          <w:rFonts w:ascii="Times New Roman" w:hAnsi="Times New Roman" w:cs="Times New Roman"/>
          <w:b/>
          <w:i/>
          <w:sz w:val="24"/>
          <w:szCs w:val="24"/>
        </w:rPr>
        <w:t>ogo</w:t>
      </w:r>
      <w:proofErr w:type="spellEnd"/>
      <w:r w:rsidR="00A3383C" w:rsidRPr="000D3C84">
        <w:rPr>
          <w:rFonts w:ascii="Times New Roman" w:hAnsi="Times New Roman" w:cs="Times New Roman"/>
          <w:b/>
          <w:i/>
          <w:sz w:val="24"/>
          <w:szCs w:val="24"/>
        </w:rPr>
        <w:t xml:space="preserve"> &amp; a</w:t>
      </w:r>
      <w:r w:rsidR="00BA6BDF" w:rsidRPr="000D3C84">
        <w:rPr>
          <w:rFonts w:ascii="Times New Roman" w:hAnsi="Times New Roman" w:cs="Times New Roman"/>
          <w:b/>
          <w:i/>
          <w:sz w:val="24"/>
          <w:szCs w:val="24"/>
        </w:rPr>
        <w:t>nother</w:t>
      </w:r>
      <w:r w:rsidR="00C35C30" w:rsidRPr="000D3C84">
        <w:rPr>
          <w:rFonts w:ascii="Times New Roman" w:hAnsi="Times New Roman" w:cs="Times New Roman"/>
          <w:b/>
          <w:i/>
          <w:sz w:val="24"/>
          <w:szCs w:val="24"/>
        </w:rPr>
        <w:t xml:space="preserve"> [2010] eKLR</w:t>
      </w:r>
      <w:r w:rsidRPr="000D3C84">
        <w:rPr>
          <w:rFonts w:ascii="Times New Roman" w:hAnsi="Times New Roman" w:cs="Times New Roman"/>
          <w:sz w:val="24"/>
          <w:szCs w:val="24"/>
        </w:rPr>
        <w:t xml:space="preserve"> </w:t>
      </w:r>
      <w:r w:rsidR="00BA6BDF" w:rsidRPr="000D3C84">
        <w:rPr>
          <w:rFonts w:ascii="Times New Roman" w:hAnsi="Times New Roman" w:cs="Times New Roman"/>
          <w:sz w:val="24"/>
          <w:szCs w:val="24"/>
        </w:rPr>
        <w:t xml:space="preserve">where the court held that under the Child Offender Rules the maximum period of remand for a child is six months after which a child be granted bail as a </w:t>
      </w:r>
      <w:r w:rsidR="00BA6BDF" w:rsidRPr="000D3C84">
        <w:rPr>
          <w:rFonts w:ascii="Times New Roman" w:hAnsi="Times New Roman" w:cs="Times New Roman"/>
          <w:sz w:val="24"/>
          <w:szCs w:val="24"/>
        </w:rPr>
        <w:lastRenderedPageBreak/>
        <w:t>matter of right, except where there are compelling reasons for denial of bail under Article 49 (1) (h) of the Constitution.</w:t>
      </w:r>
      <w:r w:rsidR="00EA0D3D" w:rsidRPr="000D3C84">
        <w:rPr>
          <w:rStyle w:val="FootnoteReference"/>
          <w:rFonts w:ascii="Times New Roman" w:hAnsi="Times New Roman" w:cs="Times New Roman"/>
          <w:sz w:val="24"/>
          <w:szCs w:val="24"/>
        </w:rPr>
        <w:footnoteReference w:id="57"/>
      </w:r>
      <w:r w:rsidR="00BA6BDF" w:rsidRPr="000D3C84">
        <w:rPr>
          <w:rFonts w:ascii="Times New Roman" w:hAnsi="Times New Roman" w:cs="Times New Roman"/>
          <w:sz w:val="24"/>
          <w:szCs w:val="24"/>
        </w:rPr>
        <w:t xml:space="preserve"> </w:t>
      </w:r>
      <w:r w:rsidRPr="000D3C84">
        <w:rPr>
          <w:rFonts w:ascii="Times New Roman" w:hAnsi="Times New Roman" w:cs="Times New Roman"/>
          <w:sz w:val="24"/>
          <w:szCs w:val="24"/>
        </w:rPr>
        <w:t>The Court is mandated to obs</w:t>
      </w:r>
      <w:r w:rsidR="00495624" w:rsidRPr="000D3C84">
        <w:rPr>
          <w:rFonts w:ascii="Times New Roman" w:hAnsi="Times New Roman" w:cs="Times New Roman"/>
          <w:sz w:val="24"/>
          <w:szCs w:val="24"/>
        </w:rPr>
        <w:t xml:space="preserve">erve the best interests of the </w:t>
      </w:r>
      <w:r w:rsidRPr="000D3C84">
        <w:rPr>
          <w:rFonts w:ascii="Times New Roman" w:hAnsi="Times New Roman" w:cs="Times New Roman"/>
          <w:sz w:val="24"/>
          <w:szCs w:val="24"/>
        </w:rPr>
        <w:t xml:space="preserve">child offender </w:t>
      </w:r>
      <w:r w:rsidR="00BA6BDF" w:rsidRPr="000D3C84">
        <w:rPr>
          <w:rFonts w:ascii="Times New Roman" w:hAnsi="Times New Roman" w:cs="Times New Roman"/>
          <w:sz w:val="24"/>
          <w:szCs w:val="24"/>
        </w:rPr>
        <w:t xml:space="preserve">at all times and the court is supposed to </w:t>
      </w:r>
      <w:r w:rsidRPr="000D3C84">
        <w:rPr>
          <w:rFonts w:ascii="Times New Roman" w:hAnsi="Times New Roman" w:cs="Times New Roman"/>
          <w:sz w:val="24"/>
          <w:szCs w:val="24"/>
        </w:rPr>
        <w:t>take steps for</w:t>
      </w:r>
      <w:r w:rsidR="00495624" w:rsidRPr="000D3C84">
        <w:rPr>
          <w:rFonts w:ascii="Times New Roman" w:hAnsi="Times New Roman" w:cs="Times New Roman"/>
          <w:sz w:val="24"/>
          <w:szCs w:val="24"/>
        </w:rPr>
        <w:t xml:space="preserve"> removing him from undesirable </w:t>
      </w:r>
      <w:r w:rsidRPr="000D3C84">
        <w:rPr>
          <w:rFonts w:ascii="Times New Roman" w:hAnsi="Times New Roman" w:cs="Times New Roman"/>
          <w:sz w:val="24"/>
          <w:szCs w:val="24"/>
        </w:rPr>
        <w:t xml:space="preserve">surroundings and for securing proper provision be made </w:t>
      </w:r>
      <w:r w:rsidR="00495624" w:rsidRPr="000D3C84">
        <w:rPr>
          <w:rFonts w:ascii="Times New Roman" w:hAnsi="Times New Roman" w:cs="Times New Roman"/>
          <w:sz w:val="24"/>
          <w:szCs w:val="24"/>
        </w:rPr>
        <w:t>for his</w:t>
      </w:r>
      <w:r w:rsidR="00BA6BDF" w:rsidRPr="000D3C84">
        <w:rPr>
          <w:rFonts w:ascii="Times New Roman" w:hAnsi="Times New Roman" w:cs="Times New Roman"/>
          <w:sz w:val="24"/>
          <w:szCs w:val="24"/>
        </w:rPr>
        <w:t>/her</w:t>
      </w:r>
      <w:r w:rsidR="00495624" w:rsidRPr="000D3C84">
        <w:rPr>
          <w:rFonts w:ascii="Times New Roman" w:hAnsi="Times New Roman" w:cs="Times New Roman"/>
          <w:sz w:val="24"/>
          <w:szCs w:val="24"/>
        </w:rPr>
        <w:t xml:space="preserve"> maintenance, education </w:t>
      </w:r>
      <w:r w:rsidRPr="000D3C84">
        <w:rPr>
          <w:rFonts w:ascii="Times New Roman" w:hAnsi="Times New Roman" w:cs="Times New Roman"/>
          <w:sz w:val="24"/>
          <w:szCs w:val="24"/>
        </w:rPr>
        <w:t>and train</w:t>
      </w:r>
      <w:r w:rsidR="00BA6BDF" w:rsidRPr="000D3C84">
        <w:rPr>
          <w:rFonts w:ascii="Times New Roman" w:hAnsi="Times New Roman" w:cs="Times New Roman"/>
          <w:sz w:val="24"/>
          <w:szCs w:val="24"/>
        </w:rPr>
        <w:t>ing.</w:t>
      </w:r>
      <w:r w:rsidRPr="000D3C84">
        <w:rPr>
          <w:rFonts w:ascii="Times New Roman" w:hAnsi="Times New Roman" w:cs="Times New Roman"/>
          <w:sz w:val="24"/>
          <w:szCs w:val="24"/>
        </w:rPr>
        <w:t xml:space="preserve"> A child offender in remand or custodial care </w:t>
      </w:r>
      <w:r w:rsidR="00495624" w:rsidRPr="000D3C84">
        <w:rPr>
          <w:rFonts w:ascii="Times New Roman" w:hAnsi="Times New Roman" w:cs="Times New Roman"/>
          <w:sz w:val="24"/>
          <w:szCs w:val="24"/>
        </w:rPr>
        <w:t>has a right to medical care.</w:t>
      </w:r>
      <w:r w:rsidRPr="000D3C84">
        <w:rPr>
          <w:rFonts w:ascii="Times New Roman" w:hAnsi="Times New Roman" w:cs="Times New Roman"/>
          <w:sz w:val="24"/>
          <w:szCs w:val="24"/>
        </w:rPr>
        <w:t xml:space="preserve"> The duration of the </w:t>
      </w:r>
      <w:r w:rsidR="00BA6BDF" w:rsidRPr="000D3C84">
        <w:rPr>
          <w:rFonts w:ascii="Times New Roman" w:hAnsi="Times New Roman" w:cs="Times New Roman"/>
          <w:sz w:val="24"/>
          <w:szCs w:val="24"/>
        </w:rPr>
        <w:t>case has been set out in</w:t>
      </w:r>
      <w:r w:rsidR="00495624" w:rsidRPr="000D3C84">
        <w:rPr>
          <w:rFonts w:ascii="Times New Roman" w:hAnsi="Times New Roman" w:cs="Times New Roman"/>
          <w:sz w:val="24"/>
          <w:szCs w:val="24"/>
        </w:rPr>
        <w:t xml:space="preserve"> the Fifth </w:t>
      </w:r>
      <w:r w:rsidRPr="000D3C84">
        <w:rPr>
          <w:rFonts w:ascii="Times New Roman" w:hAnsi="Times New Roman" w:cs="Times New Roman"/>
          <w:sz w:val="24"/>
          <w:szCs w:val="24"/>
        </w:rPr>
        <w:t xml:space="preserve">Schedule </w:t>
      </w:r>
      <w:r w:rsidR="00BA6BDF" w:rsidRPr="000D3C84">
        <w:rPr>
          <w:rFonts w:ascii="Times New Roman" w:hAnsi="Times New Roman" w:cs="Times New Roman"/>
          <w:sz w:val="24"/>
          <w:szCs w:val="24"/>
        </w:rPr>
        <w:t xml:space="preserve">of the </w:t>
      </w:r>
      <w:r w:rsidRPr="000D3C84">
        <w:rPr>
          <w:rFonts w:ascii="Times New Roman" w:hAnsi="Times New Roman" w:cs="Times New Roman"/>
          <w:sz w:val="24"/>
          <w:szCs w:val="24"/>
        </w:rPr>
        <w:t>Child Offender Rules. All cases are to be handled expeditiously and w</w:t>
      </w:r>
      <w:r w:rsidR="00495624" w:rsidRPr="000D3C84">
        <w:rPr>
          <w:rFonts w:ascii="Times New Roman" w:hAnsi="Times New Roman" w:cs="Times New Roman"/>
          <w:sz w:val="24"/>
          <w:szCs w:val="24"/>
        </w:rPr>
        <w:t>ithout unnecessary delay,</w:t>
      </w:r>
      <w:r w:rsidRPr="000D3C84">
        <w:rPr>
          <w:rFonts w:ascii="Times New Roman" w:hAnsi="Times New Roman" w:cs="Times New Roman"/>
          <w:sz w:val="24"/>
          <w:szCs w:val="24"/>
        </w:rPr>
        <w:t xml:space="preserve"> and where a case is not completed within t</w:t>
      </w:r>
      <w:r w:rsidR="00BA6BDF" w:rsidRPr="000D3C84">
        <w:rPr>
          <w:rFonts w:ascii="Times New Roman" w:hAnsi="Times New Roman" w:cs="Times New Roman"/>
          <w:sz w:val="24"/>
          <w:szCs w:val="24"/>
        </w:rPr>
        <w:t xml:space="preserve">hree months after the child offender takes a </w:t>
      </w:r>
      <w:r w:rsidR="00495624" w:rsidRPr="000D3C84">
        <w:rPr>
          <w:rFonts w:ascii="Times New Roman" w:hAnsi="Times New Roman" w:cs="Times New Roman"/>
          <w:sz w:val="24"/>
          <w:szCs w:val="24"/>
        </w:rPr>
        <w:t>plea</w:t>
      </w:r>
      <w:r w:rsidRPr="000D3C84">
        <w:rPr>
          <w:rFonts w:ascii="Times New Roman" w:hAnsi="Times New Roman" w:cs="Times New Roman"/>
          <w:sz w:val="24"/>
          <w:szCs w:val="24"/>
        </w:rPr>
        <w:t>, the case shall be dismissed and the child shal</w:t>
      </w:r>
      <w:r w:rsidR="00495624" w:rsidRPr="000D3C84">
        <w:rPr>
          <w:rFonts w:ascii="Times New Roman" w:hAnsi="Times New Roman" w:cs="Times New Roman"/>
          <w:sz w:val="24"/>
          <w:szCs w:val="24"/>
        </w:rPr>
        <w:t xml:space="preserve">l not be liable to any further </w:t>
      </w:r>
      <w:r w:rsidRPr="000D3C84">
        <w:rPr>
          <w:rFonts w:ascii="Times New Roman" w:hAnsi="Times New Roman" w:cs="Times New Roman"/>
          <w:sz w:val="24"/>
          <w:szCs w:val="24"/>
        </w:rPr>
        <w:t>pro</w:t>
      </w:r>
      <w:r w:rsidR="00495624" w:rsidRPr="000D3C84">
        <w:rPr>
          <w:rFonts w:ascii="Times New Roman" w:hAnsi="Times New Roman" w:cs="Times New Roman"/>
          <w:sz w:val="24"/>
          <w:szCs w:val="24"/>
        </w:rPr>
        <w:t>ceedings of the same offence.</w:t>
      </w:r>
      <w:r w:rsidR="00EA0D3D" w:rsidRPr="000D3C84">
        <w:rPr>
          <w:rStyle w:val="FootnoteReference"/>
          <w:rFonts w:ascii="Times New Roman" w:hAnsi="Times New Roman" w:cs="Times New Roman"/>
          <w:sz w:val="24"/>
          <w:szCs w:val="24"/>
        </w:rPr>
        <w:footnoteReference w:id="58"/>
      </w:r>
      <w:r w:rsidRPr="000D3C84">
        <w:rPr>
          <w:rFonts w:ascii="Times New Roman" w:hAnsi="Times New Roman" w:cs="Times New Roman"/>
          <w:sz w:val="24"/>
          <w:szCs w:val="24"/>
        </w:rPr>
        <w:t xml:space="preserve"> Where a court super</w:t>
      </w:r>
      <w:r w:rsidR="00495624" w:rsidRPr="000D3C84">
        <w:rPr>
          <w:rFonts w:ascii="Times New Roman" w:hAnsi="Times New Roman" w:cs="Times New Roman"/>
          <w:sz w:val="24"/>
          <w:szCs w:val="24"/>
        </w:rPr>
        <w:t xml:space="preserve">ior to The Children’s Court is </w:t>
      </w:r>
      <w:r w:rsidRPr="000D3C84">
        <w:rPr>
          <w:rFonts w:ascii="Times New Roman" w:hAnsi="Times New Roman" w:cs="Times New Roman"/>
          <w:sz w:val="24"/>
          <w:szCs w:val="24"/>
        </w:rPr>
        <w:t>handling the case, a child offender is to be held in remand for</w:t>
      </w:r>
      <w:r w:rsidR="00495624" w:rsidRPr="000D3C84">
        <w:rPr>
          <w:rFonts w:ascii="Times New Roman" w:hAnsi="Times New Roman" w:cs="Times New Roman"/>
          <w:sz w:val="24"/>
          <w:szCs w:val="24"/>
        </w:rPr>
        <w:t xml:space="preserve"> a maximum of six months after </w:t>
      </w:r>
      <w:r w:rsidRPr="000D3C84">
        <w:rPr>
          <w:rFonts w:ascii="Times New Roman" w:hAnsi="Times New Roman" w:cs="Times New Roman"/>
          <w:sz w:val="24"/>
          <w:szCs w:val="24"/>
        </w:rPr>
        <w:t>which the ch</w:t>
      </w:r>
      <w:r w:rsidR="00495624" w:rsidRPr="000D3C84">
        <w:rPr>
          <w:rFonts w:ascii="Times New Roman" w:hAnsi="Times New Roman" w:cs="Times New Roman"/>
          <w:sz w:val="24"/>
          <w:szCs w:val="24"/>
        </w:rPr>
        <w:t>ild shall be released on bail</w:t>
      </w:r>
      <w:r w:rsidRPr="000D3C84">
        <w:rPr>
          <w:rFonts w:ascii="Times New Roman" w:hAnsi="Times New Roman" w:cs="Times New Roman"/>
          <w:sz w:val="24"/>
          <w:szCs w:val="24"/>
        </w:rPr>
        <w:t xml:space="preserve"> and if the case is not comple</w:t>
      </w:r>
      <w:r w:rsidR="00495624" w:rsidRPr="000D3C84">
        <w:rPr>
          <w:rFonts w:ascii="Times New Roman" w:hAnsi="Times New Roman" w:cs="Times New Roman"/>
          <w:sz w:val="24"/>
          <w:szCs w:val="24"/>
        </w:rPr>
        <w:t xml:space="preserve">ted within twelve </w:t>
      </w:r>
      <w:r w:rsidRPr="000D3C84">
        <w:rPr>
          <w:rFonts w:ascii="Times New Roman" w:hAnsi="Times New Roman" w:cs="Times New Roman"/>
          <w:sz w:val="24"/>
          <w:szCs w:val="24"/>
        </w:rPr>
        <w:t>months after the plea has been taken, the case shall be dismisse</w:t>
      </w:r>
      <w:r w:rsidR="00495624" w:rsidRPr="000D3C84">
        <w:rPr>
          <w:rFonts w:ascii="Times New Roman" w:hAnsi="Times New Roman" w:cs="Times New Roman"/>
          <w:sz w:val="24"/>
          <w:szCs w:val="24"/>
        </w:rPr>
        <w:t xml:space="preserve">d and the child discharged and </w:t>
      </w:r>
      <w:r w:rsidRPr="000D3C84">
        <w:rPr>
          <w:rFonts w:ascii="Times New Roman" w:hAnsi="Times New Roman" w:cs="Times New Roman"/>
          <w:sz w:val="24"/>
          <w:szCs w:val="24"/>
        </w:rPr>
        <w:t>shall not be liable to further proceedings for the same offence.</w:t>
      </w:r>
      <w:r w:rsidR="00EA0D3D" w:rsidRPr="000D3C84">
        <w:rPr>
          <w:rStyle w:val="FootnoteReference"/>
          <w:rFonts w:ascii="Times New Roman" w:hAnsi="Times New Roman" w:cs="Times New Roman"/>
          <w:sz w:val="24"/>
          <w:szCs w:val="24"/>
        </w:rPr>
        <w:footnoteReference w:id="59"/>
      </w:r>
    </w:p>
    <w:p w14:paraId="217FB246" w14:textId="6D7ECFED" w:rsidR="002E26F4" w:rsidRPr="000D3C84" w:rsidRDefault="00713953" w:rsidP="000D3C84">
      <w:pPr>
        <w:jc w:val="both"/>
        <w:rPr>
          <w:rFonts w:ascii="Times New Roman" w:hAnsi="Times New Roman" w:cs="Times New Roman"/>
          <w:sz w:val="24"/>
          <w:szCs w:val="24"/>
        </w:rPr>
      </w:pPr>
      <w:r w:rsidRPr="000D3C84">
        <w:rPr>
          <w:rFonts w:ascii="Times New Roman" w:hAnsi="Times New Roman" w:cs="Times New Roman"/>
          <w:sz w:val="24"/>
          <w:szCs w:val="24"/>
        </w:rPr>
        <w:t>However, of Rule</w:t>
      </w:r>
      <w:r w:rsidR="00E6666E" w:rsidRPr="000D3C84">
        <w:rPr>
          <w:rFonts w:ascii="Times New Roman" w:hAnsi="Times New Roman" w:cs="Times New Roman"/>
          <w:sz w:val="24"/>
          <w:szCs w:val="24"/>
        </w:rPr>
        <w:t xml:space="preserve"> 10</w:t>
      </w:r>
      <w:r w:rsidRPr="000D3C84">
        <w:rPr>
          <w:rFonts w:ascii="Times New Roman" w:hAnsi="Times New Roman" w:cs="Times New Roman"/>
          <w:sz w:val="24"/>
          <w:szCs w:val="24"/>
        </w:rPr>
        <w:t xml:space="preserve">(4) Child Offender Rules is not absolute. This issue was addressed in the case of </w:t>
      </w:r>
      <w:r w:rsidR="00A3383C" w:rsidRPr="000D3C84">
        <w:rPr>
          <w:rFonts w:ascii="Times New Roman" w:hAnsi="Times New Roman" w:cs="Times New Roman"/>
          <w:b/>
          <w:i/>
          <w:sz w:val="24"/>
          <w:szCs w:val="24"/>
        </w:rPr>
        <w:t xml:space="preserve">Republic v </w:t>
      </w:r>
      <w:proofErr w:type="spellStart"/>
      <w:r w:rsidR="00A3383C" w:rsidRPr="000D3C84">
        <w:rPr>
          <w:rFonts w:ascii="Times New Roman" w:hAnsi="Times New Roman" w:cs="Times New Roman"/>
          <w:b/>
          <w:i/>
          <w:sz w:val="24"/>
          <w:szCs w:val="24"/>
        </w:rPr>
        <w:t>Nzaro</w:t>
      </w:r>
      <w:proofErr w:type="spellEnd"/>
      <w:r w:rsidR="00A3383C" w:rsidRPr="000D3C84">
        <w:rPr>
          <w:rFonts w:ascii="Times New Roman" w:hAnsi="Times New Roman" w:cs="Times New Roman"/>
          <w:b/>
          <w:i/>
          <w:sz w:val="24"/>
          <w:szCs w:val="24"/>
        </w:rPr>
        <w:t xml:space="preserve"> Chai </w:t>
      </w:r>
      <w:proofErr w:type="spellStart"/>
      <w:r w:rsidR="00A3383C" w:rsidRPr="000D3C84">
        <w:rPr>
          <w:rFonts w:ascii="Times New Roman" w:hAnsi="Times New Roman" w:cs="Times New Roman"/>
          <w:b/>
          <w:i/>
          <w:sz w:val="24"/>
          <w:szCs w:val="24"/>
        </w:rPr>
        <w:t>Karisa</w:t>
      </w:r>
      <w:proofErr w:type="spellEnd"/>
      <w:r w:rsidR="00A3383C" w:rsidRPr="000D3C84">
        <w:rPr>
          <w:rFonts w:ascii="Times New Roman" w:hAnsi="Times New Roman" w:cs="Times New Roman"/>
          <w:b/>
          <w:i/>
          <w:sz w:val="24"/>
          <w:szCs w:val="24"/>
        </w:rPr>
        <w:t xml:space="preserve"> &amp;</w:t>
      </w:r>
      <w:r w:rsidRPr="000D3C84">
        <w:rPr>
          <w:rFonts w:ascii="Times New Roman" w:hAnsi="Times New Roman" w:cs="Times New Roman"/>
          <w:b/>
          <w:i/>
          <w:sz w:val="24"/>
          <w:szCs w:val="24"/>
        </w:rPr>
        <w:t xml:space="preserve"> </w:t>
      </w:r>
      <w:r w:rsidR="00C35C30" w:rsidRPr="000D3C84">
        <w:rPr>
          <w:rFonts w:ascii="Times New Roman" w:hAnsi="Times New Roman" w:cs="Times New Roman"/>
          <w:b/>
          <w:i/>
          <w:sz w:val="24"/>
          <w:szCs w:val="24"/>
        </w:rPr>
        <w:t xml:space="preserve">3 </w:t>
      </w:r>
      <w:r w:rsidRPr="000D3C84">
        <w:rPr>
          <w:rFonts w:ascii="Times New Roman" w:hAnsi="Times New Roman" w:cs="Times New Roman"/>
          <w:b/>
          <w:i/>
          <w:sz w:val="24"/>
          <w:szCs w:val="24"/>
        </w:rPr>
        <w:t>others</w:t>
      </w:r>
      <w:r w:rsidR="00C35C30" w:rsidRPr="000D3C84">
        <w:rPr>
          <w:rFonts w:ascii="Times New Roman" w:hAnsi="Times New Roman" w:cs="Times New Roman"/>
          <w:b/>
          <w:i/>
          <w:sz w:val="24"/>
          <w:szCs w:val="24"/>
        </w:rPr>
        <w:t xml:space="preserve"> [2011] eKLR</w:t>
      </w:r>
      <w:r w:rsidRPr="000D3C84">
        <w:rPr>
          <w:rFonts w:ascii="Times New Roman" w:hAnsi="Times New Roman" w:cs="Times New Roman"/>
          <w:sz w:val="24"/>
          <w:szCs w:val="24"/>
        </w:rPr>
        <w:t xml:space="preserve"> where it was stated that Article </w:t>
      </w:r>
      <w:r w:rsidR="00E6666E" w:rsidRPr="000D3C84">
        <w:rPr>
          <w:rFonts w:ascii="Times New Roman" w:hAnsi="Times New Roman" w:cs="Times New Roman"/>
          <w:sz w:val="24"/>
          <w:szCs w:val="24"/>
        </w:rPr>
        <w:t>49(1)</w:t>
      </w:r>
      <w:r w:rsidRPr="000D3C84">
        <w:rPr>
          <w:rFonts w:ascii="Times New Roman" w:hAnsi="Times New Roman" w:cs="Times New Roman"/>
          <w:sz w:val="24"/>
          <w:szCs w:val="24"/>
        </w:rPr>
        <w:t>(h) of the Constitution provides that every accused person is entitled to bond or bail on reasonable conditions pending a charge or trial, unless there are compelling reasons not to released, therefore where for compelling reasons a child has been</w:t>
      </w:r>
      <w:r w:rsidR="00C8684C" w:rsidRPr="000D3C84">
        <w:rPr>
          <w:rFonts w:ascii="Times New Roman" w:hAnsi="Times New Roman" w:cs="Times New Roman"/>
          <w:sz w:val="24"/>
          <w:szCs w:val="24"/>
        </w:rPr>
        <w:t xml:space="preserve"> remanded in custody, a juvenile</w:t>
      </w:r>
      <w:r w:rsidRPr="000D3C84">
        <w:rPr>
          <w:rFonts w:ascii="Times New Roman" w:hAnsi="Times New Roman" w:cs="Times New Roman"/>
          <w:sz w:val="24"/>
          <w:szCs w:val="24"/>
        </w:rPr>
        <w:t xml:space="preserve"> cannot </w:t>
      </w:r>
      <w:r w:rsidR="00C8684C" w:rsidRPr="000D3C84">
        <w:rPr>
          <w:rFonts w:ascii="Times New Roman" w:hAnsi="Times New Roman" w:cs="Times New Roman"/>
          <w:sz w:val="24"/>
          <w:szCs w:val="24"/>
        </w:rPr>
        <w:t xml:space="preserve">demand </w:t>
      </w:r>
      <w:r w:rsidRPr="000D3C84">
        <w:rPr>
          <w:rFonts w:ascii="Times New Roman" w:hAnsi="Times New Roman" w:cs="Times New Roman"/>
          <w:sz w:val="24"/>
          <w:szCs w:val="24"/>
        </w:rPr>
        <w:t>automatic release after the end of either three months or six months as provided by Rule 10(4) of the Child Offender Rules where those reasons persist. The Court further stated there will be instances where the provisions of Rule 10(4) must give way to the provisions of Article 49(1)(h) of The Constitution</w:t>
      </w:r>
      <w:r w:rsidR="00C8684C" w:rsidRPr="000D3C84">
        <w:rPr>
          <w:rFonts w:ascii="Times New Roman" w:hAnsi="Times New Roman" w:cs="Times New Roman"/>
          <w:sz w:val="24"/>
          <w:szCs w:val="24"/>
        </w:rPr>
        <w:t>.</w:t>
      </w:r>
      <w:r w:rsidR="00EA0D3D" w:rsidRPr="000D3C84">
        <w:rPr>
          <w:rStyle w:val="FootnoteReference"/>
          <w:rFonts w:ascii="Times New Roman" w:hAnsi="Times New Roman" w:cs="Times New Roman"/>
          <w:sz w:val="24"/>
          <w:szCs w:val="24"/>
        </w:rPr>
        <w:footnoteReference w:id="60"/>
      </w:r>
    </w:p>
    <w:p w14:paraId="47B1043B" w14:textId="3A180244" w:rsidR="00F85FF3" w:rsidRPr="000D3C84" w:rsidRDefault="00F85FF3" w:rsidP="000D3C84">
      <w:pPr>
        <w:jc w:val="both"/>
        <w:rPr>
          <w:rFonts w:ascii="Times New Roman" w:hAnsi="Times New Roman" w:cs="Times New Roman"/>
          <w:sz w:val="24"/>
          <w:szCs w:val="24"/>
        </w:rPr>
      </w:pPr>
      <w:r w:rsidRPr="000D3C84">
        <w:rPr>
          <w:rFonts w:ascii="Times New Roman" w:hAnsi="Times New Roman" w:cs="Times New Roman"/>
          <w:sz w:val="24"/>
          <w:szCs w:val="24"/>
        </w:rPr>
        <w:t>Even though the law protects the child from being detained for a long duration, the implementation of these laws is always a problem.</w:t>
      </w:r>
      <w:r w:rsidR="006769FF" w:rsidRPr="000D3C84">
        <w:rPr>
          <w:rFonts w:ascii="Times New Roman" w:hAnsi="Times New Roman" w:cs="Times New Roman"/>
          <w:sz w:val="24"/>
          <w:szCs w:val="24"/>
        </w:rPr>
        <w:t xml:space="preserve"> Child offenders are presumed innocent and should be treated as such and have a right to legal counsel however, most of these juvenile offenders are not provided with legal representation when they go for trial.</w:t>
      </w:r>
      <w:r w:rsidR="001534FA" w:rsidRPr="000D3C84">
        <w:rPr>
          <w:rFonts w:ascii="Times New Roman" w:hAnsi="Times New Roman" w:cs="Times New Roman"/>
          <w:sz w:val="24"/>
          <w:szCs w:val="24"/>
        </w:rPr>
        <w:t xml:space="preserve"> Research has also revealed that majority of the juvenile offenders are not informed of the court process and procedures to enable them fully </w:t>
      </w:r>
      <w:proofErr w:type="gramStart"/>
      <w:r w:rsidR="001534FA" w:rsidRPr="000D3C84">
        <w:rPr>
          <w:rFonts w:ascii="Times New Roman" w:hAnsi="Times New Roman" w:cs="Times New Roman"/>
          <w:sz w:val="24"/>
          <w:szCs w:val="24"/>
        </w:rPr>
        <w:t>understand</w:t>
      </w:r>
      <w:proofErr w:type="gramEnd"/>
      <w:r w:rsidR="001534FA" w:rsidRPr="000D3C84">
        <w:rPr>
          <w:rFonts w:ascii="Times New Roman" w:hAnsi="Times New Roman" w:cs="Times New Roman"/>
          <w:sz w:val="24"/>
          <w:szCs w:val="24"/>
        </w:rPr>
        <w:t xml:space="preserve"> their rights and responsibilities.</w:t>
      </w:r>
      <w:r w:rsidR="00EA0D3D" w:rsidRPr="000D3C84">
        <w:rPr>
          <w:rStyle w:val="FootnoteReference"/>
          <w:rFonts w:ascii="Times New Roman" w:hAnsi="Times New Roman" w:cs="Times New Roman"/>
          <w:sz w:val="24"/>
          <w:szCs w:val="24"/>
        </w:rPr>
        <w:footnoteReference w:id="61"/>
      </w:r>
    </w:p>
    <w:p w14:paraId="746522C9" w14:textId="77777777" w:rsidR="006A4B88" w:rsidRPr="000D3C84" w:rsidRDefault="006A4B88" w:rsidP="000D3C84">
      <w:pPr>
        <w:jc w:val="both"/>
        <w:rPr>
          <w:rFonts w:ascii="Times New Roman" w:hAnsi="Times New Roman" w:cs="Times New Roman"/>
          <w:b/>
          <w:sz w:val="24"/>
          <w:szCs w:val="24"/>
        </w:rPr>
      </w:pPr>
      <w:r w:rsidRPr="000D3C84">
        <w:rPr>
          <w:rFonts w:ascii="Times New Roman" w:hAnsi="Times New Roman" w:cs="Times New Roman"/>
          <w:b/>
          <w:sz w:val="24"/>
          <w:szCs w:val="24"/>
        </w:rPr>
        <w:t xml:space="preserve">Sentencing  </w:t>
      </w:r>
    </w:p>
    <w:p w14:paraId="3861AE08" w14:textId="0D375B11" w:rsidR="006A4B88" w:rsidRPr="000D3C84" w:rsidRDefault="001913A0" w:rsidP="000D3C84">
      <w:pPr>
        <w:jc w:val="both"/>
        <w:rPr>
          <w:rFonts w:ascii="Times New Roman" w:hAnsi="Times New Roman" w:cs="Times New Roman"/>
          <w:sz w:val="24"/>
          <w:szCs w:val="24"/>
        </w:rPr>
      </w:pPr>
      <w:r w:rsidRPr="000D3C84">
        <w:rPr>
          <w:rFonts w:ascii="Times New Roman" w:hAnsi="Times New Roman" w:cs="Times New Roman"/>
          <w:sz w:val="24"/>
          <w:szCs w:val="24"/>
        </w:rPr>
        <w:t>When the specialized children’s</w:t>
      </w:r>
      <w:r w:rsidR="006A4B88" w:rsidRPr="000D3C84">
        <w:rPr>
          <w:rFonts w:ascii="Times New Roman" w:hAnsi="Times New Roman" w:cs="Times New Roman"/>
          <w:sz w:val="24"/>
          <w:szCs w:val="24"/>
        </w:rPr>
        <w:t xml:space="preserve"> Court </w:t>
      </w:r>
      <w:r w:rsidRPr="000D3C84">
        <w:rPr>
          <w:rFonts w:ascii="Times New Roman" w:hAnsi="Times New Roman" w:cs="Times New Roman"/>
          <w:sz w:val="24"/>
          <w:szCs w:val="24"/>
        </w:rPr>
        <w:t>finds a child guilty of an offence</w:t>
      </w:r>
      <w:r w:rsidR="006A4B88" w:rsidRPr="000D3C84">
        <w:rPr>
          <w:rFonts w:ascii="Times New Roman" w:hAnsi="Times New Roman" w:cs="Times New Roman"/>
          <w:sz w:val="24"/>
          <w:szCs w:val="24"/>
        </w:rPr>
        <w:t>, it is mandated to deliver the verdic</w:t>
      </w:r>
      <w:r w:rsidRPr="000D3C84">
        <w:rPr>
          <w:rFonts w:ascii="Times New Roman" w:hAnsi="Times New Roman" w:cs="Times New Roman"/>
          <w:sz w:val="24"/>
          <w:szCs w:val="24"/>
        </w:rPr>
        <w:t>t without the use of the words conviction</w:t>
      </w:r>
      <w:r w:rsidR="006A4B88" w:rsidRPr="000D3C84">
        <w:rPr>
          <w:rFonts w:ascii="Times New Roman" w:hAnsi="Times New Roman" w:cs="Times New Roman"/>
          <w:sz w:val="24"/>
          <w:szCs w:val="24"/>
        </w:rPr>
        <w:t xml:space="preserve"> or </w:t>
      </w:r>
      <w:r w:rsidRPr="000D3C84">
        <w:rPr>
          <w:rFonts w:ascii="Times New Roman" w:hAnsi="Times New Roman" w:cs="Times New Roman"/>
          <w:sz w:val="24"/>
          <w:szCs w:val="24"/>
        </w:rPr>
        <w:t>sentencing</w:t>
      </w:r>
      <w:r w:rsidR="006A4B88" w:rsidRPr="000D3C84">
        <w:rPr>
          <w:rFonts w:ascii="Times New Roman" w:hAnsi="Times New Roman" w:cs="Times New Roman"/>
          <w:sz w:val="24"/>
          <w:szCs w:val="24"/>
        </w:rPr>
        <w:t xml:space="preserve"> rather the term a finding of </w:t>
      </w:r>
      <w:r w:rsidR="006A4B88" w:rsidRPr="000D3C84">
        <w:rPr>
          <w:rFonts w:ascii="Times New Roman" w:hAnsi="Times New Roman" w:cs="Times New Roman"/>
          <w:sz w:val="24"/>
          <w:szCs w:val="24"/>
        </w:rPr>
        <w:lastRenderedPageBreak/>
        <w:t>guilt or an order upon such finding may be</w:t>
      </w:r>
      <w:r w:rsidRPr="000D3C84">
        <w:rPr>
          <w:rFonts w:ascii="Times New Roman" w:hAnsi="Times New Roman" w:cs="Times New Roman"/>
          <w:sz w:val="24"/>
          <w:szCs w:val="24"/>
        </w:rPr>
        <w:t xml:space="preserve"> used.</w:t>
      </w:r>
      <w:r w:rsidR="006A4B88" w:rsidRPr="000D3C84">
        <w:rPr>
          <w:rFonts w:ascii="Times New Roman" w:hAnsi="Times New Roman" w:cs="Times New Roman"/>
          <w:sz w:val="24"/>
          <w:szCs w:val="24"/>
        </w:rPr>
        <w:t xml:space="preserve"> Section 191(1) of the Children Act provides for methods of dealing with child offenders upon the court’s satisfaction of his guilt:</w:t>
      </w:r>
      <w:r w:rsidR="00EA0D3D" w:rsidRPr="000D3C84">
        <w:rPr>
          <w:rStyle w:val="FootnoteReference"/>
          <w:rFonts w:ascii="Times New Roman" w:hAnsi="Times New Roman" w:cs="Times New Roman"/>
          <w:sz w:val="24"/>
          <w:szCs w:val="24"/>
        </w:rPr>
        <w:footnoteReference w:id="62"/>
      </w:r>
    </w:p>
    <w:p w14:paraId="036E9C10" w14:textId="5B6F4D58"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By discharging the offender under Section 35(1) of the Penal Code (Cap 63</w:t>
      </w:r>
      <w:proofErr w:type="gramStart"/>
      <w:r w:rsidRPr="000D3C84">
        <w:rPr>
          <w:rFonts w:ascii="Times New Roman" w:hAnsi="Times New Roman" w:cs="Times New Roman"/>
          <w:sz w:val="24"/>
          <w:szCs w:val="24"/>
        </w:rPr>
        <w:t>);</w:t>
      </w:r>
      <w:proofErr w:type="gramEnd"/>
      <w:r w:rsidR="00BF50FB" w:rsidRPr="000D3C84">
        <w:rPr>
          <w:rFonts w:ascii="Times New Roman" w:hAnsi="Times New Roman" w:cs="Times New Roman"/>
          <w:sz w:val="24"/>
          <w:szCs w:val="24"/>
        </w:rPr>
        <w:t xml:space="preserve"> </w:t>
      </w:r>
    </w:p>
    <w:p w14:paraId="6ADBAA3C" w14:textId="70F7BEEB"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by discharging the offender on his entering into a </w:t>
      </w:r>
      <w:r w:rsidR="00DA6C35" w:rsidRPr="000D3C84">
        <w:rPr>
          <w:rFonts w:ascii="Times New Roman" w:hAnsi="Times New Roman" w:cs="Times New Roman"/>
          <w:sz w:val="24"/>
          <w:szCs w:val="24"/>
        </w:rPr>
        <w:t>recognizance</w:t>
      </w:r>
      <w:r w:rsidRPr="000D3C84">
        <w:rPr>
          <w:rFonts w:ascii="Times New Roman" w:hAnsi="Times New Roman" w:cs="Times New Roman"/>
          <w:sz w:val="24"/>
          <w:szCs w:val="24"/>
        </w:rPr>
        <w:t xml:space="preserve">, with or without </w:t>
      </w:r>
      <w:proofErr w:type="gramStart"/>
      <w:r w:rsidRPr="000D3C84">
        <w:rPr>
          <w:rFonts w:ascii="Times New Roman" w:hAnsi="Times New Roman" w:cs="Times New Roman"/>
          <w:sz w:val="24"/>
          <w:szCs w:val="24"/>
        </w:rPr>
        <w:t>sureties;</w:t>
      </w:r>
      <w:proofErr w:type="gramEnd"/>
      <w:r w:rsidRPr="000D3C84">
        <w:rPr>
          <w:rFonts w:ascii="Times New Roman" w:hAnsi="Times New Roman" w:cs="Times New Roman"/>
          <w:sz w:val="24"/>
          <w:szCs w:val="24"/>
        </w:rPr>
        <w:t xml:space="preserve"> </w:t>
      </w:r>
    </w:p>
    <w:p w14:paraId="1DD57BE4" w14:textId="6CF6415D"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by making a probation order against the offender under the provisions of the Probation of Offenders Act (Cap 64</w:t>
      </w:r>
      <w:proofErr w:type="gramStart"/>
      <w:r w:rsidRPr="000D3C84">
        <w:rPr>
          <w:rFonts w:ascii="Times New Roman" w:hAnsi="Times New Roman" w:cs="Times New Roman"/>
          <w:sz w:val="24"/>
          <w:szCs w:val="24"/>
        </w:rPr>
        <w:t>);</w:t>
      </w:r>
      <w:proofErr w:type="gramEnd"/>
      <w:r w:rsidRPr="000D3C84">
        <w:rPr>
          <w:rFonts w:ascii="Times New Roman" w:hAnsi="Times New Roman" w:cs="Times New Roman"/>
          <w:sz w:val="24"/>
          <w:szCs w:val="24"/>
        </w:rPr>
        <w:t xml:space="preserve"> </w:t>
      </w:r>
    </w:p>
    <w:p w14:paraId="403A3B95" w14:textId="07D02922"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by committing the offender to the care of a fit person, whether a relative or not, or a charitable children’s institution willing to undertake his </w:t>
      </w:r>
      <w:proofErr w:type="gramStart"/>
      <w:r w:rsidRPr="000D3C84">
        <w:rPr>
          <w:rFonts w:ascii="Times New Roman" w:hAnsi="Times New Roman" w:cs="Times New Roman"/>
          <w:sz w:val="24"/>
          <w:szCs w:val="24"/>
        </w:rPr>
        <w:t>care;</w:t>
      </w:r>
      <w:proofErr w:type="gramEnd"/>
      <w:r w:rsidRPr="000D3C84">
        <w:rPr>
          <w:rFonts w:ascii="Times New Roman" w:hAnsi="Times New Roman" w:cs="Times New Roman"/>
          <w:sz w:val="24"/>
          <w:szCs w:val="24"/>
        </w:rPr>
        <w:t xml:space="preserve"> </w:t>
      </w:r>
    </w:p>
    <w:p w14:paraId="1F450F66" w14:textId="789927ED"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if the offender is above ten years and under fifteen years of age, by ordering him to be sent to a rehabilitation school suitable to his needs and </w:t>
      </w:r>
      <w:proofErr w:type="gramStart"/>
      <w:r w:rsidRPr="000D3C84">
        <w:rPr>
          <w:rFonts w:ascii="Times New Roman" w:hAnsi="Times New Roman" w:cs="Times New Roman"/>
          <w:sz w:val="24"/>
          <w:szCs w:val="24"/>
        </w:rPr>
        <w:t>attainments;</w:t>
      </w:r>
      <w:proofErr w:type="gramEnd"/>
      <w:r w:rsidRPr="000D3C84">
        <w:rPr>
          <w:rFonts w:ascii="Times New Roman" w:hAnsi="Times New Roman" w:cs="Times New Roman"/>
          <w:sz w:val="24"/>
          <w:szCs w:val="24"/>
        </w:rPr>
        <w:t xml:space="preserve"> </w:t>
      </w:r>
    </w:p>
    <w:p w14:paraId="3142E5DB" w14:textId="30E8B73E" w:rsidR="001913A0"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by ordering the offender to pay a fine, compensation or costs, or any or all of </w:t>
      </w:r>
      <w:proofErr w:type="gramStart"/>
      <w:r w:rsidRPr="000D3C84">
        <w:rPr>
          <w:rFonts w:ascii="Times New Roman" w:hAnsi="Times New Roman" w:cs="Times New Roman"/>
          <w:sz w:val="24"/>
          <w:szCs w:val="24"/>
        </w:rPr>
        <w:t>them;</w:t>
      </w:r>
      <w:proofErr w:type="gramEnd"/>
    </w:p>
    <w:p w14:paraId="4BA27285" w14:textId="16182086"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in case the child has attained the age of sixteen years dealing with him, in accordance with any Act which provides for the establishment and regulation of </w:t>
      </w:r>
      <w:proofErr w:type="spellStart"/>
      <w:r w:rsidRPr="000D3C84">
        <w:rPr>
          <w:rFonts w:ascii="Times New Roman" w:hAnsi="Times New Roman" w:cs="Times New Roman"/>
          <w:sz w:val="24"/>
          <w:szCs w:val="24"/>
        </w:rPr>
        <w:t>borstal</w:t>
      </w:r>
      <w:proofErr w:type="spellEnd"/>
      <w:r w:rsidRPr="000D3C84">
        <w:rPr>
          <w:rFonts w:ascii="Times New Roman" w:hAnsi="Times New Roman" w:cs="Times New Roman"/>
          <w:sz w:val="24"/>
          <w:szCs w:val="24"/>
        </w:rPr>
        <w:t xml:space="preserve"> </w:t>
      </w:r>
      <w:proofErr w:type="gramStart"/>
      <w:r w:rsidRPr="000D3C84">
        <w:rPr>
          <w:rFonts w:ascii="Times New Roman" w:hAnsi="Times New Roman" w:cs="Times New Roman"/>
          <w:sz w:val="24"/>
          <w:szCs w:val="24"/>
        </w:rPr>
        <w:t>institutions;</w:t>
      </w:r>
      <w:proofErr w:type="gramEnd"/>
      <w:r w:rsidRPr="000D3C84">
        <w:rPr>
          <w:rFonts w:ascii="Times New Roman" w:hAnsi="Times New Roman" w:cs="Times New Roman"/>
          <w:sz w:val="24"/>
          <w:szCs w:val="24"/>
        </w:rPr>
        <w:t xml:space="preserve"> </w:t>
      </w:r>
    </w:p>
    <w:p w14:paraId="321036A7" w14:textId="2C653767"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by placing the offender under the care of a qualified </w:t>
      </w:r>
      <w:proofErr w:type="gramStart"/>
      <w:r w:rsidRPr="000D3C84">
        <w:rPr>
          <w:rFonts w:ascii="Times New Roman" w:hAnsi="Times New Roman" w:cs="Times New Roman"/>
          <w:sz w:val="24"/>
          <w:szCs w:val="24"/>
        </w:rPr>
        <w:t>counsellor;</w:t>
      </w:r>
      <w:proofErr w:type="gramEnd"/>
      <w:r w:rsidRPr="000D3C84">
        <w:rPr>
          <w:rFonts w:ascii="Times New Roman" w:hAnsi="Times New Roman" w:cs="Times New Roman"/>
          <w:sz w:val="24"/>
          <w:szCs w:val="24"/>
        </w:rPr>
        <w:t xml:space="preserve"> </w:t>
      </w:r>
    </w:p>
    <w:p w14:paraId="25EC47B9" w14:textId="0D42B145"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by ordering him to be placed in an educational institution or a vocational training </w:t>
      </w:r>
      <w:proofErr w:type="spellStart"/>
      <w:proofErr w:type="gramStart"/>
      <w:r w:rsidRPr="000D3C84">
        <w:rPr>
          <w:rFonts w:ascii="Times New Roman" w:hAnsi="Times New Roman" w:cs="Times New Roman"/>
          <w:sz w:val="24"/>
          <w:szCs w:val="24"/>
        </w:rPr>
        <w:t>programme</w:t>
      </w:r>
      <w:proofErr w:type="spellEnd"/>
      <w:r w:rsidRPr="000D3C84">
        <w:rPr>
          <w:rFonts w:ascii="Times New Roman" w:hAnsi="Times New Roman" w:cs="Times New Roman"/>
          <w:sz w:val="24"/>
          <w:szCs w:val="24"/>
        </w:rPr>
        <w:t>;</w:t>
      </w:r>
      <w:proofErr w:type="gramEnd"/>
      <w:r w:rsidRPr="000D3C84">
        <w:rPr>
          <w:rFonts w:ascii="Times New Roman" w:hAnsi="Times New Roman" w:cs="Times New Roman"/>
          <w:sz w:val="24"/>
          <w:szCs w:val="24"/>
        </w:rPr>
        <w:t xml:space="preserve"> </w:t>
      </w:r>
    </w:p>
    <w:p w14:paraId="2A6DD37F" w14:textId="0F9FBDED"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by ordering him to be placed in a probation hostel under the provisions of the Probation of Offenders Act (Cap 64</w:t>
      </w:r>
      <w:proofErr w:type="gramStart"/>
      <w:r w:rsidRPr="000D3C84">
        <w:rPr>
          <w:rFonts w:ascii="Times New Roman" w:hAnsi="Times New Roman" w:cs="Times New Roman"/>
          <w:sz w:val="24"/>
          <w:szCs w:val="24"/>
        </w:rPr>
        <w:t>);</w:t>
      </w:r>
      <w:proofErr w:type="gramEnd"/>
      <w:r w:rsidRPr="000D3C84">
        <w:rPr>
          <w:rFonts w:ascii="Times New Roman" w:hAnsi="Times New Roman" w:cs="Times New Roman"/>
          <w:sz w:val="24"/>
          <w:szCs w:val="24"/>
        </w:rPr>
        <w:t xml:space="preserve"> </w:t>
      </w:r>
    </w:p>
    <w:p w14:paraId="19F7E69D" w14:textId="6AABBB2E"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by making a community service order; or </w:t>
      </w:r>
    </w:p>
    <w:p w14:paraId="57DF907B" w14:textId="478400AB" w:rsidR="00243D6A" w:rsidRPr="000D3C84" w:rsidRDefault="00243D6A" w:rsidP="000D3C84">
      <w:pPr>
        <w:numPr>
          <w:ilvl w:val="0"/>
          <w:numId w:val="6"/>
        </w:numPr>
        <w:jc w:val="both"/>
        <w:rPr>
          <w:rFonts w:ascii="Times New Roman" w:hAnsi="Times New Roman" w:cs="Times New Roman"/>
          <w:sz w:val="24"/>
          <w:szCs w:val="24"/>
        </w:rPr>
      </w:pPr>
      <w:r w:rsidRPr="000D3C84">
        <w:rPr>
          <w:rFonts w:ascii="Times New Roman" w:hAnsi="Times New Roman" w:cs="Times New Roman"/>
          <w:sz w:val="24"/>
          <w:szCs w:val="24"/>
        </w:rPr>
        <w:t xml:space="preserve">in any other lawful manner. </w:t>
      </w:r>
    </w:p>
    <w:p w14:paraId="1BE99BAF" w14:textId="4277D6C7" w:rsidR="006A4B88" w:rsidRPr="000D3C84" w:rsidRDefault="00964140"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Children Act further provides for committing child offenders to custody. A restriction on the punishment of child offenders is provided by the Children Act which prohibits imprisonment and the death sentence. A child offender is committed to a rehabilitation school if he is above the age of ten years and under the age of fifteen years whilst if the child has attained the age of sixteen years, he is committed to </w:t>
      </w:r>
      <w:proofErr w:type="spellStart"/>
      <w:r w:rsidRPr="000D3C84">
        <w:rPr>
          <w:rFonts w:ascii="Times New Roman" w:hAnsi="Times New Roman" w:cs="Times New Roman"/>
          <w:sz w:val="24"/>
          <w:szCs w:val="24"/>
        </w:rPr>
        <w:t>borstal</w:t>
      </w:r>
      <w:proofErr w:type="spellEnd"/>
      <w:r w:rsidRPr="000D3C84">
        <w:rPr>
          <w:rFonts w:ascii="Times New Roman" w:hAnsi="Times New Roman" w:cs="Times New Roman"/>
          <w:sz w:val="24"/>
          <w:szCs w:val="24"/>
        </w:rPr>
        <w:t xml:space="preserve"> institutions. And in addition, corporal punishment is prohibited.</w:t>
      </w:r>
    </w:p>
    <w:p w14:paraId="31608E9E" w14:textId="6DB48756" w:rsidR="00964140" w:rsidRPr="000D3C84" w:rsidRDefault="00964140"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In the case of </w:t>
      </w:r>
      <w:r w:rsidR="00DA6C35" w:rsidRPr="000D3C84">
        <w:rPr>
          <w:rFonts w:ascii="Times New Roman" w:hAnsi="Times New Roman" w:cs="Times New Roman"/>
          <w:b/>
          <w:i/>
          <w:sz w:val="24"/>
          <w:szCs w:val="24"/>
        </w:rPr>
        <w:t xml:space="preserve">Dennis </w:t>
      </w:r>
      <w:proofErr w:type="spellStart"/>
      <w:r w:rsidR="00DA6C35" w:rsidRPr="000D3C84">
        <w:rPr>
          <w:rFonts w:ascii="Times New Roman" w:hAnsi="Times New Roman" w:cs="Times New Roman"/>
          <w:b/>
          <w:i/>
          <w:sz w:val="24"/>
          <w:szCs w:val="24"/>
        </w:rPr>
        <w:t>Motanya</w:t>
      </w:r>
      <w:proofErr w:type="spellEnd"/>
      <w:r w:rsidR="00DA6C35" w:rsidRPr="000D3C84">
        <w:rPr>
          <w:rFonts w:ascii="Times New Roman" w:hAnsi="Times New Roman" w:cs="Times New Roman"/>
          <w:b/>
          <w:i/>
          <w:sz w:val="24"/>
          <w:szCs w:val="24"/>
        </w:rPr>
        <w:t xml:space="preserve"> </w:t>
      </w:r>
      <w:proofErr w:type="spellStart"/>
      <w:r w:rsidR="00DA6C35" w:rsidRPr="000D3C84">
        <w:rPr>
          <w:rFonts w:ascii="Times New Roman" w:hAnsi="Times New Roman" w:cs="Times New Roman"/>
          <w:b/>
          <w:i/>
          <w:sz w:val="24"/>
          <w:szCs w:val="24"/>
        </w:rPr>
        <w:t>Mokua</w:t>
      </w:r>
      <w:proofErr w:type="spellEnd"/>
      <w:r w:rsidR="00DA6C35" w:rsidRPr="000D3C84">
        <w:rPr>
          <w:rFonts w:ascii="Times New Roman" w:hAnsi="Times New Roman" w:cs="Times New Roman"/>
          <w:b/>
          <w:i/>
          <w:sz w:val="24"/>
          <w:szCs w:val="24"/>
        </w:rPr>
        <w:t xml:space="preserve"> &amp; a</w:t>
      </w:r>
      <w:r w:rsidRPr="000D3C84">
        <w:rPr>
          <w:rFonts w:ascii="Times New Roman" w:hAnsi="Times New Roman" w:cs="Times New Roman"/>
          <w:b/>
          <w:i/>
          <w:sz w:val="24"/>
          <w:szCs w:val="24"/>
        </w:rPr>
        <w:t>nother v Republic</w:t>
      </w:r>
      <w:r w:rsidR="00F63B66" w:rsidRPr="000D3C84">
        <w:rPr>
          <w:rFonts w:ascii="Times New Roman" w:hAnsi="Times New Roman" w:cs="Times New Roman"/>
          <w:b/>
          <w:i/>
          <w:sz w:val="24"/>
          <w:szCs w:val="24"/>
        </w:rPr>
        <w:t xml:space="preserve"> [2014] eKLR</w:t>
      </w:r>
      <w:r w:rsidRPr="000D3C84">
        <w:rPr>
          <w:rFonts w:ascii="Times New Roman" w:hAnsi="Times New Roman" w:cs="Times New Roman"/>
          <w:sz w:val="24"/>
          <w:szCs w:val="24"/>
        </w:rPr>
        <w:t>, the court held that, section 191(1) is not mandatory and the court has the discretion to deal with the child in any other lawful manner as section 191(1) (l) specifically provides. It follows that section 25 (2) of the Penal Code and section 191(1) of the Act are not mutually exclusive but rather complementary.</w:t>
      </w:r>
      <w:r w:rsidR="00EA0D3D" w:rsidRPr="000D3C84">
        <w:rPr>
          <w:rStyle w:val="FootnoteReference"/>
          <w:rFonts w:ascii="Times New Roman" w:hAnsi="Times New Roman" w:cs="Times New Roman"/>
          <w:sz w:val="24"/>
          <w:szCs w:val="24"/>
        </w:rPr>
        <w:footnoteReference w:id="63"/>
      </w:r>
    </w:p>
    <w:p w14:paraId="6BB601C6" w14:textId="67F8A60B" w:rsidR="00A21569" w:rsidRPr="000D3C84" w:rsidRDefault="00FD4C1C" w:rsidP="000D3C84">
      <w:pPr>
        <w:pStyle w:val="Heading2"/>
        <w:rPr>
          <w:rFonts w:ascii="Times New Roman" w:hAnsi="Times New Roman" w:cs="Times New Roman"/>
          <w:sz w:val="24"/>
          <w:szCs w:val="24"/>
        </w:rPr>
      </w:pPr>
      <w:bookmarkStart w:id="15" w:name="_Toc37564700"/>
      <w:r w:rsidRPr="000D3C84">
        <w:rPr>
          <w:rFonts w:ascii="Times New Roman" w:hAnsi="Times New Roman" w:cs="Times New Roman"/>
          <w:sz w:val="24"/>
          <w:szCs w:val="24"/>
        </w:rPr>
        <w:lastRenderedPageBreak/>
        <w:t>The Penal Code</w:t>
      </w:r>
      <w:bookmarkEnd w:id="15"/>
      <w:r w:rsidRPr="000D3C84">
        <w:rPr>
          <w:rFonts w:ascii="Times New Roman" w:hAnsi="Times New Roman" w:cs="Times New Roman"/>
          <w:sz w:val="24"/>
          <w:szCs w:val="24"/>
        </w:rPr>
        <w:t xml:space="preserve"> </w:t>
      </w:r>
    </w:p>
    <w:p w14:paraId="12703A1B" w14:textId="1A6E881B" w:rsidR="00EA0D3D" w:rsidRPr="000D3C84" w:rsidRDefault="00A21569"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Penal Code outlines the minimum age of criminal culpability.  </w:t>
      </w:r>
    </w:p>
    <w:p w14:paraId="0546243C" w14:textId="0E44AC66" w:rsidR="003F20FF" w:rsidRPr="000D3C84" w:rsidRDefault="003F20FF" w:rsidP="000D3C84">
      <w:pPr>
        <w:jc w:val="both"/>
        <w:rPr>
          <w:rFonts w:ascii="Times New Roman" w:hAnsi="Times New Roman" w:cs="Times New Roman"/>
          <w:b/>
          <w:sz w:val="24"/>
          <w:szCs w:val="24"/>
        </w:rPr>
      </w:pPr>
      <w:r w:rsidRPr="000D3C84">
        <w:rPr>
          <w:rFonts w:ascii="Times New Roman" w:hAnsi="Times New Roman" w:cs="Times New Roman"/>
          <w:b/>
          <w:sz w:val="24"/>
          <w:szCs w:val="24"/>
        </w:rPr>
        <w:t xml:space="preserve">Age of Criminal Culpability </w:t>
      </w:r>
    </w:p>
    <w:p w14:paraId="4875BFEF" w14:textId="4110F445" w:rsidR="003F20FF" w:rsidRPr="000D3C84" w:rsidRDefault="003F20FF"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In Kenya, a person under the age of eight years is not criminally responsible for any acts or </w:t>
      </w:r>
      <w:r w:rsidR="004F4687" w:rsidRPr="000D3C84">
        <w:rPr>
          <w:rFonts w:ascii="Times New Roman" w:hAnsi="Times New Roman" w:cs="Times New Roman"/>
          <w:sz w:val="24"/>
          <w:szCs w:val="24"/>
        </w:rPr>
        <w:t xml:space="preserve">omission while </w:t>
      </w:r>
      <w:r w:rsidRPr="000D3C84">
        <w:rPr>
          <w:rFonts w:ascii="Times New Roman" w:hAnsi="Times New Roman" w:cs="Times New Roman"/>
          <w:sz w:val="24"/>
          <w:szCs w:val="24"/>
        </w:rPr>
        <w:t>a person under the age of twelve years is not criminally responsible for acts or omissions, unless it is proved that at the time of doing the act or making the omission he had capacity to know that he ought not to do the act or make the omission.</w:t>
      </w:r>
      <w:r w:rsidR="004F4687" w:rsidRPr="000D3C84">
        <w:rPr>
          <w:rStyle w:val="FootnoteReference"/>
          <w:rFonts w:ascii="Times New Roman" w:hAnsi="Times New Roman" w:cs="Times New Roman"/>
          <w:sz w:val="24"/>
          <w:szCs w:val="24"/>
        </w:rPr>
        <w:footnoteReference w:id="64"/>
      </w:r>
      <w:r w:rsidRPr="000D3C84">
        <w:rPr>
          <w:rFonts w:ascii="Times New Roman" w:hAnsi="Times New Roman" w:cs="Times New Roman"/>
          <w:sz w:val="24"/>
          <w:szCs w:val="24"/>
        </w:rPr>
        <w:t xml:space="preserve"> The CRC does not explicitly set the age of criminal responsibility; the obligation is left to State Parties to establish the minimum age of crimina</w:t>
      </w:r>
      <w:r w:rsidR="004F4687" w:rsidRPr="000D3C84">
        <w:rPr>
          <w:rFonts w:ascii="Times New Roman" w:hAnsi="Times New Roman" w:cs="Times New Roman"/>
          <w:sz w:val="24"/>
          <w:szCs w:val="24"/>
        </w:rPr>
        <w:t>l responsibility. The ACRWC provides</w:t>
      </w:r>
      <w:r w:rsidRPr="000D3C84">
        <w:rPr>
          <w:rFonts w:ascii="Times New Roman" w:hAnsi="Times New Roman" w:cs="Times New Roman"/>
          <w:sz w:val="24"/>
          <w:szCs w:val="24"/>
        </w:rPr>
        <w:t xml:space="preserve"> the same obligation to State</w:t>
      </w:r>
      <w:r w:rsidR="004F4687" w:rsidRPr="000D3C84">
        <w:rPr>
          <w:rFonts w:ascii="Times New Roman" w:hAnsi="Times New Roman" w:cs="Times New Roman"/>
          <w:sz w:val="24"/>
          <w:szCs w:val="24"/>
        </w:rPr>
        <w:t>s</w:t>
      </w:r>
      <w:r w:rsidRPr="000D3C84">
        <w:rPr>
          <w:rFonts w:ascii="Times New Roman" w:hAnsi="Times New Roman" w:cs="Times New Roman"/>
          <w:sz w:val="24"/>
          <w:szCs w:val="24"/>
        </w:rPr>
        <w:t>. Rule 4 of the Beijing Rules recommends that any minimum age of criminal responsibility shall not be fixed at too low an age level, bearing in mind the facts of emotional, mental and intellectual maturity.</w:t>
      </w:r>
      <w:r w:rsidR="004F4687" w:rsidRPr="000D3C84">
        <w:rPr>
          <w:rStyle w:val="FootnoteReference"/>
          <w:rFonts w:ascii="Times New Roman" w:hAnsi="Times New Roman" w:cs="Times New Roman"/>
          <w:sz w:val="24"/>
          <w:szCs w:val="24"/>
        </w:rPr>
        <w:footnoteReference w:id="65"/>
      </w:r>
      <w:r w:rsidRPr="000D3C84">
        <w:rPr>
          <w:rFonts w:ascii="Times New Roman" w:hAnsi="Times New Roman" w:cs="Times New Roman"/>
          <w:sz w:val="24"/>
          <w:szCs w:val="24"/>
        </w:rPr>
        <w:t xml:space="preserve"> However, the Kenyan current age of criminal responsibility has been criticized as being too low. The Committee on the Rights of the Child upon observation of the Initial Report by Kenya under the CRC concluded in its concluding observations that the minimum age of eight years is too low.</w:t>
      </w:r>
    </w:p>
    <w:p w14:paraId="64455848" w14:textId="2703C3D8" w:rsidR="006A4B88" w:rsidRPr="000D3C84" w:rsidRDefault="003F20FF" w:rsidP="000D3C84">
      <w:pPr>
        <w:jc w:val="both"/>
        <w:rPr>
          <w:rFonts w:ascii="Times New Roman" w:hAnsi="Times New Roman" w:cs="Times New Roman"/>
          <w:sz w:val="24"/>
          <w:szCs w:val="24"/>
        </w:rPr>
      </w:pPr>
      <w:r w:rsidRPr="000D3C84">
        <w:rPr>
          <w:rFonts w:ascii="Times New Roman" w:hAnsi="Times New Roman" w:cs="Times New Roman"/>
          <w:sz w:val="24"/>
          <w:szCs w:val="24"/>
        </w:rPr>
        <w:t>Additionally, In General Comment No. 10, the CRC Committee recommends that States increase the existing low minimum age of criminal culpability to an internationally acceptable level.</w:t>
      </w:r>
      <w:r w:rsidR="00CC3270" w:rsidRPr="000D3C84">
        <w:rPr>
          <w:rStyle w:val="FootnoteReference"/>
          <w:rFonts w:ascii="Times New Roman" w:hAnsi="Times New Roman" w:cs="Times New Roman"/>
          <w:sz w:val="24"/>
          <w:szCs w:val="24"/>
        </w:rPr>
        <w:footnoteReference w:id="66"/>
      </w:r>
      <w:r w:rsidRPr="000D3C84">
        <w:rPr>
          <w:rFonts w:ascii="Times New Roman" w:hAnsi="Times New Roman" w:cs="Times New Roman"/>
          <w:sz w:val="24"/>
          <w:szCs w:val="24"/>
        </w:rPr>
        <w:t xml:space="preserve"> The Committee strongly encourages States to increase the minimum age of criminal responsibility to for instance fourteen or sixteen years of age.</w:t>
      </w:r>
    </w:p>
    <w:p w14:paraId="6FEC1E28" w14:textId="77777777" w:rsidR="003F20FF" w:rsidRPr="000D3C84" w:rsidRDefault="003F20FF" w:rsidP="000D3C84">
      <w:pPr>
        <w:pStyle w:val="Heading2"/>
        <w:rPr>
          <w:rFonts w:ascii="Times New Roman" w:hAnsi="Times New Roman" w:cs="Times New Roman"/>
          <w:sz w:val="24"/>
          <w:szCs w:val="24"/>
        </w:rPr>
      </w:pPr>
      <w:bookmarkStart w:id="16" w:name="_Toc37564701"/>
      <w:r w:rsidRPr="000D3C84">
        <w:rPr>
          <w:rFonts w:ascii="Times New Roman" w:hAnsi="Times New Roman" w:cs="Times New Roman"/>
          <w:sz w:val="24"/>
          <w:szCs w:val="24"/>
        </w:rPr>
        <w:t>The Constitution of Kenya</w:t>
      </w:r>
      <w:bookmarkEnd w:id="16"/>
    </w:p>
    <w:p w14:paraId="202EF79D" w14:textId="5B5AE594" w:rsidR="003F20FF" w:rsidRPr="000D3C84" w:rsidRDefault="003F20FF"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Article 53 of the Constitution makes provision for </w:t>
      </w:r>
      <w:r w:rsidR="00227726" w:rsidRPr="000D3C84">
        <w:rPr>
          <w:rFonts w:ascii="Times New Roman" w:hAnsi="Times New Roman" w:cs="Times New Roman"/>
          <w:sz w:val="24"/>
          <w:szCs w:val="24"/>
        </w:rPr>
        <w:t>the protection of the child by   providing that every child has the right:</w:t>
      </w:r>
      <w:r w:rsidR="00227726" w:rsidRPr="000D3C84">
        <w:rPr>
          <w:rStyle w:val="FootnoteReference"/>
          <w:rFonts w:ascii="Times New Roman" w:hAnsi="Times New Roman" w:cs="Times New Roman"/>
          <w:sz w:val="24"/>
          <w:szCs w:val="24"/>
        </w:rPr>
        <w:footnoteReference w:id="67"/>
      </w:r>
    </w:p>
    <w:p w14:paraId="44DDF463" w14:textId="1EC70836" w:rsidR="003F20FF" w:rsidRPr="000D3C84" w:rsidRDefault="003F20FF" w:rsidP="000D3C84">
      <w:pPr>
        <w:numPr>
          <w:ilvl w:val="0"/>
          <w:numId w:val="7"/>
        </w:numPr>
        <w:jc w:val="both"/>
        <w:rPr>
          <w:rFonts w:ascii="Times New Roman" w:hAnsi="Times New Roman" w:cs="Times New Roman"/>
          <w:sz w:val="24"/>
          <w:szCs w:val="24"/>
        </w:rPr>
      </w:pPr>
      <w:r w:rsidRPr="000D3C84">
        <w:rPr>
          <w:rFonts w:ascii="Times New Roman" w:hAnsi="Times New Roman" w:cs="Times New Roman"/>
          <w:sz w:val="24"/>
          <w:szCs w:val="24"/>
        </w:rPr>
        <w:t xml:space="preserve">to a name and nationality from </w:t>
      </w:r>
      <w:proofErr w:type="gramStart"/>
      <w:r w:rsidRPr="000D3C84">
        <w:rPr>
          <w:rFonts w:ascii="Times New Roman" w:hAnsi="Times New Roman" w:cs="Times New Roman"/>
          <w:sz w:val="24"/>
          <w:szCs w:val="24"/>
        </w:rPr>
        <w:t>birth;</w:t>
      </w:r>
      <w:proofErr w:type="gramEnd"/>
      <w:r w:rsidRPr="000D3C84">
        <w:rPr>
          <w:rFonts w:ascii="Times New Roman" w:hAnsi="Times New Roman" w:cs="Times New Roman"/>
          <w:sz w:val="24"/>
          <w:szCs w:val="24"/>
        </w:rPr>
        <w:t xml:space="preserve"> </w:t>
      </w:r>
    </w:p>
    <w:p w14:paraId="11F55634" w14:textId="774BC041" w:rsidR="003F20FF" w:rsidRPr="000D3C84" w:rsidRDefault="003F20FF" w:rsidP="000D3C84">
      <w:pPr>
        <w:numPr>
          <w:ilvl w:val="0"/>
          <w:numId w:val="7"/>
        </w:numPr>
        <w:jc w:val="both"/>
        <w:rPr>
          <w:rFonts w:ascii="Times New Roman" w:hAnsi="Times New Roman" w:cs="Times New Roman"/>
          <w:sz w:val="24"/>
          <w:szCs w:val="24"/>
        </w:rPr>
      </w:pPr>
      <w:r w:rsidRPr="000D3C84">
        <w:rPr>
          <w:rFonts w:ascii="Times New Roman" w:hAnsi="Times New Roman" w:cs="Times New Roman"/>
          <w:sz w:val="24"/>
          <w:szCs w:val="24"/>
        </w:rPr>
        <w:t xml:space="preserve">to free and compulsory basic </w:t>
      </w:r>
      <w:proofErr w:type="gramStart"/>
      <w:r w:rsidRPr="000D3C84">
        <w:rPr>
          <w:rFonts w:ascii="Times New Roman" w:hAnsi="Times New Roman" w:cs="Times New Roman"/>
          <w:sz w:val="24"/>
          <w:szCs w:val="24"/>
        </w:rPr>
        <w:t>education;</w:t>
      </w:r>
      <w:proofErr w:type="gramEnd"/>
      <w:r w:rsidRPr="000D3C84">
        <w:rPr>
          <w:rFonts w:ascii="Times New Roman" w:hAnsi="Times New Roman" w:cs="Times New Roman"/>
          <w:sz w:val="24"/>
          <w:szCs w:val="24"/>
        </w:rPr>
        <w:t xml:space="preserve"> </w:t>
      </w:r>
    </w:p>
    <w:p w14:paraId="0BF8D35F" w14:textId="0FC66A27" w:rsidR="003F20FF" w:rsidRPr="000D3C84" w:rsidRDefault="003F20FF" w:rsidP="000D3C84">
      <w:pPr>
        <w:numPr>
          <w:ilvl w:val="0"/>
          <w:numId w:val="7"/>
        </w:numPr>
        <w:jc w:val="both"/>
        <w:rPr>
          <w:rFonts w:ascii="Times New Roman" w:hAnsi="Times New Roman" w:cs="Times New Roman"/>
          <w:sz w:val="24"/>
          <w:szCs w:val="24"/>
        </w:rPr>
      </w:pPr>
      <w:r w:rsidRPr="000D3C84">
        <w:rPr>
          <w:rFonts w:ascii="Times New Roman" w:hAnsi="Times New Roman" w:cs="Times New Roman"/>
          <w:sz w:val="24"/>
          <w:szCs w:val="24"/>
        </w:rPr>
        <w:t xml:space="preserve">to basic nutrition, shelter and health </w:t>
      </w:r>
      <w:proofErr w:type="gramStart"/>
      <w:r w:rsidRPr="000D3C84">
        <w:rPr>
          <w:rFonts w:ascii="Times New Roman" w:hAnsi="Times New Roman" w:cs="Times New Roman"/>
          <w:sz w:val="24"/>
          <w:szCs w:val="24"/>
        </w:rPr>
        <w:t>care;</w:t>
      </w:r>
      <w:proofErr w:type="gramEnd"/>
      <w:r w:rsidRPr="000D3C84">
        <w:rPr>
          <w:rFonts w:ascii="Times New Roman" w:hAnsi="Times New Roman" w:cs="Times New Roman"/>
          <w:sz w:val="24"/>
          <w:szCs w:val="24"/>
        </w:rPr>
        <w:t xml:space="preserve"> </w:t>
      </w:r>
    </w:p>
    <w:p w14:paraId="7DC4D51C" w14:textId="3E9E603D" w:rsidR="003F20FF" w:rsidRPr="000D3C84" w:rsidRDefault="003F20FF" w:rsidP="000D3C84">
      <w:pPr>
        <w:numPr>
          <w:ilvl w:val="0"/>
          <w:numId w:val="7"/>
        </w:numPr>
        <w:jc w:val="both"/>
        <w:rPr>
          <w:rFonts w:ascii="Times New Roman" w:hAnsi="Times New Roman" w:cs="Times New Roman"/>
          <w:sz w:val="24"/>
          <w:szCs w:val="24"/>
        </w:rPr>
      </w:pPr>
      <w:r w:rsidRPr="000D3C84">
        <w:rPr>
          <w:rFonts w:ascii="Times New Roman" w:hAnsi="Times New Roman" w:cs="Times New Roman"/>
          <w:sz w:val="24"/>
          <w:szCs w:val="24"/>
        </w:rPr>
        <w:t>to be protected from abuse, neglect, harmful cu</w:t>
      </w:r>
      <w:r w:rsidR="000F5892" w:rsidRPr="000D3C84">
        <w:rPr>
          <w:rFonts w:ascii="Times New Roman" w:hAnsi="Times New Roman" w:cs="Times New Roman"/>
          <w:sz w:val="24"/>
          <w:szCs w:val="24"/>
        </w:rPr>
        <w:t xml:space="preserve">ltural practices, all forms of </w:t>
      </w:r>
      <w:r w:rsidRPr="000D3C84">
        <w:rPr>
          <w:rFonts w:ascii="Times New Roman" w:hAnsi="Times New Roman" w:cs="Times New Roman"/>
          <w:sz w:val="24"/>
          <w:szCs w:val="24"/>
        </w:rPr>
        <w:t xml:space="preserve">violence, inhuman treatment and punishment, and hazardous or exploitative </w:t>
      </w:r>
      <w:proofErr w:type="spellStart"/>
      <w:proofErr w:type="gramStart"/>
      <w:r w:rsidRPr="000D3C84">
        <w:rPr>
          <w:rFonts w:ascii="Times New Roman" w:hAnsi="Times New Roman" w:cs="Times New Roman"/>
          <w:sz w:val="24"/>
          <w:szCs w:val="24"/>
        </w:rPr>
        <w:t>labour</w:t>
      </w:r>
      <w:proofErr w:type="spellEnd"/>
      <w:r w:rsidRPr="000D3C84">
        <w:rPr>
          <w:rFonts w:ascii="Times New Roman" w:hAnsi="Times New Roman" w:cs="Times New Roman"/>
          <w:sz w:val="24"/>
          <w:szCs w:val="24"/>
        </w:rPr>
        <w:t>;</w:t>
      </w:r>
      <w:proofErr w:type="gramEnd"/>
      <w:r w:rsidRPr="000D3C84">
        <w:rPr>
          <w:rFonts w:ascii="Times New Roman" w:hAnsi="Times New Roman" w:cs="Times New Roman"/>
          <w:sz w:val="24"/>
          <w:szCs w:val="24"/>
        </w:rPr>
        <w:t xml:space="preserve"> </w:t>
      </w:r>
    </w:p>
    <w:p w14:paraId="77D22FCB" w14:textId="45CF2C31" w:rsidR="003F20FF" w:rsidRPr="000D3C84" w:rsidRDefault="003F20FF" w:rsidP="000D3C84">
      <w:pPr>
        <w:numPr>
          <w:ilvl w:val="0"/>
          <w:numId w:val="7"/>
        </w:numPr>
        <w:jc w:val="both"/>
        <w:rPr>
          <w:rFonts w:ascii="Times New Roman" w:hAnsi="Times New Roman" w:cs="Times New Roman"/>
          <w:sz w:val="24"/>
          <w:szCs w:val="24"/>
        </w:rPr>
      </w:pPr>
      <w:r w:rsidRPr="000D3C84">
        <w:rPr>
          <w:rFonts w:ascii="Times New Roman" w:hAnsi="Times New Roman" w:cs="Times New Roman"/>
          <w:sz w:val="24"/>
          <w:szCs w:val="24"/>
        </w:rPr>
        <w:t>to parental care and protection, which includes equa</w:t>
      </w:r>
      <w:r w:rsidR="000F5892" w:rsidRPr="000D3C84">
        <w:rPr>
          <w:rFonts w:ascii="Times New Roman" w:hAnsi="Times New Roman" w:cs="Times New Roman"/>
          <w:sz w:val="24"/>
          <w:szCs w:val="24"/>
        </w:rPr>
        <w:t xml:space="preserve">l responsibility of the mother </w:t>
      </w:r>
      <w:r w:rsidRPr="000D3C84">
        <w:rPr>
          <w:rFonts w:ascii="Times New Roman" w:hAnsi="Times New Roman" w:cs="Times New Roman"/>
          <w:sz w:val="24"/>
          <w:szCs w:val="24"/>
        </w:rPr>
        <w:t xml:space="preserve">and father to provide for the child, whether they are married to each other or not; and </w:t>
      </w:r>
    </w:p>
    <w:p w14:paraId="3D28BDAA" w14:textId="0CA5B469" w:rsidR="003F20FF" w:rsidRPr="000D3C84" w:rsidRDefault="003F20FF" w:rsidP="000D3C84">
      <w:pPr>
        <w:numPr>
          <w:ilvl w:val="0"/>
          <w:numId w:val="7"/>
        </w:numPr>
        <w:jc w:val="both"/>
        <w:rPr>
          <w:rFonts w:ascii="Times New Roman" w:hAnsi="Times New Roman" w:cs="Times New Roman"/>
          <w:sz w:val="24"/>
          <w:szCs w:val="24"/>
        </w:rPr>
      </w:pPr>
      <w:r w:rsidRPr="000D3C84">
        <w:rPr>
          <w:rFonts w:ascii="Times New Roman" w:hAnsi="Times New Roman" w:cs="Times New Roman"/>
          <w:sz w:val="24"/>
          <w:szCs w:val="24"/>
        </w:rPr>
        <w:t>not to be detained, except as a measure of last resort, and when detained, to be held</w:t>
      </w:r>
      <w:r w:rsidR="000F5892" w:rsidRPr="000D3C84">
        <w:rPr>
          <w:rFonts w:ascii="Times New Roman" w:hAnsi="Times New Roman" w:cs="Times New Roman"/>
          <w:sz w:val="24"/>
          <w:szCs w:val="24"/>
        </w:rPr>
        <w:t>:</w:t>
      </w:r>
      <w:r w:rsidRPr="000D3C84">
        <w:rPr>
          <w:rFonts w:ascii="Times New Roman" w:hAnsi="Times New Roman" w:cs="Times New Roman"/>
          <w:sz w:val="24"/>
          <w:szCs w:val="24"/>
        </w:rPr>
        <w:t xml:space="preserve"> </w:t>
      </w:r>
    </w:p>
    <w:p w14:paraId="18C432AF" w14:textId="77777777" w:rsidR="000F5892" w:rsidRPr="000D3C84" w:rsidRDefault="003F20FF" w:rsidP="000D3C84">
      <w:pPr>
        <w:numPr>
          <w:ilvl w:val="0"/>
          <w:numId w:val="8"/>
        </w:numPr>
        <w:ind w:firstLine="0"/>
        <w:jc w:val="both"/>
        <w:rPr>
          <w:rFonts w:ascii="Times New Roman" w:hAnsi="Times New Roman" w:cs="Times New Roman"/>
          <w:sz w:val="24"/>
          <w:szCs w:val="24"/>
        </w:rPr>
      </w:pPr>
      <w:r w:rsidRPr="000D3C84">
        <w:rPr>
          <w:rFonts w:ascii="Times New Roman" w:hAnsi="Times New Roman" w:cs="Times New Roman"/>
          <w:sz w:val="24"/>
          <w:szCs w:val="24"/>
        </w:rPr>
        <w:lastRenderedPageBreak/>
        <w:t>for the shortest a</w:t>
      </w:r>
      <w:r w:rsidR="000F5892" w:rsidRPr="000D3C84">
        <w:rPr>
          <w:rFonts w:ascii="Times New Roman" w:hAnsi="Times New Roman" w:cs="Times New Roman"/>
          <w:sz w:val="24"/>
          <w:szCs w:val="24"/>
        </w:rPr>
        <w:t xml:space="preserve">ppropriate </w:t>
      </w:r>
      <w:proofErr w:type="gramStart"/>
      <w:r w:rsidR="000F5892" w:rsidRPr="000D3C84">
        <w:rPr>
          <w:rFonts w:ascii="Times New Roman" w:hAnsi="Times New Roman" w:cs="Times New Roman"/>
          <w:sz w:val="24"/>
          <w:szCs w:val="24"/>
        </w:rPr>
        <w:t>period of time</w:t>
      </w:r>
      <w:proofErr w:type="gramEnd"/>
      <w:r w:rsidR="000F5892" w:rsidRPr="000D3C84">
        <w:rPr>
          <w:rFonts w:ascii="Times New Roman" w:hAnsi="Times New Roman" w:cs="Times New Roman"/>
          <w:sz w:val="24"/>
          <w:szCs w:val="24"/>
        </w:rPr>
        <w:t xml:space="preserve">; and </w:t>
      </w:r>
    </w:p>
    <w:p w14:paraId="3D28757B" w14:textId="5D466F41" w:rsidR="003F20FF" w:rsidRPr="000D3C84" w:rsidRDefault="003F20FF" w:rsidP="000D3C84">
      <w:pPr>
        <w:numPr>
          <w:ilvl w:val="0"/>
          <w:numId w:val="8"/>
        </w:numPr>
        <w:ind w:firstLine="90"/>
        <w:jc w:val="both"/>
        <w:rPr>
          <w:rFonts w:ascii="Times New Roman" w:hAnsi="Times New Roman" w:cs="Times New Roman"/>
          <w:sz w:val="24"/>
          <w:szCs w:val="24"/>
        </w:rPr>
      </w:pPr>
      <w:r w:rsidRPr="000D3C84">
        <w:rPr>
          <w:rFonts w:ascii="Times New Roman" w:hAnsi="Times New Roman" w:cs="Times New Roman"/>
          <w:sz w:val="24"/>
          <w:szCs w:val="24"/>
        </w:rPr>
        <w:t>separate from adults and in conditions that t</w:t>
      </w:r>
      <w:r w:rsidR="000F5892" w:rsidRPr="000D3C84">
        <w:rPr>
          <w:rFonts w:ascii="Times New Roman" w:hAnsi="Times New Roman" w:cs="Times New Roman"/>
          <w:sz w:val="24"/>
          <w:szCs w:val="24"/>
        </w:rPr>
        <w:t>ake account of the child’s sex and age.</w:t>
      </w:r>
      <w:r w:rsidRPr="000D3C84">
        <w:rPr>
          <w:rFonts w:ascii="Times New Roman" w:hAnsi="Times New Roman" w:cs="Times New Roman"/>
          <w:sz w:val="24"/>
          <w:szCs w:val="24"/>
        </w:rPr>
        <w:t xml:space="preserve">  </w:t>
      </w:r>
    </w:p>
    <w:p w14:paraId="05BE766D" w14:textId="505062AD" w:rsidR="003F20FF" w:rsidRPr="000D3C84" w:rsidRDefault="003F20FF" w:rsidP="000D3C84">
      <w:pPr>
        <w:jc w:val="both"/>
        <w:rPr>
          <w:rFonts w:ascii="Times New Roman" w:hAnsi="Times New Roman" w:cs="Times New Roman"/>
          <w:sz w:val="24"/>
          <w:szCs w:val="24"/>
        </w:rPr>
      </w:pPr>
      <w:r w:rsidRPr="000D3C84">
        <w:rPr>
          <w:rFonts w:ascii="Times New Roman" w:hAnsi="Times New Roman" w:cs="Times New Roman"/>
          <w:sz w:val="24"/>
          <w:szCs w:val="24"/>
        </w:rPr>
        <w:t>The Constitution also provides for the overarching principle of the best interests of the chi</w:t>
      </w:r>
      <w:r w:rsidR="000F5892" w:rsidRPr="000D3C84">
        <w:rPr>
          <w:rFonts w:ascii="Times New Roman" w:hAnsi="Times New Roman" w:cs="Times New Roman"/>
          <w:sz w:val="24"/>
          <w:szCs w:val="24"/>
        </w:rPr>
        <w:t xml:space="preserve">ld </w:t>
      </w:r>
      <w:r w:rsidRPr="000D3C84">
        <w:rPr>
          <w:rFonts w:ascii="Times New Roman" w:hAnsi="Times New Roman" w:cs="Times New Roman"/>
          <w:sz w:val="24"/>
          <w:szCs w:val="24"/>
        </w:rPr>
        <w:t xml:space="preserve">to be considered in all matters concerning the child. </w:t>
      </w:r>
      <w:r w:rsidR="000F5892" w:rsidRPr="000D3C84">
        <w:rPr>
          <w:rFonts w:ascii="Times New Roman" w:hAnsi="Times New Roman" w:cs="Times New Roman"/>
          <w:sz w:val="24"/>
          <w:szCs w:val="24"/>
        </w:rPr>
        <w:t>The Constitution provides that every accused person has a right to a fair trial, to have the trial begin and conclude without unreasonable delay.</w:t>
      </w:r>
      <w:r w:rsidR="00227726" w:rsidRPr="000D3C84">
        <w:rPr>
          <w:rStyle w:val="FootnoteReference"/>
          <w:rFonts w:ascii="Times New Roman" w:hAnsi="Times New Roman" w:cs="Times New Roman"/>
          <w:sz w:val="24"/>
          <w:szCs w:val="24"/>
        </w:rPr>
        <w:footnoteReference w:id="68"/>
      </w:r>
      <w:r w:rsidR="000F5892" w:rsidRPr="000D3C84">
        <w:rPr>
          <w:rFonts w:ascii="Times New Roman" w:hAnsi="Times New Roman" w:cs="Times New Roman"/>
          <w:sz w:val="24"/>
          <w:szCs w:val="24"/>
        </w:rPr>
        <w:t xml:space="preserve"> Right to legal representation is also guaranteed by the Constitution, Article 50(2)(h) provides that every accused person has a right: to have an advocate assigned to the accused person by the State and at State expense, if substantial injustice would otherwise result, and to be informed of this right promptly</w:t>
      </w:r>
      <w:r w:rsidR="00F07811" w:rsidRPr="000D3C84">
        <w:rPr>
          <w:rFonts w:ascii="Times New Roman" w:hAnsi="Times New Roman" w:cs="Times New Roman"/>
          <w:sz w:val="24"/>
          <w:szCs w:val="24"/>
        </w:rPr>
        <w:t>.</w:t>
      </w:r>
      <w:r w:rsidR="00227726" w:rsidRPr="000D3C84">
        <w:rPr>
          <w:rStyle w:val="FootnoteReference"/>
          <w:rFonts w:ascii="Times New Roman" w:hAnsi="Times New Roman" w:cs="Times New Roman"/>
          <w:sz w:val="24"/>
          <w:szCs w:val="24"/>
        </w:rPr>
        <w:footnoteReference w:id="69"/>
      </w:r>
    </w:p>
    <w:p w14:paraId="639CD834" w14:textId="0C54DE86" w:rsidR="00C21BC2" w:rsidRPr="000D3C84" w:rsidRDefault="00FD4C1C" w:rsidP="000D3C84">
      <w:pPr>
        <w:pStyle w:val="Heading2"/>
        <w:rPr>
          <w:rFonts w:ascii="Times New Roman" w:hAnsi="Times New Roman" w:cs="Times New Roman"/>
          <w:sz w:val="24"/>
          <w:szCs w:val="24"/>
        </w:rPr>
      </w:pPr>
      <w:bookmarkStart w:id="17" w:name="_Toc37564702"/>
      <w:r w:rsidRPr="000D3C84">
        <w:rPr>
          <w:rFonts w:ascii="Times New Roman" w:hAnsi="Times New Roman" w:cs="Times New Roman"/>
          <w:sz w:val="24"/>
          <w:szCs w:val="24"/>
        </w:rPr>
        <w:t>Conclusion</w:t>
      </w:r>
      <w:bookmarkEnd w:id="17"/>
      <w:r w:rsidR="00C21BC2" w:rsidRPr="000D3C84">
        <w:rPr>
          <w:rFonts w:ascii="Times New Roman" w:hAnsi="Times New Roman" w:cs="Times New Roman"/>
          <w:sz w:val="24"/>
          <w:szCs w:val="24"/>
        </w:rPr>
        <w:t xml:space="preserve">  </w:t>
      </w:r>
    </w:p>
    <w:p w14:paraId="6397651E" w14:textId="1D6844E2" w:rsidR="00227726" w:rsidRPr="000D3C84" w:rsidRDefault="00C21BC2"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Kenya has made great steps in the enactment of legislations to protect the rights of child offenders as provided for by international instruments. However, as analysed, the present legal framework does not fully protect the rights of children in conflict with the law. </w:t>
      </w:r>
    </w:p>
    <w:p w14:paraId="2B3AAA74" w14:textId="0291BE84" w:rsidR="00964140" w:rsidRPr="000D3C84" w:rsidRDefault="002232C9" w:rsidP="000D3C84">
      <w:pPr>
        <w:pStyle w:val="Heading1"/>
        <w:rPr>
          <w:rFonts w:ascii="Times New Roman" w:hAnsi="Times New Roman" w:cs="Times New Roman"/>
          <w:sz w:val="24"/>
          <w:szCs w:val="24"/>
        </w:rPr>
      </w:pPr>
      <w:bookmarkStart w:id="18" w:name="_Toc37564703"/>
      <w:r w:rsidRPr="000D3C84">
        <w:rPr>
          <w:rFonts w:ascii="Times New Roman" w:hAnsi="Times New Roman" w:cs="Times New Roman"/>
          <w:sz w:val="24"/>
          <w:szCs w:val="24"/>
        </w:rPr>
        <w:t>CHAPTER THREE</w:t>
      </w:r>
      <w:bookmarkEnd w:id="18"/>
    </w:p>
    <w:p w14:paraId="0A7D4376" w14:textId="41CE826E" w:rsidR="002232C9" w:rsidRPr="000D3C84" w:rsidRDefault="002232C9" w:rsidP="000D3C84">
      <w:pPr>
        <w:rPr>
          <w:rFonts w:ascii="Times New Roman" w:hAnsi="Times New Roman" w:cs="Times New Roman"/>
          <w:b/>
          <w:sz w:val="24"/>
          <w:szCs w:val="24"/>
        </w:rPr>
      </w:pPr>
      <w:r w:rsidRPr="000D3C84">
        <w:rPr>
          <w:rFonts w:ascii="Times New Roman" w:hAnsi="Times New Roman" w:cs="Times New Roman"/>
          <w:b/>
          <w:sz w:val="24"/>
          <w:szCs w:val="24"/>
        </w:rPr>
        <w:t>SHORTCOMINGS OF THE KENYAN LEGAL FRAMEWORK IN PROTECTING RIGHTS OF CHILD OFFENDERS</w:t>
      </w:r>
    </w:p>
    <w:p w14:paraId="0E4ABE06" w14:textId="2F4A7DFE" w:rsidR="00FC56A4" w:rsidRPr="000D3C84" w:rsidRDefault="00FC56A4" w:rsidP="000D3C84">
      <w:pPr>
        <w:pStyle w:val="Heading2"/>
        <w:rPr>
          <w:rFonts w:ascii="Times New Roman" w:hAnsi="Times New Roman" w:cs="Times New Roman"/>
          <w:sz w:val="24"/>
          <w:szCs w:val="24"/>
        </w:rPr>
      </w:pPr>
      <w:bookmarkStart w:id="19" w:name="_Toc37564704"/>
      <w:r w:rsidRPr="000D3C84">
        <w:rPr>
          <w:rFonts w:ascii="Times New Roman" w:hAnsi="Times New Roman" w:cs="Times New Roman"/>
          <w:sz w:val="24"/>
          <w:szCs w:val="24"/>
        </w:rPr>
        <w:t>Shortcomings</w:t>
      </w:r>
      <w:bookmarkEnd w:id="19"/>
      <w:r w:rsidRPr="000D3C84">
        <w:rPr>
          <w:rFonts w:ascii="Times New Roman" w:hAnsi="Times New Roman" w:cs="Times New Roman"/>
          <w:sz w:val="24"/>
          <w:szCs w:val="24"/>
        </w:rPr>
        <w:t xml:space="preserve"> </w:t>
      </w:r>
    </w:p>
    <w:p w14:paraId="4C988DAA" w14:textId="2CDC9D08" w:rsidR="006A4B88" w:rsidRPr="000D3C84" w:rsidRDefault="004F7C4A"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In the case of </w:t>
      </w:r>
      <w:proofErr w:type="spellStart"/>
      <w:r w:rsidRPr="000D3C84">
        <w:rPr>
          <w:rFonts w:ascii="Times New Roman" w:hAnsi="Times New Roman" w:cs="Times New Roman"/>
          <w:b/>
          <w:i/>
          <w:sz w:val="24"/>
          <w:szCs w:val="24"/>
        </w:rPr>
        <w:t>Kazungu</w:t>
      </w:r>
      <w:proofErr w:type="spellEnd"/>
      <w:r w:rsidRPr="000D3C84">
        <w:rPr>
          <w:rFonts w:ascii="Times New Roman" w:hAnsi="Times New Roman" w:cs="Times New Roman"/>
          <w:b/>
          <w:i/>
          <w:sz w:val="24"/>
          <w:szCs w:val="24"/>
        </w:rPr>
        <w:t xml:space="preserve"> </w:t>
      </w:r>
      <w:proofErr w:type="spellStart"/>
      <w:r w:rsidRPr="000D3C84">
        <w:rPr>
          <w:rFonts w:ascii="Times New Roman" w:hAnsi="Times New Roman" w:cs="Times New Roman"/>
          <w:b/>
          <w:i/>
          <w:sz w:val="24"/>
          <w:szCs w:val="24"/>
        </w:rPr>
        <w:t>Kasiwa</w:t>
      </w:r>
      <w:proofErr w:type="spellEnd"/>
      <w:r w:rsidRPr="000D3C84">
        <w:rPr>
          <w:rFonts w:ascii="Times New Roman" w:hAnsi="Times New Roman" w:cs="Times New Roman"/>
          <w:b/>
          <w:i/>
          <w:sz w:val="24"/>
          <w:szCs w:val="24"/>
        </w:rPr>
        <w:t xml:space="preserve"> </w:t>
      </w:r>
      <w:proofErr w:type="spellStart"/>
      <w:r w:rsidRPr="000D3C84">
        <w:rPr>
          <w:rFonts w:ascii="Times New Roman" w:hAnsi="Times New Roman" w:cs="Times New Roman"/>
          <w:b/>
          <w:i/>
          <w:sz w:val="24"/>
          <w:szCs w:val="24"/>
        </w:rPr>
        <w:t>Mkunzo</w:t>
      </w:r>
      <w:proofErr w:type="spellEnd"/>
      <w:r w:rsidRPr="000D3C84">
        <w:rPr>
          <w:rFonts w:ascii="Times New Roman" w:hAnsi="Times New Roman" w:cs="Times New Roman"/>
          <w:b/>
          <w:i/>
          <w:sz w:val="24"/>
          <w:szCs w:val="24"/>
        </w:rPr>
        <w:t xml:space="preserve"> &amp; another v Republic</w:t>
      </w:r>
      <w:r w:rsidR="00592AA1" w:rsidRPr="000D3C84">
        <w:rPr>
          <w:rFonts w:ascii="Times New Roman" w:hAnsi="Times New Roman" w:cs="Times New Roman"/>
          <w:b/>
          <w:i/>
          <w:sz w:val="24"/>
          <w:szCs w:val="24"/>
        </w:rPr>
        <w:t xml:space="preserve"> [2006] eKLR</w:t>
      </w:r>
      <w:r w:rsidRPr="000D3C84">
        <w:rPr>
          <w:rFonts w:ascii="Times New Roman" w:hAnsi="Times New Roman" w:cs="Times New Roman"/>
          <w:sz w:val="24"/>
          <w:szCs w:val="24"/>
        </w:rPr>
        <w:t>, the court held that t</w:t>
      </w:r>
      <w:r w:rsidR="006A4B88" w:rsidRPr="000D3C84">
        <w:rPr>
          <w:rFonts w:ascii="Times New Roman" w:hAnsi="Times New Roman" w:cs="Times New Roman"/>
          <w:sz w:val="24"/>
          <w:szCs w:val="24"/>
        </w:rPr>
        <w:t xml:space="preserve">he time limits stipulated in the Fifth </w:t>
      </w:r>
      <w:r w:rsidR="00AA68AB" w:rsidRPr="000D3C84">
        <w:rPr>
          <w:rFonts w:ascii="Times New Roman" w:hAnsi="Times New Roman" w:cs="Times New Roman"/>
          <w:sz w:val="24"/>
          <w:szCs w:val="24"/>
        </w:rPr>
        <w:t xml:space="preserve">Schedule of the Child Offender </w:t>
      </w:r>
      <w:r w:rsidR="006A4B88" w:rsidRPr="000D3C84">
        <w:rPr>
          <w:rFonts w:ascii="Times New Roman" w:hAnsi="Times New Roman" w:cs="Times New Roman"/>
          <w:sz w:val="24"/>
          <w:szCs w:val="24"/>
        </w:rPr>
        <w:t xml:space="preserve">Rules were considered a violation of the Children Act itself and </w:t>
      </w:r>
      <w:r w:rsidR="00AA68AB" w:rsidRPr="000D3C84">
        <w:rPr>
          <w:rFonts w:ascii="Times New Roman" w:hAnsi="Times New Roman" w:cs="Times New Roman"/>
          <w:sz w:val="24"/>
          <w:szCs w:val="24"/>
        </w:rPr>
        <w:t xml:space="preserve">unconstitutional in respect to </w:t>
      </w:r>
      <w:r w:rsidR="006A4B88" w:rsidRPr="000D3C84">
        <w:rPr>
          <w:rFonts w:ascii="Times New Roman" w:hAnsi="Times New Roman" w:cs="Times New Roman"/>
          <w:sz w:val="24"/>
          <w:szCs w:val="24"/>
        </w:rPr>
        <w:t>the then Constitution</w:t>
      </w:r>
      <w:r w:rsidR="00AA68AB" w:rsidRPr="000D3C84">
        <w:rPr>
          <w:rFonts w:ascii="Times New Roman" w:hAnsi="Times New Roman" w:cs="Times New Roman"/>
          <w:sz w:val="24"/>
          <w:szCs w:val="24"/>
        </w:rPr>
        <w:t>.</w:t>
      </w:r>
      <w:r w:rsidR="0005076F" w:rsidRPr="000D3C84">
        <w:rPr>
          <w:rStyle w:val="FootnoteReference"/>
          <w:rFonts w:ascii="Times New Roman" w:hAnsi="Times New Roman" w:cs="Times New Roman"/>
          <w:sz w:val="24"/>
          <w:szCs w:val="24"/>
        </w:rPr>
        <w:footnoteReference w:id="70"/>
      </w:r>
      <w:r w:rsidR="00AA68AB" w:rsidRPr="000D3C84">
        <w:rPr>
          <w:rFonts w:ascii="Times New Roman" w:hAnsi="Times New Roman" w:cs="Times New Roman"/>
          <w:sz w:val="24"/>
          <w:szCs w:val="24"/>
        </w:rPr>
        <w:t xml:space="preserve"> It was argued </w:t>
      </w:r>
      <w:r w:rsidR="006A4B88" w:rsidRPr="000D3C84">
        <w:rPr>
          <w:rFonts w:ascii="Times New Roman" w:hAnsi="Times New Roman" w:cs="Times New Roman"/>
          <w:sz w:val="24"/>
          <w:szCs w:val="24"/>
        </w:rPr>
        <w:t>that Section 186(c) of the Children Act does not set the time limi</w:t>
      </w:r>
      <w:r w:rsidR="00AA68AB" w:rsidRPr="000D3C84">
        <w:rPr>
          <w:rFonts w:ascii="Times New Roman" w:hAnsi="Times New Roman" w:cs="Times New Roman"/>
          <w:sz w:val="24"/>
          <w:szCs w:val="24"/>
        </w:rPr>
        <w:t xml:space="preserve">ts within which trials must be </w:t>
      </w:r>
      <w:r w:rsidR="006A4B88" w:rsidRPr="000D3C84">
        <w:rPr>
          <w:rFonts w:ascii="Times New Roman" w:hAnsi="Times New Roman" w:cs="Times New Roman"/>
          <w:sz w:val="24"/>
          <w:szCs w:val="24"/>
        </w:rPr>
        <w:t>completed nor does it purport to define the period which</w:t>
      </w:r>
      <w:r w:rsidR="00AA68AB" w:rsidRPr="000D3C84">
        <w:rPr>
          <w:rFonts w:ascii="Times New Roman" w:hAnsi="Times New Roman" w:cs="Times New Roman"/>
          <w:sz w:val="24"/>
          <w:szCs w:val="24"/>
        </w:rPr>
        <w:t xml:space="preserve"> would qualify as amounting to </w:t>
      </w:r>
      <w:r w:rsidR="006A4B88" w:rsidRPr="000D3C84">
        <w:rPr>
          <w:rFonts w:ascii="Times New Roman" w:hAnsi="Times New Roman" w:cs="Times New Roman"/>
          <w:sz w:val="24"/>
          <w:szCs w:val="24"/>
        </w:rPr>
        <w:t>without delay.</w:t>
      </w:r>
      <w:r w:rsidR="00F829A7" w:rsidRPr="000D3C84">
        <w:rPr>
          <w:rStyle w:val="FootnoteReference"/>
          <w:rFonts w:ascii="Times New Roman" w:hAnsi="Times New Roman" w:cs="Times New Roman"/>
          <w:sz w:val="24"/>
          <w:szCs w:val="24"/>
        </w:rPr>
        <w:footnoteReference w:id="71"/>
      </w:r>
      <w:r w:rsidR="006A4B88" w:rsidRPr="000D3C84">
        <w:rPr>
          <w:rFonts w:ascii="Times New Roman" w:hAnsi="Times New Roman" w:cs="Times New Roman"/>
          <w:sz w:val="24"/>
          <w:szCs w:val="24"/>
        </w:rPr>
        <w:t xml:space="preserve"> Section 31(b) of the Interpretation and General Provisions Act provides </w:t>
      </w:r>
      <w:r w:rsidR="00AA68AB" w:rsidRPr="000D3C84">
        <w:rPr>
          <w:rFonts w:ascii="Times New Roman" w:hAnsi="Times New Roman" w:cs="Times New Roman"/>
          <w:sz w:val="24"/>
          <w:szCs w:val="24"/>
        </w:rPr>
        <w:t xml:space="preserve">that: </w:t>
      </w:r>
      <w:r w:rsidR="006A4B88" w:rsidRPr="000D3C84">
        <w:rPr>
          <w:rFonts w:ascii="Times New Roman" w:hAnsi="Times New Roman" w:cs="Times New Roman"/>
          <w:sz w:val="24"/>
          <w:szCs w:val="24"/>
        </w:rPr>
        <w:t>no subsidiary legislation shall be inconsistent wi</w:t>
      </w:r>
      <w:r w:rsidR="00AA68AB" w:rsidRPr="000D3C84">
        <w:rPr>
          <w:rFonts w:ascii="Times New Roman" w:hAnsi="Times New Roman" w:cs="Times New Roman"/>
          <w:sz w:val="24"/>
          <w:szCs w:val="24"/>
        </w:rPr>
        <w:t xml:space="preserve">th the provisions of an Act. Thus Rule </w:t>
      </w:r>
      <w:r w:rsidR="006A4B88" w:rsidRPr="000D3C84">
        <w:rPr>
          <w:rFonts w:ascii="Times New Roman" w:hAnsi="Times New Roman" w:cs="Times New Roman"/>
          <w:sz w:val="24"/>
          <w:szCs w:val="24"/>
        </w:rPr>
        <w:t xml:space="preserve">12 of the Fifth Schedule of the Child Offender cannot override </w:t>
      </w:r>
      <w:r w:rsidR="00AA68AB" w:rsidRPr="000D3C84">
        <w:rPr>
          <w:rFonts w:ascii="Times New Roman" w:hAnsi="Times New Roman" w:cs="Times New Roman"/>
          <w:sz w:val="24"/>
          <w:szCs w:val="24"/>
        </w:rPr>
        <w:t xml:space="preserve">Section 186(c) of the Children </w:t>
      </w:r>
      <w:r w:rsidR="006A4B88" w:rsidRPr="000D3C84">
        <w:rPr>
          <w:rFonts w:ascii="Times New Roman" w:hAnsi="Times New Roman" w:cs="Times New Roman"/>
          <w:sz w:val="24"/>
          <w:szCs w:val="24"/>
        </w:rPr>
        <w:t>Act. It was further stated that Article 77(1) of the then co</w:t>
      </w:r>
      <w:r w:rsidR="00AA68AB" w:rsidRPr="000D3C84">
        <w:rPr>
          <w:rFonts w:ascii="Times New Roman" w:hAnsi="Times New Roman" w:cs="Times New Roman"/>
          <w:sz w:val="24"/>
          <w:szCs w:val="24"/>
        </w:rPr>
        <w:t xml:space="preserve">nstitution did not define what </w:t>
      </w:r>
      <w:r w:rsidR="00F829A7" w:rsidRPr="000D3C84">
        <w:rPr>
          <w:rFonts w:ascii="Times New Roman" w:hAnsi="Times New Roman" w:cs="Times New Roman"/>
          <w:sz w:val="24"/>
          <w:szCs w:val="24"/>
        </w:rPr>
        <w:t>reasonable time entails</w:t>
      </w:r>
      <w:r w:rsidR="006A4B88" w:rsidRPr="000D3C84">
        <w:rPr>
          <w:rFonts w:ascii="Times New Roman" w:hAnsi="Times New Roman" w:cs="Times New Roman"/>
          <w:sz w:val="24"/>
          <w:szCs w:val="24"/>
        </w:rPr>
        <w:t>.</w:t>
      </w:r>
      <w:r w:rsidR="00F829A7" w:rsidRPr="000D3C84">
        <w:rPr>
          <w:rStyle w:val="FootnoteReference"/>
          <w:rFonts w:ascii="Times New Roman" w:hAnsi="Times New Roman" w:cs="Times New Roman"/>
          <w:sz w:val="24"/>
          <w:szCs w:val="24"/>
        </w:rPr>
        <w:footnoteReference w:id="72"/>
      </w:r>
    </w:p>
    <w:p w14:paraId="2C5813EC" w14:textId="4EF565B4" w:rsidR="00193DE2" w:rsidRPr="000D3C84" w:rsidRDefault="006A4B88" w:rsidP="000D3C84">
      <w:pPr>
        <w:jc w:val="both"/>
        <w:rPr>
          <w:rFonts w:ascii="Times New Roman" w:hAnsi="Times New Roman" w:cs="Times New Roman"/>
          <w:sz w:val="24"/>
          <w:szCs w:val="24"/>
        </w:rPr>
      </w:pPr>
      <w:r w:rsidRPr="000D3C84">
        <w:rPr>
          <w:rFonts w:ascii="Times New Roman" w:hAnsi="Times New Roman" w:cs="Times New Roman"/>
          <w:sz w:val="24"/>
          <w:szCs w:val="24"/>
        </w:rPr>
        <w:t>There is lack of legal consistency in various legislat</w:t>
      </w:r>
      <w:r w:rsidR="00AA68AB" w:rsidRPr="000D3C84">
        <w:rPr>
          <w:rFonts w:ascii="Times New Roman" w:hAnsi="Times New Roman" w:cs="Times New Roman"/>
          <w:sz w:val="24"/>
          <w:szCs w:val="24"/>
        </w:rPr>
        <w:t xml:space="preserve">ions on provisions on corporal </w:t>
      </w:r>
      <w:r w:rsidRPr="000D3C84">
        <w:rPr>
          <w:rFonts w:ascii="Times New Roman" w:hAnsi="Times New Roman" w:cs="Times New Roman"/>
          <w:sz w:val="24"/>
          <w:szCs w:val="24"/>
        </w:rPr>
        <w:t xml:space="preserve">punishment. Though Section 191(2) of the Children Act </w:t>
      </w:r>
      <w:r w:rsidR="00AA68AB" w:rsidRPr="000D3C84">
        <w:rPr>
          <w:rFonts w:ascii="Times New Roman" w:hAnsi="Times New Roman" w:cs="Times New Roman"/>
          <w:sz w:val="24"/>
          <w:szCs w:val="24"/>
        </w:rPr>
        <w:t xml:space="preserve">prohibits corporal punishment, </w:t>
      </w:r>
      <w:r w:rsidRPr="000D3C84">
        <w:rPr>
          <w:rFonts w:ascii="Times New Roman" w:hAnsi="Times New Roman" w:cs="Times New Roman"/>
          <w:sz w:val="24"/>
          <w:szCs w:val="24"/>
        </w:rPr>
        <w:t>Section 55(1) of the Prisons Act autho</w:t>
      </w:r>
      <w:r w:rsidR="00AA68AB" w:rsidRPr="000D3C84">
        <w:rPr>
          <w:rFonts w:ascii="Times New Roman" w:hAnsi="Times New Roman" w:cs="Times New Roman"/>
          <w:sz w:val="24"/>
          <w:szCs w:val="24"/>
        </w:rPr>
        <w:t xml:space="preserve">rises for corporal punishment: </w:t>
      </w:r>
      <w:r w:rsidRPr="000D3C84">
        <w:rPr>
          <w:rFonts w:ascii="Times New Roman" w:hAnsi="Times New Roman" w:cs="Times New Roman"/>
          <w:sz w:val="24"/>
          <w:szCs w:val="24"/>
        </w:rPr>
        <w:t>Where corporal punishment is awarded the number of</w:t>
      </w:r>
      <w:r w:rsidR="00AA68AB" w:rsidRPr="000D3C84">
        <w:rPr>
          <w:rFonts w:ascii="Times New Roman" w:hAnsi="Times New Roman" w:cs="Times New Roman"/>
          <w:sz w:val="24"/>
          <w:szCs w:val="24"/>
        </w:rPr>
        <w:t xml:space="preserve"> strokes shall be limited to a </w:t>
      </w:r>
      <w:r w:rsidRPr="000D3C84">
        <w:rPr>
          <w:rFonts w:ascii="Times New Roman" w:hAnsi="Times New Roman" w:cs="Times New Roman"/>
          <w:sz w:val="24"/>
          <w:szCs w:val="24"/>
        </w:rPr>
        <w:t>maximum of ten strokes in the case of persons of or und</w:t>
      </w:r>
      <w:r w:rsidR="00AA68AB" w:rsidRPr="000D3C84">
        <w:rPr>
          <w:rFonts w:ascii="Times New Roman" w:hAnsi="Times New Roman" w:cs="Times New Roman"/>
          <w:sz w:val="24"/>
          <w:szCs w:val="24"/>
        </w:rPr>
        <w:t xml:space="preserve">er </w:t>
      </w:r>
      <w:r w:rsidR="00AA68AB" w:rsidRPr="000D3C84">
        <w:rPr>
          <w:rFonts w:ascii="Times New Roman" w:hAnsi="Times New Roman" w:cs="Times New Roman"/>
          <w:sz w:val="24"/>
          <w:szCs w:val="24"/>
        </w:rPr>
        <w:lastRenderedPageBreak/>
        <w:t xml:space="preserve">the apparent age of sixteen </w:t>
      </w:r>
      <w:r w:rsidRPr="000D3C84">
        <w:rPr>
          <w:rFonts w:ascii="Times New Roman" w:hAnsi="Times New Roman" w:cs="Times New Roman"/>
          <w:sz w:val="24"/>
          <w:szCs w:val="24"/>
        </w:rPr>
        <w:t xml:space="preserve">years, and in all other cases to eighteen strokes, and shall </w:t>
      </w:r>
      <w:r w:rsidR="00AA68AB" w:rsidRPr="000D3C84">
        <w:rPr>
          <w:rFonts w:ascii="Times New Roman" w:hAnsi="Times New Roman" w:cs="Times New Roman"/>
          <w:sz w:val="24"/>
          <w:szCs w:val="24"/>
        </w:rPr>
        <w:t xml:space="preserve">be inflicted with such type of cane as may be prescribed. </w:t>
      </w:r>
      <w:r w:rsidRPr="000D3C84">
        <w:rPr>
          <w:rFonts w:ascii="Times New Roman" w:hAnsi="Times New Roman" w:cs="Times New Roman"/>
          <w:sz w:val="24"/>
          <w:szCs w:val="24"/>
        </w:rPr>
        <w:t>In addition, Section 36(3) of the Borstal Institutions Act provide</w:t>
      </w:r>
      <w:r w:rsidR="00AA68AB" w:rsidRPr="000D3C84">
        <w:rPr>
          <w:rFonts w:ascii="Times New Roman" w:hAnsi="Times New Roman" w:cs="Times New Roman"/>
          <w:sz w:val="24"/>
          <w:szCs w:val="24"/>
        </w:rPr>
        <w:t xml:space="preserve">s that no sentence of corporal </w:t>
      </w:r>
      <w:r w:rsidRPr="000D3C84">
        <w:rPr>
          <w:rFonts w:ascii="Times New Roman" w:hAnsi="Times New Roman" w:cs="Times New Roman"/>
          <w:sz w:val="24"/>
          <w:szCs w:val="24"/>
        </w:rPr>
        <w:t>punishment shall be carried out u</w:t>
      </w:r>
      <w:r w:rsidR="00F829A7" w:rsidRPr="000D3C84">
        <w:rPr>
          <w:rFonts w:ascii="Times New Roman" w:hAnsi="Times New Roman" w:cs="Times New Roman"/>
          <w:sz w:val="24"/>
          <w:szCs w:val="24"/>
        </w:rPr>
        <w:t xml:space="preserve">ntil the lapse of a period of </w:t>
      </w:r>
      <w:proofErr w:type="gramStart"/>
      <w:r w:rsidR="00F829A7" w:rsidRPr="000D3C84">
        <w:rPr>
          <w:rFonts w:ascii="Times New Roman" w:hAnsi="Times New Roman" w:cs="Times New Roman"/>
          <w:sz w:val="24"/>
          <w:szCs w:val="24"/>
        </w:rPr>
        <w:t>twenty four</w:t>
      </w:r>
      <w:proofErr w:type="gramEnd"/>
      <w:r w:rsidRPr="000D3C84">
        <w:rPr>
          <w:rFonts w:ascii="Times New Roman" w:hAnsi="Times New Roman" w:cs="Times New Roman"/>
          <w:sz w:val="24"/>
          <w:szCs w:val="24"/>
        </w:rPr>
        <w:t xml:space="preserve"> hou</w:t>
      </w:r>
      <w:r w:rsidR="00AA68AB" w:rsidRPr="000D3C84">
        <w:rPr>
          <w:rFonts w:ascii="Times New Roman" w:hAnsi="Times New Roman" w:cs="Times New Roman"/>
          <w:sz w:val="24"/>
          <w:szCs w:val="24"/>
        </w:rPr>
        <w:t>rs from the time of the order.</w:t>
      </w:r>
      <w:r w:rsidRPr="000D3C84">
        <w:rPr>
          <w:rFonts w:ascii="Times New Roman" w:hAnsi="Times New Roman" w:cs="Times New Roman"/>
          <w:sz w:val="24"/>
          <w:szCs w:val="24"/>
        </w:rPr>
        <w:t xml:space="preserve"> Female inmates are however exemp</w:t>
      </w:r>
      <w:r w:rsidR="00AA68AB" w:rsidRPr="000D3C84">
        <w:rPr>
          <w:rFonts w:ascii="Times New Roman" w:hAnsi="Times New Roman" w:cs="Times New Roman"/>
          <w:sz w:val="24"/>
          <w:szCs w:val="24"/>
        </w:rPr>
        <w:t>ted from corporal punishment.</w:t>
      </w:r>
      <w:r w:rsidR="00F829A7" w:rsidRPr="000D3C84">
        <w:rPr>
          <w:rStyle w:val="FootnoteReference"/>
          <w:rFonts w:ascii="Times New Roman" w:hAnsi="Times New Roman" w:cs="Times New Roman"/>
          <w:sz w:val="24"/>
          <w:szCs w:val="24"/>
        </w:rPr>
        <w:footnoteReference w:id="73"/>
      </w:r>
    </w:p>
    <w:p w14:paraId="1AD3599E" w14:textId="574E3E58" w:rsidR="00193DE2" w:rsidRPr="000D3C84" w:rsidRDefault="00193DE2" w:rsidP="000D3C84">
      <w:pPr>
        <w:jc w:val="both"/>
        <w:rPr>
          <w:rFonts w:ascii="Times New Roman" w:hAnsi="Times New Roman" w:cs="Times New Roman"/>
          <w:sz w:val="24"/>
          <w:szCs w:val="24"/>
        </w:rPr>
      </w:pPr>
      <w:r w:rsidRPr="000D3C84">
        <w:rPr>
          <w:rFonts w:ascii="Times New Roman" w:hAnsi="Times New Roman" w:cs="Times New Roman"/>
          <w:sz w:val="24"/>
          <w:szCs w:val="24"/>
        </w:rPr>
        <w:t>Though the provisions of alternative sentencing are progressi</w:t>
      </w:r>
      <w:r w:rsidR="00AA68AB" w:rsidRPr="000D3C84">
        <w:rPr>
          <w:rFonts w:ascii="Times New Roman" w:hAnsi="Times New Roman" w:cs="Times New Roman"/>
          <w:sz w:val="24"/>
          <w:szCs w:val="24"/>
        </w:rPr>
        <w:t xml:space="preserve">ve and in tandem international </w:t>
      </w:r>
      <w:r w:rsidRPr="000D3C84">
        <w:rPr>
          <w:rFonts w:ascii="Times New Roman" w:hAnsi="Times New Roman" w:cs="Times New Roman"/>
          <w:sz w:val="24"/>
          <w:szCs w:val="24"/>
        </w:rPr>
        <w:t>instruments, there has been criticism in that regard as Ann</w:t>
      </w:r>
      <w:r w:rsidR="00AA68AB" w:rsidRPr="000D3C84">
        <w:rPr>
          <w:rFonts w:ascii="Times New Roman" w:hAnsi="Times New Roman" w:cs="Times New Roman"/>
          <w:sz w:val="24"/>
          <w:szCs w:val="24"/>
        </w:rPr>
        <w:t xml:space="preserve"> Skelton states: i</w:t>
      </w:r>
      <w:r w:rsidRPr="000D3C84">
        <w:rPr>
          <w:rFonts w:ascii="Times New Roman" w:hAnsi="Times New Roman" w:cs="Times New Roman"/>
          <w:sz w:val="24"/>
          <w:szCs w:val="24"/>
        </w:rPr>
        <w:t>t was found that the Kenyan conceptualization of th</w:t>
      </w:r>
      <w:r w:rsidR="00AA68AB" w:rsidRPr="000D3C84">
        <w:rPr>
          <w:rFonts w:ascii="Times New Roman" w:hAnsi="Times New Roman" w:cs="Times New Roman"/>
          <w:sz w:val="24"/>
          <w:szCs w:val="24"/>
        </w:rPr>
        <w:t xml:space="preserve">e criminal justice process for </w:t>
      </w:r>
      <w:r w:rsidRPr="000D3C84">
        <w:rPr>
          <w:rFonts w:ascii="Times New Roman" w:hAnsi="Times New Roman" w:cs="Times New Roman"/>
          <w:sz w:val="24"/>
          <w:szCs w:val="24"/>
        </w:rPr>
        <w:t>children is gener</w:t>
      </w:r>
      <w:r w:rsidR="00F829A7" w:rsidRPr="000D3C84">
        <w:rPr>
          <w:rFonts w:ascii="Times New Roman" w:hAnsi="Times New Roman" w:cs="Times New Roman"/>
          <w:sz w:val="24"/>
          <w:szCs w:val="24"/>
        </w:rPr>
        <w:t xml:space="preserve">ally a benign one, putting more focus on </w:t>
      </w:r>
      <w:r w:rsidRPr="000D3C84">
        <w:rPr>
          <w:rFonts w:ascii="Times New Roman" w:hAnsi="Times New Roman" w:cs="Times New Roman"/>
          <w:sz w:val="24"/>
          <w:szCs w:val="24"/>
        </w:rPr>
        <w:t>rehabili</w:t>
      </w:r>
      <w:r w:rsidR="00F829A7" w:rsidRPr="000D3C84">
        <w:rPr>
          <w:rFonts w:ascii="Times New Roman" w:hAnsi="Times New Roman" w:cs="Times New Roman"/>
          <w:sz w:val="24"/>
          <w:szCs w:val="24"/>
        </w:rPr>
        <w:t xml:space="preserve">tation and </w:t>
      </w:r>
      <w:r w:rsidR="00AA68AB" w:rsidRPr="000D3C84">
        <w:rPr>
          <w:rFonts w:ascii="Times New Roman" w:hAnsi="Times New Roman" w:cs="Times New Roman"/>
          <w:sz w:val="24"/>
          <w:szCs w:val="24"/>
        </w:rPr>
        <w:t xml:space="preserve">education </w:t>
      </w:r>
      <w:r w:rsidR="00F829A7" w:rsidRPr="000D3C84">
        <w:rPr>
          <w:rFonts w:ascii="Times New Roman" w:hAnsi="Times New Roman" w:cs="Times New Roman"/>
          <w:sz w:val="24"/>
          <w:szCs w:val="24"/>
        </w:rPr>
        <w:t>instead of</w:t>
      </w:r>
      <w:r w:rsidRPr="000D3C84">
        <w:rPr>
          <w:rFonts w:ascii="Times New Roman" w:hAnsi="Times New Roman" w:cs="Times New Roman"/>
          <w:sz w:val="24"/>
          <w:szCs w:val="24"/>
        </w:rPr>
        <w:t xml:space="preserve"> punishment.</w:t>
      </w:r>
      <w:r w:rsidR="001F41BF" w:rsidRPr="000D3C84">
        <w:rPr>
          <w:rStyle w:val="FootnoteReference"/>
          <w:rFonts w:ascii="Times New Roman" w:hAnsi="Times New Roman" w:cs="Times New Roman"/>
          <w:sz w:val="24"/>
          <w:szCs w:val="24"/>
        </w:rPr>
        <w:footnoteReference w:id="74"/>
      </w:r>
      <w:r w:rsidRPr="000D3C84">
        <w:rPr>
          <w:rFonts w:ascii="Times New Roman" w:hAnsi="Times New Roman" w:cs="Times New Roman"/>
          <w:sz w:val="24"/>
          <w:szCs w:val="24"/>
        </w:rPr>
        <w:t xml:space="preserve"> This is seen in the fact that even the c</w:t>
      </w:r>
      <w:r w:rsidR="00AA68AB" w:rsidRPr="000D3C84">
        <w:rPr>
          <w:rFonts w:ascii="Times New Roman" w:hAnsi="Times New Roman" w:cs="Times New Roman"/>
          <w:sz w:val="24"/>
          <w:szCs w:val="24"/>
        </w:rPr>
        <w:t xml:space="preserve">urrent law does not use the </w:t>
      </w:r>
      <w:r w:rsidR="001F41BF" w:rsidRPr="000D3C84">
        <w:rPr>
          <w:rFonts w:ascii="Times New Roman" w:hAnsi="Times New Roman" w:cs="Times New Roman"/>
          <w:sz w:val="24"/>
          <w:szCs w:val="24"/>
        </w:rPr>
        <w:t xml:space="preserve">terms </w:t>
      </w:r>
      <w:r w:rsidRPr="000D3C84">
        <w:rPr>
          <w:rFonts w:ascii="Times New Roman" w:hAnsi="Times New Roman" w:cs="Times New Roman"/>
          <w:sz w:val="24"/>
          <w:szCs w:val="24"/>
        </w:rPr>
        <w:t>conviction</w:t>
      </w:r>
      <w:r w:rsidR="001F41BF" w:rsidRPr="000D3C84">
        <w:rPr>
          <w:rFonts w:ascii="Times New Roman" w:hAnsi="Times New Roman" w:cs="Times New Roman"/>
          <w:sz w:val="24"/>
          <w:szCs w:val="24"/>
        </w:rPr>
        <w:t xml:space="preserve"> and </w:t>
      </w:r>
      <w:r w:rsidRPr="000D3C84">
        <w:rPr>
          <w:rFonts w:ascii="Times New Roman" w:hAnsi="Times New Roman" w:cs="Times New Roman"/>
          <w:sz w:val="24"/>
          <w:szCs w:val="24"/>
        </w:rPr>
        <w:t>sentence. Imprisonment is rarel</w:t>
      </w:r>
      <w:r w:rsidR="00AA68AB" w:rsidRPr="000D3C84">
        <w:rPr>
          <w:rFonts w:ascii="Times New Roman" w:hAnsi="Times New Roman" w:cs="Times New Roman"/>
          <w:sz w:val="24"/>
          <w:szCs w:val="24"/>
        </w:rPr>
        <w:t xml:space="preserve">y </w:t>
      </w:r>
      <w:proofErr w:type="gramStart"/>
      <w:r w:rsidR="00AA68AB" w:rsidRPr="000D3C84">
        <w:rPr>
          <w:rFonts w:ascii="Times New Roman" w:hAnsi="Times New Roman" w:cs="Times New Roman"/>
          <w:sz w:val="24"/>
          <w:szCs w:val="24"/>
        </w:rPr>
        <w:t>used</w:t>
      </w:r>
      <w:proofErr w:type="gramEnd"/>
      <w:r w:rsidR="00AA68AB" w:rsidRPr="000D3C84">
        <w:rPr>
          <w:rFonts w:ascii="Times New Roman" w:hAnsi="Times New Roman" w:cs="Times New Roman"/>
          <w:sz w:val="24"/>
          <w:szCs w:val="24"/>
        </w:rPr>
        <w:t xml:space="preserve"> and children do not get </w:t>
      </w:r>
      <w:r w:rsidRPr="000D3C84">
        <w:rPr>
          <w:rFonts w:ascii="Times New Roman" w:hAnsi="Times New Roman" w:cs="Times New Roman"/>
          <w:sz w:val="24"/>
          <w:szCs w:val="24"/>
        </w:rPr>
        <w:t>criminal records. These features indicate a leaning tow</w:t>
      </w:r>
      <w:r w:rsidR="00AA68AB" w:rsidRPr="000D3C84">
        <w:rPr>
          <w:rFonts w:ascii="Times New Roman" w:hAnsi="Times New Roman" w:cs="Times New Roman"/>
          <w:sz w:val="24"/>
          <w:szCs w:val="24"/>
        </w:rPr>
        <w:t xml:space="preserve">ards welfarism in the criminal </w:t>
      </w:r>
      <w:r w:rsidRPr="000D3C84">
        <w:rPr>
          <w:rFonts w:ascii="Times New Roman" w:hAnsi="Times New Roman" w:cs="Times New Roman"/>
          <w:sz w:val="24"/>
          <w:szCs w:val="24"/>
        </w:rPr>
        <w:t xml:space="preserve">justice system for children. The danger in this is that </w:t>
      </w:r>
      <w:proofErr w:type="gramStart"/>
      <w:r w:rsidRPr="000D3C84">
        <w:rPr>
          <w:rFonts w:ascii="Times New Roman" w:hAnsi="Times New Roman" w:cs="Times New Roman"/>
          <w:sz w:val="24"/>
          <w:szCs w:val="24"/>
        </w:rPr>
        <w:t>in</w:t>
      </w:r>
      <w:r w:rsidR="00AA68AB" w:rsidRPr="000D3C84">
        <w:rPr>
          <w:rFonts w:ascii="Times New Roman" w:hAnsi="Times New Roman" w:cs="Times New Roman"/>
          <w:sz w:val="24"/>
          <w:szCs w:val="24"/>
        </w:rPr>
        <w:t xml:space="preserve"> reality the</w:t>
      </w:r>
      <w:proofErr w:type="gramEnd"/>
      <w:r w:rsidR="00AA68AB" w:rsidRPr="000D3C84">
        <w:rPr>
          <w:rFonts w:ascii="Times New Roman" w:hAnsi="Times New Roman" w:cs="Times New Roman"/>
          <w:sz w:val="24"/>
          <w:szCs w:val="24"/>
        </w:rPr>
        <w:t xml:space="preserve"> system may be far </w:t>
      </w:r>
      <w:r w:rsidRPr="000D3C84">
        <w:rPr>
          <w:rFonts w:ascii="Times New Roman" w:hAnsi="Times New Roman" w:cs="Times New Roman"/>
          <w:sz w:val="24"/>
          <w:szCs w:val="24"/>
        </w:rPr>
        <w:t>less benign than it seems on paper. Children are not sent to</w:t>
      </w:r>
      <w:r w:rsidR="001F41BF" w:rsidRPr="000D3C84">
        <w:rPr>
          <w:rFonts w:ascii="Times New Roman" w:hAnsi="Times New Roman" w:cs="Times New Roman"/>
          <w:sz w:val="24"/>
          <w:szCs w:val="24"/>
        </w:rPr>
        <w:t xml:space="preserve"> prisons </w:t>
      </w:r>
      <w:r w:rsidR="00AA68AB" w:rsidRPr="000D3C84">
        <w:rPr>
          <w:rFonts w:ascii="Times New Roman" w:hAnsi="Times New Roman" w:cs="Times New Roman"/>
          <w:sz w:val="24"/>
          <w:szCs w:val="24"/>
        </w:rPr>
        <w:t xml:space="preserve">but alternatives to </w:t>
      </w:r>
      <w:r w:rsidRPr="000D3C84">
        <w:rPr>
          <w:rFonts w:ascii="Times New Roman" w:hAnsi="Times New Roman" w:cs="Times New Roman"/>
          <w:sz w:val="24"/>
          <w:szCs w:val="24"/>
        </w:rPr>
        <w:t>impris</w:t>
      </w:r>
      <w:r w:rsidR="00AA68AB" w:rsidRPr="000D3C84">
        <w:rPr>
          <w:rFonts w:ascii="Times New Roman" w:hAnsi="Times New Roman" w:cs="Times New Roman"/>
          <w:sz w:val="24"/>
          <w:szCs w:val="24"/>
        </w:rPr>
        <w:t>onment may also be damaging.</w:t>
      </w:r>
      <w:r w:rsidR="001F41BF" w:rsidRPr="000D3C84">
        <w:rPr>
          <w:rStyle w:val="FootnoteReference"/>
          <w:rFonts w:ascii="Times New Roman" w:hAnsi="Times New Roman" w:cs="Times New Roman"/>
          <w:sz w:val="24"/>
          <w:szCs w:val="24"/>
        </w:rPr>
        <w:footnoteReference w:id="75"/>
      </w:r>
    </w:p>
    <w:p w14:paraId="4D6BCA13" w14:textId="31C0DCF9" w:rsidR="007B5D4B" w:rsidRPr="000D3C84" w:rsidRDefault="000F3F40" w:rsidP="000D3C84">
      <w:pPr>
        <w:jc w:val="both"/>
        <w:rPr>
          <w:rFonts w:ascii="Times New Roman" w:hAnsi="Times New Roman" w:cs="Times New Roman"/>
          <w:sz w:val="24"/>
          <w:szCs w:val="24"/>
        </w:rPr>
      </w:pPr>
      <w:r w:rsidRPr="000D3C84">
        <w:rPr>
          <w:rFonts w:ascii="Times New Roman" w:hAnsi="Times New Roman" w:cs="Times New Roman"/>
          <w:sz w:val="24"/>
          <w:szCs w:val="24"/>
        </w:rPr>
        <w:t>Even though the Children Act provides for children friendly court, this has failed to be implemented in Kenya. In the whole country there are only three c</w:t>
      </w:r>
      <w:r w:rsidR="00733711" w:rsidRPr="000D3C84">
        <w:rPr>
          <w:rFonts w:ascii="Times New Roman" w:hAnsi="Times New Roman" w:cs="Times New Roman"/>
          <w:sz w:val="24"/>
          <w:szCs w:val="24"/>
        </w:rPr>
        <w:t>o</w:t>
      </w:r>
      <w:r w:rsidRPr="000D3C84">
        <w:rPr>
          <w:rFonts w:ascii="Times New Roman" w:hAnsi="Times New Roman" w:cs="Times New Roman"/>
          <w:sz w:val="24"/>
          <w:szCs w:val="24"/>
        </w:rPr>
        <w:t>urt stati</w:t>
      </w:r>
      <w:r w:rsidR="00733711" w:rsidRPr="000D3C84">
        <w:rPr>
          <w:rFonts w:ascii="Times New Roman" w:hAnsi="Times New Roman" w:cs="Times New Roman"/>
          <w:sz w:val="24"/>
          <w:szCs w:val="24"/>
        </w:rPr>
        <w:t>o</w:t>
      </w:r>
      <w:r w:rsidRPr="000D3C84">
        <w:rPr>
          <w:rFonts w:ascii="Times New Roman" w:hAnsi="Times New Roman" w:cs="Times New Roman"/>
          <w:sz w:val="24"/>
          <w:szCs w:val="24"/>
        </w:rPr>
        <w:t xml:space="preserve">ns that abide by this </w:t>
      </w:r>
      <w:r w:rsidR="00733711" w:rsidRPr="000D3C84">
        <w:rPr>
          <w:rFonts w:ascii="Times New Roman" w:hAnsi="Times New Roman" w:cs="Times New Roman"/>
          <w:sz w:val="24"/>
          <w:szCs w:val="24"/>
        </w:rPr>
        <w:t>provision of having a</w:t>
      </w:r>
      <w:r w:rsidRPr="000D3C84">
        <w:rPr>
          <w:rFonts w:ascii="Times New Roman" w:hAnsi="Times New Roman" w:cs="Times New Roman"/>
          <w:sz w:val="24"/>
          <w:szCs w:val="24"/>
        </w:rPr>
        <w:t xml:space="preserve"> separate </w:t>
      </w:r>
      <w:proofErr w:type="gramStart"/>
      <w:r w:rsidRPr="000D3C84">
        <w:rPr>
          <w:rFonts w:ascii="Times New Roman" w:hAnsi="Times New Roman" w:cs="Times New Roman"/>
          <w:sz w:val="24"/>
          <w:szCs w:val="24"/>
        </w:rPr>
        <w:t>court house</w:t>
      </w:r>
      <w:proofErr w:type="gramEnd"/>
      <w:r w:rsidRPr="000D3C84">
        <w:rPr>
          <w:rFonts w:ascii="Times New Roman" w:hAnsi="Times New Roman" w:cs="Times New Roman"/>
          <w:sz w:val="24"/>
          <w:szCs w:val="24"/>
        </w:rPr>
        <w:t xml:space="preserve"> for children</w:t>
      </w:r>
      <w:r w:rsidR="00733711" w:rsidRPr="000D3C84">
        <w:rPr>
          <w:rFonts w:ascii="Times New Roman" w:hAnsi="Times New Roman" w:cs="Times New Roman"/>
          <w:sz w:val="24"/>
          <w:szCs w:val="24"/>
        </w:rPr>
        <w:t xml:space="preserve"> offenders</w:t>
      </w:r>
      <w:r w:rsidRPr="000D3C84">
        <w:rPr>
          <w:rFonts w:ascii="Times New Roman" w:hAnsi="Times New Roman" w:cs="Times New Roman"/>
          <w:sz w:val="24"/>
          <w:szCs w:val="24"/>
        </w:rPr>
        <w:t xml:space="preserve">. </w:t>
      </w:r>
      <w:r w:rsidR="001B2F39" w:rsidRPr="000D3C84">
        <w:rPr>
          <w:rFonts w:ascii="Times New Roman" w:hAnsi="Times New Roman" w:cs="Times New Roman"/>
          <w:sz w:val="24"/>
          <w:szCs w:val="24"/>
        </w:rPr>
        <w:t xml:space="preserve">Even though the </w:t>
      </w:r>
      <w:r w:rsidRPr="000D3C84">
        <w:rPr>
          <w:rFonts w:ascii="Times New Roman" w:hAnsi="Times New Roman" w:cs="Times New Roman"/>
          <w:sz w:val="24"/>
          <w:szCs w:val="24"/>
        </w:rPr>
        <w:t>children</w:t>
      </w:r>
      <w:r w:rsidR="001B2F39" w:rsidRPr="000D3C84">
        <w:rPr>
          <w:rFonts w:ascii="Times New Roman" w:hAnsi="Times New Roman" w:cs="Times New Roman"/>
          <w:sz w:val="24"/>
          <w:szCs w:val="24"/>
        </w:rPr>
        <w:t>’s court</w:t>
      </w:r>
      <w:r w:rsidRPr="000D3C84">
        <w:rPr>
          <w:rFonts w:ascii="Times New Roman" w:hAnsi="Times New Roman" w:cs="Times New Roman"/>
          <w:sz w:val="24"/>
          <w:szCs w:val="24"/>
        </w:rPr>
        <w:t xml:space="preserve"> </w:t>
      </w:r>
      <w:r w:rsidR="001B2F39" w:rsidRPr="000D3C84">
        <w:rPr>
          <w:rFonts w:ascii="Times New Roman" w:hAnsi="Times New Roman" w:cs="Times New Roman"/>
          <w:sz w:val="24"/>
          <w:szCs w:val="24"/>
        </w:rPr>
        <w:t xml:space="preserve">in Nairobi </w:t>
      </w:r>
      <w:r w:rsidRPr="000D3C84">
        <w:rPr>
          <w:rFonts w:ascii="Times New Roman" w:hAnsi="Times New Roman" w:cs="Times New Roman"/>
          <w:sz w:val="24"/>
          <w:szCs w:val="24"/>
        </w:rPr>
        <w:t xml:space="preserve">have separate court rooms </w:t>
      </w:r>
      <w:r w:rsidR="001B2F39" w:rsidRPr="000D3C84">
        <w:rPr>
          <w:rFonts w:ascii="Times New Roman" w:hAnsi="Times New Roman" w:cs="Times New Roman"/>
          <w:sz w:val="24"/>
          <w:szCs w:val="24"/>
        </w:rPr>
        <w:t xml:space="preserve">they are still situated </w:t>
      </w:r>
      <w:r w:rsidRPr="000D3C84">
        <w:rPr>
          <w:rFonts w:ascii="Times New Roman" w:hAnsi="Times New Roman" w:cs="Times New Roman"/>
          <w:sz w:val="24"/>
          <w:szCs w:val="24"/>
        </w:rPr>
        <w:t xml:space="preserve">within the main </w:t>
      </w:r>
      <w:r w:rsidR="00A939AD" w:rsidRPr="000D3C84">
        <w:rPr>
          <w:rFonts w:ascii="Times New Roman" w:hAnsi="Times New Roman" w:cs="Times New Roman"/>
          <w:sz w:val="24"/>
          <w:szCs w:val="24"/>
        </w:rPr>
        <w:t xml:space="preserve">court building </w:t>
      </w:r>
      <w:r w:rsidR="001B2F39" w:rsidRPr="000D3C84">
        <w:rPr>
          <w:rFonts w:ascii="Times New Roman" w:hAnsi="Times New Roman" w:cs="Times New Roman"/>
          <w:sz w:val="24"/>
          <w:szCs w:val="24"/>
        </w:rPr>
        <w:t>where adult offenders are tried</w:t>
      </w:r>
      <w:r w:rsidRPr="000D3C84">
        <w:rPr>
          <w:rFonts w:ascii="Times New Roman" w:hAnsi="Times New Roman" w:cs="Times New Roman"/>
          <w:sz w:val="24"/>
          <w:szCs w:val="24"/>
        </w:rPr>
        <w:t xml:space="preserve"> hence </w:t>
      </w:r>
      <w:r w:rsidR="001B2F39" w:rsidRPr="000D3C84">
        <w:rPr>
          <w:rFonts w:ascii="Times New Roman" w:hAnsi="Times New Roman" w:cs="Times New Roman"/>
          <w:sz w:val="24"/>
          <w:szCs w:val="24"/>
        </w:rPr>
        <w:t xml:space="preserve">lack of </w:t>
      </w:r>
      <w:r w:rsidRPr="000D3C84">
        <w:rPr>
          <w:rFonts w:ascii="Times New Roman" w:hAnsi="Times New Roman" w:cs="Times New Roman"/>
          <w:sz w:val="24"/>
          <w:szCs w:val="24"/>
        </w:rPr>
        <w:t xml:space="preserve">privacy. </w:t>
      </w:r>
      <w:r w:rsidR="003B4AAF" w:rsidRPr="000D3C84">
        <w:rPr>
          <w:rFonts w:ascii="Times New Roman" w:hAnsi="Times New Roman" w:cs="Times New Roman"/>
          <w:sz w:val="24"/>
          <w:szCs w:val="24"/>
        </w:rPr>
        <w:t xml:space="preserve">Where there are no specially designated rooms for a juvenile court, children </w:t>
      </w:r>
      <w:r w:rsidR="00A939AD" w:rsidRPr="000D3C84">
        <w:rPr>
          <w:rFonts w:ascii="Times New Roman" w:hAnsi="Times New Roman" w:cs="Times New Roman"/>
          <w:sz w:val="24"/>
          <w:szCs w:val="24"/>
        </w:rPr>
        <w:t xml:space="preserve">offenders </w:t>
      </w:r>
      <w:proofErr w:type="gramStart"/>
      <w:r w:rsidR="003B4AAF" w:rsidRPr="000D3C84">
        <w:rPr>
          <w:rFonts w:ascii="Times New Roman" w:hAnsi="Times New Roman" w:cs="Times New Roman"/>
          <w:sz w:val="24"/>
          <w:szCs w:val="24"/>
        </w:rPr>
        <w:t>have to</w:t>
      </w:r>
      <w:proofErr w:type="gramEnd"/>
      <w:r w:rsidR="003B4AAF" w:rsidRPr="000D3C84">
        <w:rPr>
          <w:rFonts w:ascii="Times New Roman" w:hAnsi="Times New Roman" w:cs="Times New Roman"/>
          <w:sz w:val="24"/>
          <w:szCs w:val="24"/>
        </w:rPr>
        <w:t xml:space="preserve"> wait in the court corridors along with adult offenders. Allowing children and adults to share the same waiting area and </w:t>
      </w:r>
      <w:r w:rsidR="00A939AD" w:rsidRPr="000D3C84">
        <w:rPr>
          <w:rFonts w:ascii="Times New Roman" w:hAnsi="Times New Roman" w:cs="Times New Roman"/>
          <w:sz w:val="24"/>
          <w:szCs w:val="24"/>
        </w:rPr>
        <w:t>courtroom</w:t>
      </w:r>
      <w:r w:rsidR="003B4AAF" w:rsidRPr="000D3C84">
        <w:rPr>
          <w:rFonts w:ascii="Times New Roman" w:hAnsi="Times New Roman" w:cs="Times New Roman"/>
          <w:sz w:val="24"/>
          <w:szCs w:val="24"/>
        </w:rPr>
        <w:t xml:space="preserve"> and to mingle freely </w:t>
      </w:r>
      <w:r w:rsidR="001B2F39" w:rsidRPr="000D3C84">
        <w:rPr>
          <w:rFonts w:ascii="Times New Roman" w:hAnsi="Times New Roman" w:cs="Times New Roman"/>
          <w:sz w:val="24"/>
          <w:szCs w:val="24"/>
        </w:rPr>
        <w:t>has the effect of violating</w:t>
      </w:r>
      <w:r w:rsidR="003B4AAF" w:rsidRPr="000D3C84">
        <w:rPr>
          <w:rFonts w:ascii="Times New Roman" w:hAnsi="Times New Roman" w:cs="Times New Roman"/>
          <w:sz w:val="24"/>
          <w:szCs w:val="24"/>
        </w:rPr>
        <w:t xml:space="preserve"> the right of the </w:t>
      </w:r>
      <w:r w:rsidR="001B2F39" w:rsidRPr="000D3C84">
        <w:rPr>
          <w:rFonts w:ascii="Times New Roman" w:hAnsi="Times New Roman" w:cs="Times New Roman"/>
          <w:sz w:val="24"/>
          <w:szCs w:val="24"/>
        </w:rPr>
        <w:t xml:space="preserve">juvenile delinquents </w:t>
      </w:r>
      <w:r w:rsidR="003B4AAF" w:rsidRPr="000D3C84">
        <w:rPr>
          <w:rFonts w:ascii="Times New Roman" w:hAnsi="Times New Roman" w:cs="Times New Roman"/>
          <w:sz w:val="24"/>
          <w:szCs w:val="24"/>
        </w:rPr>
        <w:t>to privacy. It exposes children to the adult criminal system from which they are supposed to be</w:t>
      </w:r>
      <w:r w:rsidR="001B2F39" w:rsidRPr="000D3C84">
        <w:rPr>
          <w:rFonts w:ascii="Times New Roman" w:hAnsi="Times New Roman" w:cs="Times New Roman"/>
          <w:sz w:val="24"/>
          <w:szCs w:val="24"/>
        </w:rPr>
        <w:t xml:space="preserve"> protected</w:t>
      </w:r>
      <w:r w:rsidR="003B4AAF" w:rsidRPr="000D3C84">
        <w:rPr>
          <w:rFonts w:ascii="Times New Roman" w:hAnsi="Times New Roman" w:cs="Times New Roman"/>
          <w:sz w:val="24"/>
          <w:szCs w:val="24"/>
        </w:rPr>
        <w:t>.</w:t>
      </w:r>
    </w:p>
    <w:p w14:paraId="2E77421A" w14:textId="71E6791A" w:rsidR="00BE38A3" w:rsidRPr="000D3C84" w:rsidRDefault="00BE38A3"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children act stipulates that the state </w:t>
      </w:r>
      <w:r w:rsidR="00167DB9" w:rsidRPr="000D3C84">
        <w:rPr>
          <w:rFonts w:ascii="Times New Roman" w:hAnsi="Times New Roman" w:cs="Times New Roman"/>
          <w:sz w:val="24"/>
          <w:szCs w:val="24"/>
        </w:rPr>
        <w:t>should</w:t>
      </w:r>
      <w:r w:rsidRPr="000D3C84">
        <w:rPr>
          <w:rFonts w:ascii="Times New Roman" w:hAnsi="Times New Roman" w:cs="Times New Roman"/>
          <w:sz w:val="24"/>
          <w:szCs w:val="24"/>
        </w:rPr>
        <w:t xml:space="preserve"> provide for separate remand and rehabilitation homes for</w:t>
      </w:r>
      <w:r w:rsidR="00167DB9" w:rsidRPr="000D3C84">
        <w:rPr>
          <w:rFonts w:ascii="Times New Roman" w:hAnsi="Times New Roman" w:cs="Times New Roman"/>
          <w:sz w:val="24"/>
          <w:szCs w:val="24"/>
        </w:rPr>
        <w:t xml:space="preserve"> juvenile delinquents.</w:t>
      </w:r>
      <w:r w:rsidR="00D33E64" w:rsidRPr="000D3C84">
        <w:rPr>
          <w:rStyle w:val="FootnoteReference"/>
          <w:rFonts w:ascii="Times New Roman" w:hAnsi="Times New Roman" w:cs="Times New Roman"/>
          <w:sz w:val="24"/>
          <w:szCs w:val="24"/>
        </w:rPr>
        <w:footnoteReference w:id="76"/>
      </w:r>
      <w:r w:rsidR="002624F6" w:rsidRPr="000D3C84">
        <w:rPr>
          <w:rFonts w:ascii="Times New Roman" w:hAnsi="Times New Roman" w:cs="Times New Roman"/>
          <w:sz w:val="24"/>
          <w:szCs w:val="24"/>
        </w:rPr>
        <w:t xml:space="preserve"> </w:t>
      </w:r>
      <w:r w:rsidR="008A2823" w:rsidRPr="000D3C84">
        <w:rPr>
          <w:rFonts w:ascii="Times New Roman" w:hAnsi="Times New Roman" w:cs="Times New Roman"/>
          <w:sz w:val="24"/>
          <w:szCs w:val="24"/>
        </w:rPr>
        <w:t>However</w:t>
      </w:r>
      <w:r w:rsidR="002624F6" w:rsidRPr="000D3C84">
        <w:rPr>
          <w:rFonts w:ascii="Times New Roman" w:hAnsi="Times New Roman" w:cs="Times New Roman"/>
          <w:sz w:val="24"/>
          <w:szCs w:val="24"/>
        </w:rPr>
        <w:t xml:space="preserve">, the </w:t>
      </w:r>
      <w:r w:rsidR="008A2823" w:rsidRPr="000D3C84">
        <w:rPr>
          <w:rFonts w:ascii="Times New Roman" w:hAnsi="Times New Roman" w:cs="Times New Roman"/>
          <w:sz w:val="24"/>
          <w:szCs w:val="24"/>
        </w:rPr>
        <w:t>children</w:t>
      </w:r>
      <w:r w:rsidR="002624F6" w:rsidRPr="000D3C84">
        <w:rPr>
          <w:rFonts w:ascii="Times New Roman" w:hAnsi="Times New Roman" w:cs="Times New Roman"/>
          <w:sz w:val="24"/>
          <w:szCs w:val="24"/>
        </w:rPr>
        <w:t xml:space="preserve"> department </w:t>
      </w:r>
      <w:r w:rsidR="008A2823" w:rsidRPr="000D3C84">
        <w:rPr>
          <w:rFonts w:ascii="Times New Roman" w:hAnsi="Times New Roman" w:cs="Times New Roman"/>
          <w:sz w:val="24"/>
          <w:szCs w:val="24"/>
        </w:rPr>
        <w:t>pointed</w:t>
      </w:r>
      <w:r w:rsidR="002624F6" w:rsidRPr="000D3C84">
        <w:rPr>
          <w:rFonts w:ascii="Times New Roman" w:hAnsi="Times New Roman" w:cs="Times New Roman"/>
          <w:sz w:val="24"/>
          <w:szCs w:val="24"/>
        </w:rPr>
        <w:t xml:space="preserve"> </w:t>
      </w:r>
      <w:r w:rsidR="008A2823" w:rsidRPr="000D3C84">
        <w:rPr>
          <w:rFonts w:ascii="Times New Roman" w:hAnsi="Times New Roman" w:cs="Times New Roman"/>
          <w:sz w:val="24"/>
          <w:szCs w:val="24"/>
        </w:rPr>
        <w:t>out</w:t>
      </w:r>
      <w:r w:rsidR="002624F6" w:rsidRPr="000D3C84">
        <w:rPr>
          <w:rFonts w:ascii="Times New Roman" w:hAnsi="Times New Roman" w:cs="Times New Roman"/>
          <w:sz w:val="24"/>
          <w:szCs w:val="24"/>
        </w:rPr>
        <w:t xml:space="preserve"> that there are </w:t>
      </w:r>
      <w:r w:rsidR="008A2823" w:rsidRPr="000D3C84">
        <w:rPr>
          <w:rFonts w:ascii="Times New Roman" w:hAnsi="Times New Roman" w:cs="Times New Roman"/>
          <w:sz w:val="24"/>
          <w:szCs w:val="24"/>
        </w:rPr>
        <w:t>inadequate</w:t>
      </w:r>
      <w:r w:rsidR="002624F6" w:rsidRPr="000D3C84">
        <w:rPr>
          <w:rFonts w:ascii="Times New Roman" w:hAnsi="Times New Roman" w:cs="Times New Roman"/>
          <w:sz w:val="24"/>
          <w:szCs w:val="24"/>
        </w:rPr>
        <w:t xml:space="preserve"> facilities in the country </w:t>
      </w:r>
      <w:r w:rsidR="008A2823" w:rsidRPr="000D3C84">
        <w:rPr>
          <w:rFonts w:ascii="Times New Roman" w:hAnsi="Times New Roman" w:cs="Times New Roman"/>
          <w:sz w:val="24"/>
          <w:szCs w:val="24"/>
        </w:rPr>
        <w:t>therefore</w:t>
      </w:r>
      <w:r w:rsidR="002624F6" w:rsidRPr="000D3C84">
        <w:rPr>
          <w:rFonts w:ascii="Times New Roman" w:hAnsi="Times New Roman" w:cs="Times New Roman"/>
          <w:sz w:val="24"/>
          <w:szCs w:val="24"/>
        </w:rPr>
        <w:t xml:space="preserve"> </w:t>
      </w:r>
      <w:r w:rsidR="008A2823" w:rsidRPr="000D3C84">
        <w:rPr>
          <w:rFonts w:ascii="Times New Roman" w:hAnsi="Times New Roman" w:cs="Times New Roman"/>
          <w:sz w:val="24"/>
          <w:szCs w:val="24"/>
        </w:rPr>
        <w:t>most</w:t>
      </w:r>
      <w:r w:rsidR="002624F6" w:rsidRPr="000D3C84">
        <w:rPr>
          <w:rFonts w:ascii="Times New Roman" w:hAnsi="Times New Roman" w:cs="Times New Roman"/>
          <w:sz w:val="24"/>
          <w:szCs w:val="24"/>
        </w:rPr>
        <w:t xml:space="preserve"> </w:t>
      </w:r>
      <w:r w:rsidR="008A2823" w:rsidRPr="000D3C84">
        <w:rPr>
          <w:rFonts w:ascii="Times New Roman" w:hAnsi="Times New Roman" w:cs="Times New Roman"/>
          <w:sz w:val="24"/>
          <w:szCs w:val="24"/>
        </w:rPr>
        <w:t>o</w:t>
      </w:r>
      <w:r w:rsidR="002624F6" w:rsidRPr="000D3C84">
        <w:rPr>
          <w:rFonts w:ascii="Times New Roman" w:hAnsi="Times New Roman" w:cs="Times New Roman"/>
          <w:sz w:val="24"/>
          <w:szCs w:val="24"/>
        </w:rPr>
        <w:t xml:space="preserve">f these juvenile </w:t>
      </w:r>
      <w:r w:rsidR="008A2823" w:rsidRPr="000D3C84">
        <w:rPr>
          <w:rFonts w:ascii="Times New Roman" w:hAnsi="Times New Roman" w:cs="Times New Roman"/>
          <w:sz w:val="24"/>
          <w:szCs w:val="24"/>
        </w:rPr>
        <w:t>delinquents</w:t>
      </w:r>
      <w:r w:rsidR="002624F6" w:rsidRPr="000D3C84">
        <w:rPr>
          <w:rFonts w:ascii="Times New Roman" w:hAnsi="Times New Roman" w:cs="Times New Roman"/>
          <w:sz w:val="24"/>
          <w:szCs w:val="24"/>
        </w:rPr>
        <w:t xml:space="preserve"> are usua</w:t>
      </w:r>
      <w:r w:rsidR="008A2823" w:rsidRPr="000D3C84">
        <w:rPr>
          <w:rFonts w:ascii="Times New Roman" w:hAnsi="Times New Roman" w:cs="Times New Roman"/>
          <w:sz w:val="24"/>
          <w:szCs w:val="24"/>
        </w:rPr>
        <w:t>ll</w:t>
      </w:r>
      <w:r w:rsidR="002624F6" w:rsidRPr="000D3C84">
        <w:rPr>
          <w:rFonts w:ascii="Times New Roman" w:hAnsi="Times New Roman" w:cs="Times New Roman"/>
          <w:sz w:val="24"/>
          <w:szCs w:val="24"/>
        </w:rPr>
        <w:t>y remanded in</w:t>
      </w:r>
      <w:r w:rsidRPr="000D3C84">
        <w:rPr>
          <w:rFonts w:ascii="Times New Roman" w:hAnsi="Times New Roman" w:cs="Times New Roman"/>
          <w:sz w:val="24"/>
          <w:szCs w:val="24"/>
        </w:rPr>
        <w:t xml:space="preserve"> </w:t>
      </w:r>
      <w:r w:rsidR="002624F6" w:rsidRPr="000D3C84">
        <w:rPr>
          <w:rFonts w:ascii="Times New Roman" w:hAnsi="Times New Roman" w:cs="Times New Roman"/>
          <w:sz w:val="24"/>
          <w:szCs w:val="24"/>
        </w:rPr>
        <w:t>police stations or in adult remand home.</w:t>
      </w:r>
      <w:r w:rsidR="007D38BE" w:rsidRPr="000D3C84">
        <w:rPr>
          <w:rFonts w:ascii="Times New Roman" w:hAnsi="Times New Roman" w:cs="Times New Roman"/>
          <w:sz w:val="24"/>
          <w:szCs w:val="24"/>
        </w:rPr>
        <w:t xml:space="preserve"> </w:t>
      </w:r>
      <w:r w:rsidR="00070457" w:rsidRPr="000D3C84">
        <w:rPr>
          <w:rFonts w:ascii="Times New Roman" w:hAnsi="Times New Roman" w:cs="Times New Roman"/>
          <w:sz w:val="24"/>
          <w:szCs w:val="24"/>
        </w:rPr>
        <w:t xml:space="preserve">The inadequacy </w:t>
      </w:r>
      <w:r w:rsidR="00A74DAD" w:rsidRPr="000D3C84">
        <w:rPr>
          <w:rFonts w:ascii="Times New Roman" w:hAnsi="Times New Roman" w:cs="Times New Roman"/>
          <w:sz w:val="24"/>
          <w:szCs w:val="24"/>
        </w:rPr>
        <w:t>o</w:t>
      </w:r>
      <w:r w:rsidR="00070457" w:rsidRPr="000D3C84">
        <w:rPr>
          <w:rFonts w:ascii="Times New Roman" w:hAnsi="Times New Roman" w:cs="Times New Roman"/>
          <w:sz w:val="24"/>
          <w:szCs w:val="24"/>
        </w:rPr>
        <w:t xml:space="preserve">f </w:t>
      </w:r>
      <w:r w:rsidR="00A74DAD" w:rsidRPr="000D3C84">
        <w:rPr>
          <w:rFonts w:ascii="Times New Roman" w:hAnsi="Times New Roman" w:cs="Times New Roman"/>
          <w:sz w:val="24"/>
          <w:szCs w:val="24"/>
        </w:rPr>
        <w:t>children</w:t>
      </w:r>
      <w:r w:rsidR="00070457" w:rsidRPr="000D3C84">
        <w:rPr>
          <w:rFonts w:ascii="Times New Roman" w:hAnsi="Times New Roman" w:cs="Times New Roman"/>
          <w:sz w:val="24"/>
          <w:szCs w:val="24"/>
        </w:rPr>
        <w:t xml:space="preserve"> </w:t>
      </w:r>
      <w:r w:rsidR="00A74DAD" w:rsidRPr="000D3C84">
        <w:rPr>
          <w:rFonts w:ascii="Times New Roman" w:hAnsi="Times New Roman" w:cs="Times New Roman"/>
          <w:sz w:val="24"/>
          <w:szCs w:val="24"/>
        </w:rPr>
        <w:t>rehabilitation</w:t>
      </w:r>
      <w:r w:rsidR="00070457" w:rsidRPr="000D3C84">
        <w:rPr>
          <w:rFonts w:ascii="Times New Roman" w:hAnsi="Times New Roman" w:cs="Times New Roman"/>
          <w:sz w:val="24"/>
          <w:szCs w:val="24"/>
        </w:rPr>
        <w:t xml:space="preserve"> </w:t>
      </w:r>
      <w:proofErr w:type="spellStart"/>
      <w:r w:rsidR="00070457" w:rsidRPr="000D3C84">
        <w:rPr>
          <w:rFonts w:ascii="Times New Roman" w:hAnsi="Times New Roman" w:cs="Times New Roman"/>
          <w:sz w:val="24"/>
          <w:szCs w:val="24"/>
        </w:rPr>
        <w:t>centres</w:t>
      </w:r>
      <w:proofErr w:type="spellEnd"/>
      <w:r w:rsidR="00070457" w:rsidRPr="000D3C84">
        <w:rPr>
          <w:rFonts w:ascii="Times New Roman" w:hAnsi="Times New Roman" w:cs="Times New Roman"/>
          <w:sz w:val="24"/>
          <w:szCs w:val="24"/>
        </w:rPr>
        <w:t xml:space="preserve"> and remands has the effect </w:t>
      </w:r>
      <w:r w:rsidR="00A74DAD" w:rsidRPr="000D3C84">
        <w:rPr>
          <w:rFonts w:ascii="Times New Roman" w:hAnsi="Times New Roman" w:cs="Times New Roman"/>
          <w:sz w:val="24"/>
          <w:szCs w:val="24"/>
        </w:rPr>
        <w:t>of</w:t>
      </w:r>
      <w:r w:rsidR="00070457" w:rsidRPr="000D3C84">
        <w:rPr>
          <w:rFonts w:ascii="Times New Roman" w:hAnsi="Times New Roman" w:cs="Times New Roman"/>
          <w:sz w:val="24"/>
          <w:szCs w:val="24"/>
        </w:rPr>
        <w:t xml:space="preserve"> incarcerating children in </w:t>
      </w:r>
      <w:r w:rsidR="00A74DAD" w:rsidRPr="000D3C84">
        <w:rPr>
          <w:rFonts w:ascii="Times New Roman" w:hAnsi="Times New Roman" w:cs="Times New Roman"/>
          <w:sz w:val="24"/>
          <w:szCs w:val="24"/>
        </w:rPr>
        <w:t>adult</w:t>
      </w:r>
      <w:r w:rsidR="00070457" w:rsidRPr="000D3C84">
        <w:rPr>
          <w:rFonts w:ascii="Times New Roman" w:hAnsi="Times New Roman" w:cs="Times New Roman"/>
          <w:sz w:val="24"/>
          <w:szCs w:val="24"/>
        </w:rPr>
        <w:t xml:space="preserve"> remand homes and the mixing of child offenders with </w:t>
      </w:r>
      <w:r w:rsidR="00A74DAD" w:rsidRPr="000D3C84">
        <w:rPr>
          <w:rFonts w:ascii="Times New Roman" w:hAnsi="Times New Roman" w:cs="Times New Roman"/>
          <w:sz w:val="24"/>
          <w:szCs w:val="24"/>
        </w:rPr>
        <w:t>children</w:t>
      </w:r>
      <w:r w:rsidR="00070457" w:rsidRPr="000D3C84">
        <w:rPr>
          <w:rFonts w:ascii="Times New Roman" w:hAnsi="Times New Roman" w:cs="Times New Roman"/>
          <w:sz w:val="24"/>
          <w:szCs w:val="24"/>
        </w:rPr>
        <w:t xml:space="preserve"> in need of care and protection.</w:t>
      </w:r>
      <w:r w:rsidR="001E00D2" w:rsidRPr="000D3C84">
        <w:rPr>
          <w:rFonts w:ascii="Times New Roman" w:hAnsi="Times New Roman" w:cs="Times New Roman"/>
          <w:sz w:val="24"/>
          <w:szCs w:val="24"/>
        </w:rPr>
        <w:t xml:space="preserve"> The government also acknowledged in its report to CROC that that in most remand homes there are no separate facilities for either gender and this violates the spirit and gains of CRC in protecting the rights of children offenders.</w:t>
      </w:r>
    </w:p>
    <w:p w14:paraId="60889DAF" w14:textId="6DDF9DE7" w:rsidR="00831DA4" w:rsidRPr="000D3C84" w:rsidRDefault="00E77F18"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convention on the rights of a child and the African charter demands in order to avoid harm to children offender by undue publicity, the privacy of juvenile delinquent must be fully </w:t>
      </w:r>
      <w:r w:rsidRPr="000D3C84">
        <w:rPr>
          <w:rFonts w:ascii="Times New Roman" w:hAnsi="Times New Roman" w:cs="Times New Roman"/>
          <w:sz w:val="24"/>
          <w:szCs w:val="24"/>
        </w:rPr>
        <w:lastRenderedPageBreak/>
        <w:t>respected at all stages of the trial.</w:t>
      </w:r>
      <w:r w:rsidR="00FD5410" w:rsidRPr="000D3C84">
        <w:rPr>
          <w:rFonts w:ascii="Times New Roman" w:hAnsi="Times New Roman" w:cs="Times New Roman"/>
          <w:sz w:val="24"/>
          <w:szCs w:val="24"/>
        </w:rPr>
        <w:t xml:space="preserve"> </w:t>
      </w:r>
      <w:proofErr w:type="gramStart"/>
      <w:r w:rsidR="00FD5410" w:rsidRPr="000D3C84">
        <w:rPr>
          <w:rFonts w:ascii="Times New Roman" w:hAnsi="Times New Roman" w:cs="Times New Roman"/>
          <w:sz w:val="24"/>
          <w:szCs w:val="24"/>
        </w:rPr>
        <w:t>In an attempt to</w:t>
      </w:r>
      <w:proofErr w:type="gramEnd"/>
      <w:r w:rsidR="00FD5410" w:rsidRPr="000D3C84">
        <w:rPr>
          <w:rFonts w:ascii="Times New Roman" w:hAnsi="Times New Roman" w:cs="Times New Roman"/>
          <w:sz w:val="24"/>
          <w:szCs w:val="24"/>
        </w:rPr>
        <w:t xml:space="preserve"> abide by the </w:t>
      </w:r>
      <w:r w:rsidR="00F614F8" w:rsidRPr="000D3C84">
        <w:rPr>
          <w:rFonts w:ascii="Times New Roman" w:hAnsi="Times New Roman" w:cs="Times New Roman"/>
          <w:sz w:val="24"/>
          <w:szCs w:val="24"/>
        </w:rPr>
        <w:t>provisions</w:t>
      </w:r>
      <w:r w:rsidR="00FD5410" w:rsidRPr="000D3C84">
        <w:rPr>
          <w:rFonts w:ascii="Times New Roman" w:hAnsi="Times New Roman" w:cs="Times New Roman"/>
          <w:sz w:val="24"/>
          <w:szCs w:val="24"/>
        </w:rPr>
        <w:t xml:space="preserve"> </w:t>
      </w:r>
      <w:r w:rsidR="00F614F8" w:rsidRPr="000D3C84">
        <w:rPr>
          <w:rFonts w:ascii="Times New Roman" w:hAnsi="Times New Roman" w:cs="Times New Roman"/>
          <w:sz w:val="24"/>
          <w:szCs w:val="24"/>
        </w:rPr>
        <w:t>o</w:t>
      </w:r>
      <w:r w:rsidR="00FD5410" w:rsidRPr="000D3C84">
        <w:rPr>
          <w:rFonts w:ascii="Times New Roman" w:hAnsi="Times New Roman" w:cs="Times New Roman"/>
          <w:sz w:val="24"/>
          <w:szCs w:val="24"/>
        </w:rPr>
        <w:t>f</w:t>
      </w:r>
      <w:r w:rsidR="00F614F8" w:rsidRPr="000D3C84">
        <w:rPr>
          <w:rFonts w:ascii="Times New Roman" w:hAnsi="Times New Roman" w:cs="Times New Roman"/>
          <w:sz w:val="24"/>
          <w:szCs w:val="24"/>
        </w:rPr>
        <w:t xml:space="preserve"> international</w:t>
      </w:r>
      <w:r w:rsidR="00FD5410" w:rsidRPr="000D3C84">
        <w:rPr>
          <w:rFonts w:ascii="Times New Roman" w:hAnsi="Times New Roman" w:cs="Times New Roman"/>
          <w:sz w:val="24"/>
          <w:szCs w:val="24"/>
        </w:rPr>
        <w:t xml:space="preserve"> instruments, the Children Act prohibits the publication of the information on the juvenile delinquents that may lead to their identification except with the written permission of the court.</w:t>
      </w:r>
      <w:r w:rsidR="00021757" w:rsidRPr="000D3C84">
        <w:rPr>
          <w:rFonts w:ascii="Times New Roman" w:hAnsi="Times New Roman" w:cs="Times New Roman"/>
          <w:sz w:val="24"/>
          <w:szCs w:val="24"/>
        </w:rPr>
        <w:t xml:space="preserve"> However, this provision is not only </w:t>
      </w:r>
      <w:r w:rsidR="0026498D" w:rsidRPr="000D3C84">
        <w:rPr>
          <w:rFonts w:ascii="Times New Roman" w:hAnsi="Times New Roman" w:cs="Times New Roman"/>
          <w:sz w:val="24"/>
          <w:szCs w:val="24"/>
        </w:rPr>
        <w:t>inadequate,</w:t>
      </w:r>
      <w:r w:rsidR="00021757" w:rsidRPr="000D3C84">
        <w:rPr>
          <w:rFonts w:ascii="Times New Roman" w:hAnsi="Times New Roman" w:cs="Times New Roman"/>
          <w:sz w:val="24"/>
          <w:szCs w:val="24"/>
        </w:rPr>
        <w:t xml:space="preserve"> it is also not strictly adhered to by the media.</w:t>
      </w:r>
      <w:r w:rsidR="00D33E64" w:rsidRPr="000D3C84">
        <w:rPr>
          <w:rStyle w:val="FootnoteReference"/>
          <w:rFonts w:ascii="Times New Roman" w:hAnsi="Times New Roman" w:cs="Times New Roman"/>
          <w:sz w:val="24"/>
          <w:szCs w:val="24"/>
        </w:rPr>
        <w:footnoteReference w:id="77"/>
      </w:r>
      <w:r w:rsidR="00DA292B" w:rsidRPr="000D3C84">
        <w:rPr>
          <w:rFonts w:ascii="Times New Roman" w:hAnsi="Times New Roman" w:cs="Times New Roman"/>
          <w:sz w:val="24"/>
          <w:szCs w:val="24"/>
        </w:rPr>
        <w:t xml:space="preserve"> There have been many instances where the media use names, photos, and various descriptive terms that can easily lead to the identification of the juvenile. </w:t>
      </w:r>
      <w:r w:rsidR="00430478" w:rsidRPr="000D3C84">
        <w:rPr>
          <w:rFonts w:ascii="Times New Roman" w:hAnsi="Times New Roman" w:cs="Times New Roman"/>
          <w:sz w:val="24"/>
          <w:szCs w:val="24"/>
        </w:rPr>
        <w:t>In</w:t>
      </w:r>
      <w:r w:rsidR="00DA292B" w:rsidRPr="000D3C84">
        <w:rPr>
          <w:rFonts w:ascii="Times New Roman" w:hAnsi="Times New Roman" w:cs="Times New Roman"/>
          <w:sz w:val="24"/>
          <w:szCs w:val="24"/>
        </w:rPr>
        <w:t xml:space="preserve"> the case of David Onyango and Felix Mambo the suspects in the arson attack in </w:t>
      </w:r>
      <w:proofErr w:type="spellStart"/>
      <w:r w:rsidR="00DA292B" w:rsidRPr="000D3C84">
        <w:rPr>
          <w:rFonts w:ascii="Times New Roman" w:hAnsi="Times New Roman" w:cs="Times New Roman"/>
          <w:sz w:val="24"/>
          <w:szCs w:val="24"/>
        </w:rPr>
        <w:t>Kyanguli</w:t>
      </w:r>
      <w:proofErr w:type="spellEnd"/>
      <w:r w:rsidR="00DA292B" w:rsidRPr="000D3C84">
        <w:rPr>
          <w:rFonts w:ascii="Times New Roman" w:hAnsi="Times New Roman" w:cs="Times New Roman"/>
          <w:sz w:val="24"/>
          <w:szCs w:val="24"/>
        </w:rPr>
        <w:t xml:space="preserve"> Secondary School the media </w:t>
      </w:r>
      <w:r w:rsidR="00430478" w:rsidRPr="000D3C84">
        <w:rPr>
          <w:rFonts w:ascii="Times New Roman" w:hAnsi="Times New Roman" w:cs="Times New Roman"/>
          <w:sz w:val="24"/>
          <w:szCs w:val="24"/>
        </w:rPr>
        <w:t>published</w:t>
      </w:r>
      <w:r w:rsidR="00DA292B" w:rsidRPr="000D3C84">
        <w:rPr>
          <w:rFonts w:ascii="Times New Roman" w:hAnsi="Times New Roman" w:cs="Times New Roman"/>
          <w:sz w:val="24"/>
          <w:szCs w:val="24"/>
        </w:rPr>
        <w:t xml:space="preserve"> the names </w:t>
      </w:r>
      <w:r w:rsidR="00430478" w:rsidRPr="000D3C84">
        <w:rPr>
          <w:rFonts w:ascii="Times New Roman" w:hAnsi="Times New Roman" w:cs="Times New Roman"/>
          <w:sz w:val="24"/>
          <w:szCs w:val="24"/>
        </w:rPr>
        <w:t>of</w:t>
      </w:r>
      <w:r w:rsidR="00DA292B" w:rsidRPr="000D3C84">
        <w:rPr>
          <w:rFonts w:ascii="Times New Roman" w:hAnsi="Times New Roman" w:cs="Times New Roman"/>
          <w:sz w:val="24"/>
          <w:szCs w:val="24"/>
        </w:rPr>
        <w:t xml:space="preserve"> the suspected juvenile </w:t>
      </w:r>
      <w:r w:rsidR="00430478" w:rsidRPr="000D3C84">
        <w:rPr>
          <w:rFonts w:ascii="Times New Roman" w:hAnsi="Times New Roman" w:cs="Times New Roman"/>
          <w:sz w:val="24"/>
          <w:szCs w:val="24"/>
        </w:rPr>
        <w:t>delinquents</w:t>
      </w:r>
      <w:r w:rsidR="00DA292B" w:rsidRPr="000D3C84">
        <w:rPr>
          <w:rFonts w:ascii="Times New Roman" w:hAnsi="Times New Roman" w:cs="Times New Roman"/>
          <w:sz w:val="24"/>
          <w:szCs w:val="24"/>
        </w:rPr>
        <w:t xml:space="preserve"> which </w:t>
      </w:r>
      <w:r w:rsidR="00A71168" w:rsidRPr="000D3C84">
        <w:rPr>
          <w:rFonts w:ascii="Times New Roman" w:hAnsi="Times New Roman" w:cs="Times New Roman"/>
          <w:sz w:val="24"/>
          <w:szCs w:val="24"/>
        </w:rPr>
        <w:t>are</w:t>
      </w:r>
      <w:r w:rsidR="00DA292B" w:rsidRPr="000D3C84">
        <w:rPr>
          <w:rFonts w:ascii="Times New Roman" w:hAnsi="Times New Roman" w:cs="Times New Roman"/>
          <w:sz w:val="24"/>
          <w:szCs w:val="24"/>
        </w:rPr>
        <w:t xml:space="preserve"> contrary </w:t>
      </w:r>
      <w:r w:rsidR="00430478" w:rsidRPr="000D3C84">
        <w:rPr>
          <w:rFonts w:ascii="Times New Roman" w:hAnsi="Times New Roman" w:cs="Times New Roman"/>
          <w:sz w:val="24"/>
          <w:szCs w:val="24"/>
        </w:rPr>
        <w:t>to</w:t>
      </w:r>
      <w:r w:rsidR="00DA292B" w:rsidRPr="000D3C84">
        <w:rPr>
          <w:rFonts w:ascii="Times New Roman" w:hAnsi="Times New Roman" w:cs="Times New Roman"/>
          <w:sz w:val="24"/>
          <w:szCs w:val="24"/>
        </w:rPr>
        <w:t xml:space="preserve"> </w:t>
      </w:r>
      <w:r w:rsidR="00430478" w:rsidRPr="000D3C84">
        <w:rPr>
          <w:rFonts w:ascii="Times New Roman" w:hAnsi="Times New Roman" w:cs="Times New Roman"/>
          <w:sz w:val="24"/>
          <w:szCs w:val="24"/>
        </w:rPr>
        <w:t>guidelines</w:t>
      </w:r>
      <w:r w:rsidR="00DA292B" w:rsidRPr="000D3C84">
        <w:rPr>
          <w:rFonts w:ascii="Times New Roman" w:hAnsi="Times New Roman" w:cs="Times New Roman"/>
          <w:sz w:val="24"/>
          <w:szCs w:val="24"/>
        </w:rPr>
        <w:t xml:space="preserve"> </w:t>
      </w:r>
      <w:r w:rsidR="00430478" w:rsidRPr="000D3C84">
        <w:rPr>
          <w:rFonts w:ascii="Times New Roman" w:hAnsi="Times New Roman" w:cs="Times New Roman"/>
          <w:sz w:val="24"/>
          <w:szCs w:val="24"/>
        </w:rPr>
        <w:t>of</w:t>
      </w:r>
      <w:r w:rsidR="00DA292B" w:rsidRPr="000D3C84">
        <w:rPr>
          <w:rFonts w:ascii="Times New Roman" w:hAnsi="Times New Roman" w:cs="Times New Roman"/>
          <w:sz w:val="24"/>
          <w:szCs w:val="24"/>
        </w:rPr>
        <w:t xml:space="preserve"> the </w:t>
      </w:r>
      <w:r w:rsidR="00430478" w:rsidRPr="000D3C84">
        <w:rPr>
          <w:rFonts w:ascii="Times New Roman" w:hAnsi="Times New Roman" w:cs="Times New Roman"/>
          <w:sz w:val="24"/>
          <w:szCs w:val="24"/>
        </w:rPr>
        <w:t>various</w:t>
      </w:r>
      <w:r w:rsidR="00DA292B" w:rsidRPr="000D3C84">
        <w:rPr>
          <w:rFonts w:ascii="Times New Roman" w:hAnsi="Times New Roman" w:cs="Times New Roman"/>
          <w:sz w:val="24"/>
          <w:szCs w:val="24"/>
        </w:rPr>
        <w:t xml:space="preserve"> </w:t>
      </w:r>
      <w:r w:rsidR="00430478" w:rsidRPr="000D3C84">
        <w:rPr>
          <w:rFonts w:ascii="Times New Roman" w:hAnsi="Times New Roman" w:cs="Times New Roman"/>
          <w:sz w:val="24"/>
          <w:szCs w:val="24"/>
        </w:rPr>
        <w:t>international</w:t>
      </w:r>
      <w:r w:rsidR="00DA292B" w:rsidRPr="000D3C84">
        <w:rPr>
          <w:rFonts w:ascii="Times New Roman" w:hAnsi="Times New Roman" w:cs="Times New Roman"/>
          <w:sz w:val="24"/>
          <w:szCs w:val="24"/>
        </w:rPr>
        <w:t xml:space="preserve"> instruments.</w:t>
      </w:r>
      <w:r w:rsidR="006B6394" w:rsidRPr="000D3C84">
        <w:rPr>
          <w:rFonts w:ascii="Times New Roman" w:hAnsi="Times New Roman" w:cs="Times New Roman"/>
          <w:sz w:val="24"/>
          <w:szCs w:val="24"/>
        </w:rPr>
        <w:t xml:space="preserve"> </w:t>
      </w:r>
      <w:r w:rsidR="00A71168" w:rsidRPr="000D3C84">
        <w:rPr>
          <w:rFonts w:ascii="Times New Roman" w:hAnsi="Times New Roman" w:cs="Times New Roman"/>
          <w:sz w:val="24"/>
          <w:szCs w:val="24"/>
        </w:rPr>
        <w:t>The</w:t>
      </w:r>
      <w:r w:rsidR="006B6394" w:rsidRPr="000D3C84">
        <w:rPr>
          <w:rFonts w:ascii="Times New Roman" w:hAnsi="Times New Roman" w:cs="Times New Roman"/>
          <w:sz w:val="24"/>
          <w:szCs w:val="24"/>
        </w:rPr>
        <w:t xml:space="preserve"> provision of the </w:t>
      </w:r>
      <w:r w:rsidR="00326BE5" w:rsidRPr="000D3C84">
        <w:rPr>
          <w:rFonts w:ascii="Times New Roman" w:hAnsi="Times New Roman" w:cs="Times New Roman"/>
          <w:sz w:val="24"/>
          <w:szCs w:val="24"/>
        </w:rPr>
        <w:t>children</w:t>
      </w:r>
      <w:r w:rsidR="006B6394" w:rsidRPr="000D3C84">
        <w:rPr>
          <w:rFonts w:ascii="Times New Roman" w:hAnsi="Times New Roman" w:cs="Times New Roman"/>
          <w:sz w:val="24"/>
          <w:szCs w:val="24"/>
        </w:rPr>
        <w:t xml:space="preserve"> act is only limited to court proceedings therefore exposing the child offender in the other stages of the criminal justice process.</w:t>
      </w:r>
      <w:r w:rsidR="00D33E64" w:rsidRPr="000D3C84">
        <w:rPr>
          <w:rStyle w:val="FootnoteReference"/>
          <w:rFonts w:ascii="Times New Roman" w:hAnsi="Times New Roman" w:cs="Times New Roman"/>
          <w:sz w:val="24"/>
          <w:szCs w:val="24"/>
        </w:rPr>
        <w:footnoteReference w:id="78"/>
      </w:r>
    </w:p>
    <w:p w14:paraId="784310D5" w14:textId="5B29BBA9" w:rsidR="00C21BC2" w:rsidRPr="000D3C84" w:rsidRDefault="00FD4C1C" w:rsidP="000D3C84">
      <w:pPr>
        <w:pStyle w:val="Heading2"/>
        <w:rPr>
          <w:rFonts w:ascii="Times New Roman" w:hAnsi="Times New Roman" w:cs="Times New Roman"/>
          <w:sz w:val="24"/>
          <w:szCs w:val="24"/>
        </w:rPr>
      </w:pPr>
      <w:bookmarkStart w:id="20" w:name="_Toc37564705"/>
      <w:r w:rsidRPr="000D3C84">
        <w:rPr>
          <w:rFonts w:ascii="Times New Roman" w:hAnsi="Times New Roman" w:cs="Times New Roman"/>
          <w:sz w:val="24"/>
          <w:szCs w:val="24"/>
        </w:rPr>
        <w:t>Conclusion</w:t>
      </w:r>
      <w:bookmarkEnd w:id="20"/>
      <w:r w:rsidRPr="000D3C84">
        <w:rPr>
          <w:rFonts w:ascii="Times New Roman" w:hAnsi="Times New Roman" w:cs="Times New Roman"/>
          <w:sz w:val="24"/>
          <w:szCs w:val="24"/>
        </w:rPr>
        <w:t xml:space="preserve"> </w:t>
      </w:r>
    </w:p>
    <w:p w14:paraId="2949B515" w14:textId="5479F71F" w:rsidR="001777B5" w:rsidRPr="000D3C84" w:rsidRDefault="001F41BF" w:rsidP="000D3C84">
      <w:pPr>
        <w:jc w:val="both"/>
        <w:rPr>
          <w:rFonts w:ascii="Times New Roman" w:hAnsi="Times New Roman" w:cs="Times New Roman"/>
          <w:sz w:val="24"/>
          <w:szCs w:val="24"/>
        </w:rPr>
      </w:pPr>
      <w:r w:rsidRPr="000D3C84">
        <w:rPr>
          <w:rFonts w:ascii="Times New Roman" w:hAnsi="Times New Roman" w:cs="Times New Roman"/>
          <w:sz w:val="24"/>
          <w:szCs w:val="24"/>
        </w:rPr>
        <w:t>I</w:t>
      </w:r>
      <w:r w:rsidR="006E7A0C" w:rsidRPr="000D3C84">
        <w:rPr>
          <w:rFonts w:ascii="Times New Roman" w:hAnsi="Times New Roman" w:cs="Times New Roman"/>
          <w:sz w:val="24"/>
          <w:szCs w:val="24"/>
        </w:rPr>
        <w:t>t can</w:t>
      </w:r>
      <w:r w:rsidR="00C21BC2" w:rsidRPr="000D3C84">
        <w:rPr>
          <w:rFonts w:ascii="Times New Roman" w:hAnsi="Times New Roman" w:cs="Times New Roman"/>
          <w:sz w:val="24"/>
          <w:szCs w:val="24"/>
        </w:rPr>
        <w:t xml:space="preserve"> been deduced that the following a</w:t>
      </w:r>
      <w:r w:rsidR="006E7A0C" w:rsidRPr="000D3C84">
        <w:rPr>
          <w:rFonts w:ascii="Times New Roman" w:hAnsi="Times New Roman" w:cs="Times New Roman"/>
          <w:sz w:val="24"/>
          <w:szCs w:val="24"/>
        </w:rPr>
        <w:t>reas fall short of the in the Kenyan legal framework in protecting the rights of child offenders</w:t>
      </w:r>
      <w:r w:rsidR="00C21BC2" w:rsidRPr="000D3C84">
        <w:rPr>
          <w:rFonts w:ascii="Times New Roman" w:hAnsi="Times New Roman" w:cs="Times New Roman"/>
          <w:sz w:val="24"/>
          <w:szCs w:val="24"/>
        </w:rPr>
        <w:t>: Lack of a separate legislation for child justice; lack of alternative measures to judicial proceedings; ambiguity and inconsistencies in various legal provisions; lack of separate and specialised infrastructure for children in conflict with the law; a low minimum age of criminal responsibility and in specific instances, discrimination and absence of proportionality on the part of the male child offender in defilement cases.</w:t>
      </w:r>
      <w:r w:rsidRPr="000D3C84">
        <w:rPr>
          <w:rStyle w:val="FootnoteReference"/>
          <w:rFonts w:ascii="Times New Roman" w:hAnsi="Times New Roman" w:cs="Times New Roman"/>
          <w:sz w:val="24"/>
          <w:szCs w:val="24"/>
        </w:rPr>
        <w:footnoteReference w:id="79"/>
      </w:r>
      <w:r w:rsidR="00326BE5" w:rsidRPr="000D3C84">
        <w:rPr>
          <w:rFonts w:ascii="Times New Roman" w:hAnsi="Times New Roman" w:cs="Times New Roman"/>
          <w:sz w:val="24"/>
          <w:szCs w:val="24"/>
        </w:rPr>
        <w:t xml:space="preserve"> In order to protect the rights of children offenders, it is important to make various amendments to the existing legal framework that attempt</w:t>
      </w:r>
      <w:r w:rsidR="00A71168" w:rsidRPr="000D3C84">
        <w:rPr>
          <w:rFonts w:ascii="Times New Roman" w:hAnsi="Times New Roman" w:cs="Times New Roman"/>
          <w:sz w:val="24"/>
          <w:szCs w:val="24"/>
        </w:rPr>
        <w:t xml:space="preserve"> to</w:t>
      </w:r>
      <w:r w:rsidR="00326BE5" w:rsidRPr="000D3C84">
        <w:rPr>
          <w:rFonts w:ascii="Times New Roman" w:hAnsi="Times New Roman" w:cs="Times New Roman"/>
          <w:sz w:val="24"/>
          <w:szCs w:val="24"/>
        </w:rPr>
        <w:t xml:space="preserve"> protect juvenile delinquents to bring it in line with international standards</w:t>
      </w:r>
      <w:r w:rsidR="00A71168" w:rsidRPr="000D3C84">
        <w:rPr>
          <w:rFonts w:ascii="Times New Roman" w:hAnsi="Times New Roman" w:cs="Times New Roman"/>
          <w:sz w:val="24"/>
          <w:szCs w:val="24"/>
        </w:rPr>
        <w:t>.</w:t>
      </w:r>
      <w:r w:rsidR="00D33E64" w:rsidRPr="000D3C84">
        <w:rPr>
          <w:rStyle w:val="FootnoteReference"/>
          <w:rFonts w:ascii="Times New Roman" w:hAnsi="Times New Roman" w:cs="Times New Roman"/>
          <w:sz w:val="24"/>
          <w:szCs w:val="24"/>
        </w:rPr>
        <w:footnoteReference w:id="80"/>
      </w:r>
      <w:r w:rsidR="004A6E41" w:rsidRPr="000D3C84">
        <w:rPr>
          <w:rFonts w:ascii="Times New Roman" w:hAnsi="Times New Roman" w:cs="Times New Roman"/>
          <w:b/>
          <w:sz w:val="24"/>
          <w:szCs w:val="24"/>
        </w:rPr>
        <w:br w:type="page"/>
      </w:r>
    </w:p>
    <w:p w14:paraId="38B53D90" w14:textId="414FAAC5" w:rsidR="003161BC" w:rsidRPr="000D3C84" w:rsidRDefault="003161BC" w:rsidP="000D3C84">
      <w:pPr>
        <w:pStyle w:val="Heading1"/>
        <w:rPr>
          <w:rFonts w:ascii="Times New Roman" w:hAnsi="Times New Roman" w:cs="Times New Roman"/>
          <w:sz w:val="24"/>
          <w:szCs w:val="24"/>
        </w:rPr>
      </w:pPr>
      <w:bookmarkStart w:id="21" w:name="_Toc37564706"/>
      <w:r w:rsidRPr="000D3C84">
        <w:rPr>
          <w:rFonts w:ascii="Times New Roman" w:hAnsi="Times New Roman" w:cs="Times New Roman"/>
          <w:sz w:val="24"/>
          <w:szCs w:val="24"/>
        </w:rPr>
        <w:lastRenderedPageBreak/>
        <w:t>CHAPTER FOUR</w:t>
      </w:r>
      <w:bookmarkEnd w:id="21"/>
    </w:p>
    <w:p w14:paraId="46684957" w14:textId="499B0CC2" w:rsidR="003161BC" w:rsidRPr="000D3C84" w:rsidRDefault="003161BC" w:rsidP="000D3C84">
      <w:pPr>
        <w:rPr>
          <w:rFonts w:ascii="Times New Roman" w:hAnsi="Times New Roman" w:cs="Times New Roman"/>
          <w:b/>
          <w:sz w:val="24"/>
          <w:szCs w:val="24"/>
        </w:rPr>
      </w:pPr>
      <w:r w:rsidRPr="000D3C84">
        <w:rPr>
          <w:rFonts w:ascii="Times New Roman" w:hAnsi="Times New Roman" w:cs="Times New Roman"/>
          <w:b/>
          <w:sz w:val="24"/>
          <w:szCs w:val="24"/>
        </w:rPr>
        <w:t>AN ANALYSIS OF THE LEGAL FRAMEWORKS THAT PROTECT THE RIGHTS OF CHILDREN IN CONFLICT WITH THE LAW IN SOUTH AFRICA</w:t>
      </w:r>
    </w:p>
    <w:p w14:paraId="4485197C" w14:textId="7345AE81" w:rsidR="00FD4C1C" w:rsidRPr="000D3C84" w:rsidRDefault="00FD4C1C" w:rsidP="000D3C84">
      <w:pPr>
        <w:pStyle w:val="Heading2"/>
        <w:rPr>
          <w:rFonts w:ascii="Times New Roman" w:hAnsi="Times New Roman" w:cs="Times New Roman"/>
          <w:sz w:val="24"/>
          <w:szCs w:val="24"/>
        </w:rPr>
      </w:pPr>
      <w:bookmarkStart w:id="22" w:name="_Toc37564707"/>
      <w:r w:rsidRPr="000D3C84">
        <w:rPr>
          <w:rFonts w:ascii="Times New Roman" w:hAnsi="Times New Roman" w:cs="Times New Roman"/>
          <w:sz w:val="24"/>
          <w:szCs w:val="24"/>
        </w:rPr>
        <w:t>Introduction</w:t>
      </w:r>
      <w:bookmarkEnd w:id="22"/>
      <w:r w:rsidRPr="000D3C84">
        <w:rPr>
          <w:rFonts w:ascii="Times New Roman" w:hAnsi="Times New Roman" w:cs="Times New Roman"/>
          <w:sz w:val="24"/>
          <w:szCs w:val="24"/>
        </w:rPr>
        <w:t xml:space="preserve"> </w:t>
      </w:r>
    </w:p>
    <w:p w14:paraId="31021F69" w14:textId="5680551A" w:rsidR="00555C26" w:rsidRPr="000D3C84" w:rsidRDefault="00555C26" w:rsidP="000D3C84">
      <w:pPr>
        <w:jc w:val="both"/>
        <w:rPr>
          <w:rFonts w:ascii="Times New Roman" w:hAnsi="Times New Roman" w:cs="Times New Roman"/>
          <w:sz w:val="24"/>
          <w:szCs w:val="24"/>
        </w:rPr>
      </w:pPr>
      <w:r w:rsidRPr="000D3C84">
        <w:rPr>
          <w:rFonts w:ascii="Times New Roman" w:hAnsi="Times New Roman" w:cs="Times New Roman"/>
          <w:sz w:val="24"/>
          <w:szCs w:val="24"/>
        </w:rPr>
        <w:t>The South African Child Justice Act of 2008 establishes a criminal justice system for dealing with juvenile delinquents. The right based approach on dealing with juvenile delinquents is exemplified; advancing the values propagated by the South African Constitution and upholds its international treaty obligations in particular reference to international convention on the rights of the child and the African charter.</w:t>
      </w:r>
      <w:r w:rsidR="001F41BF" w:rsidRPr="000D3C84">
        <w:rPr>
          <w:rStyle w:val="FootnoteReference"/>
          <w:rFonts w:ascii="Times New Roman" w:hAnsi="Times New Roman" w:cs="Times New Roman"/>
          <w:sz w:val="24"/>
          <w:szCs w:val="24"/>
        </w:rPr>
        <w:footnoteReference w:id="81"/>
      </w:r>
      <w:r w:rsidRPr="000D3C84">
        <w:rPr>
          <w:rFonts w:ascii="Times New Roman" w:hAnsi="Times New Roman" w:cs="Times New Roman"/>
          <w:sz w:val="24"/>
          <w:szCs w:val="24"/>
        </w:rPr>
        <w:t xml:space="preserve"> The Child Justice Act is a detailed procedural framework capturing progressive and novel provisions of dealing with juvenile delinquents.</w:t>
      </w:r>
      <w:r w:rsidR="001F41BF" w:rsidRPr="000D3C84">
        <w:rPr>
          <w:rStyle w:val="FootnoteReference"/>
          <w:rFonts w:ascii="Times New Roman" w:hAnsi="Times New Roman" w:cs="Times New Roman"/>
          <w:sz w:val="24"/>
          <w:szCs w:val="24"/>
        </w:rPr>
        <w:footnoteReference w:id="82"/>
      </w:r>
    </w:p>
    <w:p w14:paraId="1EAFF781" w14:textId="0822296D" w:rsidR="003161BC" w:rsidRPr="000D3C84" w:rsidRDefault="00555C26"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detailed preamble of the Child Justice Act states the aim of the Act which include: provision of the minimum age of criminal capacity; </w:t>
      </w:r>
      <w:r w:rsidR="00774744" w:rsidRPr="000D3C84">
        <w:rPr>
          <w:rFonts w:ascii="Times New Roman" w:hAnsi="Times New Roman" w:cs="Times New Roman"/>
          <w:sz w:val="24"/>
          <w:szCs w:val="24"/>
        </w:rPr>
        <w:t xml:space="preserve">outlines the sentencing options available for children who have been convicted and entrenches the notion of restorative justice in the criminal justice system in respect to children in conflict with the law; </w:t>
      </w:r>
      <w:r w:rsidRPr="000D3C84">
        <w:rPr>
          <w:rFonts w:ascii="Times New Roman" w:hAnsi="Times New Roman" w:cs="Times New Roman"/>
          <w:sz w:val="24"/>
          <w:szCs w:val="24"/>
        </w:rPr>
        <w:t xml:space="preserve">provision of a mechanism for dealing with children who lack criminal capacity outside the criminal justice system; provision for the assessment of children; provision for holding a preliminary inquiry and incorporating as a central figure the prospects of diverting matter away from the formal criminal justice system; provision for child justice courts to conduct trials for children matters which have not been </w:t>
      </w:r>
      <w:r w:rsidR="00774744" w:rsidRPr="000D3C84">
        <w:rPr>
          <w:rFonts w:ascii="Times New Roman" w:hAnsi="Times New Roman" w:cs="Times New Roman"/>
          <w:sz w:val="24"/>
          <w:szCs w:val="24"/>
        </w:rPr>
        <w:t>diverted</w:t>
      </w:r>
      <w:r w:rsidRPr="000D3C84">
        <w:rPr>
          <w:rFonts w:ascii="Times New Roman" w:hAnsi="Times New Roman" w:cs="Times New Roman"/>
          <w:sz w:val="24"/>
          <w:szCs w:val="24"/>
        </w:rPr>
        <w:t>.</w:t>
      </w:r>
      <w:r w:rsidR="001F41BF" w:rsidRPr="000D3C84">
        <w:rPr>
          <w:rStyle w:val="FootnoteReference"/>
          <w:rFonts w:ascii="Times New Roman" w:hAnsi="Times New Roman" w:cs="Times New Roman"/>
          <w:sz w:val="24"/>
          <w:szCs w:val="24"/>
        </w:rPr>
        <w:footnoteReference w:id="83"/>
      </w:r>
      <w:r w:rsidRPr="000D3C84">
        <w:rPr>
          <w:rFonts w:ascii="Times New Roman" w:hAnsi="Times New Roman" w:cs="Times New Roman"/>
          <w:sz w:val="24"/>
          <w:szCs w:val="24"/>
        </w:rPr>
        <w:t xml:space="preserve"> The objectives set out by the Child Justice Act include: </w:t>
      </w:r>
      <w:r w:rsidR="00774744" w:rsidRPr="000D3C84">
        <w:rPr>
          <w:rFonts w:ascii="Times New Roman" w:hAnsi="Times New Roman" w:cs="Times New Roman"/>
          <w:sz w:val="24"/>
          <w:szCs w:val="24"/>
        </w:rPr>
        <w:t xml:space="preserve">promoting the spirit of Ubuntu in the child justice system; </w:t>
      </w:r>
      <w:r w:rsidRPr="000D3C84">
        <w:rPr>
          <w:rFonts w:ascii="Times New Roman" w:hAnsi="Times New Roman" w:cs="Times New Roman"/>
          <w:sz w:val="24"/>
          <w:szCs w:val="24"/>
        </w:rPr>
        <w:t>protecting the rights of children as provided in the South African Constitution; providing special treatment of children in the criminal justice system designed at breaking the cycle of crime and preventing children from being exposed to the adverse effects of the criminal justice system by provision of options more suitable to the needs of children.</w:t>
      </w:r>
      <w:r w:rsidR="001F41BF" w:rsidRPr="000D3C84">
        <w:rPr>
          <w:rStyle w:val="FootnoteReference"/>
          <w:rFonts w:ascii="Times New Roman" w:hAnsi="Times New Roman" w:cs="Times New Roman"/>
          <w:sz w:val="24"/>
          <w:szCs w:val="24"/>
        </w:rPr>
        <w:footnoteReference w:id="84"/>
      </w:r>
    </w:p>
    <w:p w14:paraId="580E5ED0" w14:textId="34B9897C" w:rsidR="00BC7791" w:rsidRPr="000D3C84" w:rsidRDefault="00BC7791" w:rsidP="000D3C84">
      <w:pPr>
        <w:pStyle w:val="Heading2"/>
        <w:rPr>
          <w:rFonts w:ascii="Times New Roman" w:hAnsi="Times New Roman" w:cs="Times New Roman"/>
          <w:sz w:val="24"/>
          <w:szCs w:val="24"/>
        </w:rPr>
      </w:pPr>
      <w:bookmarkStart w:id="23" w:name="_Toc37564708"/>
      <w:r w:rsidRPr="000D3C84">
        <w:rPr>
          <w:rFonts w:ascii="Times New Roman" w:hAnsi="Times New Roman" w:cs="Times New Roman"/>
          <w:sz w:val="24"/>
          <w:szCs w:val="24"/>
        </w:rPr>
        <w:t>Provisions of the Child Justice Act</w:t>
      </w:r>
      <w:bookmarkEnd w:id="23"/>
    </w:p>
    <w:p w14:paraId="71CFF4AC" w14:textId="4DFC94EF" w:rsidR="008029E8" w:rsidRPr="000D3C84" w:rsidRDefault="001B51BB" w:rsidP="000D3C84">
      <w:pPr>
        <w:pStyle w:val="Heading2"/>
        <w:rPr>
          <w:rFonts w:ascii="Times New Roman" w:hAnsi="Times New Roman" w:cs="Times New Roman"/>
          <w:sz w:val="24"/>
          <w:szCs w:val="24"/>
        </w:rPr>
      </w:pPr>
      <w:bookmarkStart w:id="24" w:name="_Toc37564709"/>
      <w:r w:rsidRPr="000D3C84">
        <w:rPr>
          <w:rFonts w:ascii="Times New Roman" w:hAnsi="Times New Roman" w:cs="Times New Roman"/>
          <w:sz w:val="24"/>
          <w:szCs w:val="24"/>
        </w:rPr>
        <w:t>The Best Interests of the Child</w:t>
      </w:r>
      <w:bookmarkEnd w:id="24"/>
    </w:p>
    <w:p w14:paraId="6DEA7E8C" w14:textId="5444507A" w:rsidR="001B51BB" w:rsidRPr="000D3C84" w:rsidRDefault="001B51BB"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preamble of the Justice Act appreciates the fact that the existing statutory law did not adequately approach the issue of juvenile delinquents in a comprehensive and integrated manner that </w:t>
      </w:r>
      <w:proofErr w:type="gramStart"/>
      <w:r w:rsidRPr="000D3C84">
        <w:rPr>
          <w:rFonts w:ascii="Times New Roman" w:hAnsi="Times New Roman" w:cs="Times New Roman"/>
          <w:sz w:val="24"/>
          <w:szCs w:val="24"/>
        </w:rPr>
        <w:t>takes into account</w:t>
      </w:r>
      <w:proofErr w:type="gramEnd"/>
      <w:r w:rsidRPr="000D3C84">
        <w:rPr>
          <w:rFonts w:ascii="Times New Roman" w:hAnsi="Times New Roman" w:cs="Times New Roman"/>
          <w:sz w:val="24"/>
          <w:szCs w:val="24"/>
        </w:rPr>
        <w:t xml:space="preserve"> their vulnerability and special needs.</w:t>
      </w:r>
      <w:r w:rsidR="00E85184" w:rsidRPr="000D3C84">
        <w:rPr>
          <w:rFonts w:ascii="Times New Roman" w:hAnsi="Times New Roman" w:cs="Times New Roman"/>
          <w:sz w:val="24"/>
          <w:szCs w:val="24"/>
        </w:rPr>
        <w:t xml:space="preserve"> </w:t>
      </w:r>
      <w:proofErr w:type="gramStart"/>
      <w:r w:rsidR="00E85184" w:rsidRPr="000D3C84">
        <w:rPr>
          <w:rFonts w:ascii="Times New Roman" w:hAnsi="Times New Roman" w:cs="Times New Roman"/>
          <w:sz w:val="24"/>
          <w:szCs w:val="24"/>
        </w:rPr>
        <w:t>Therefore</w:t>
      </w:r>
      <w:proofErr w:type="gramEnd"/>
      <w:r w:rsidR="00E85184" w:rsidRPr="000D3C84">
        <w:rPr>
          <w:rFonts w:ascii="Times New Roman" w:hAnsi="Times New Roman" w:cs="Times New Roman"/>
          <w:sz w:val="24"/>
          <w:szCs w:val="24"/>
        </w:rPr>
        <w:t xml:space="preserve"> formulating a criminal justice system for </w:t>
      </w:r>
      <w:r w:rsidR="001D32F6" w:rsidRPr="000D3C84">
        <w:rPr>
          <w:rFonts w:ascii="Times New Roman" w:hAnsi="Times New Roman" w:cs="Times New Roman"/>
          <w:sz w:val="24"/>
          <w:szCs w:val="24"/>
        </w:rPr>
        <w:t xml:space="preserve">juvenile delinquents </w:t>
      </w:r>
      <w:r w:rsidR="00E85184" w:rsidRPr="000D3C84">
        <w:rPr>
          <w:rFonts w:ascii="Times New Roman" w:hAnsi="Times New Roman" w:cs="Times New Roman"/>
          <w:sz w:val="24"/>
          <w:szCs w:val="24"/>
        </w:rPr>
        <w:t>underpins the uniqueness of children and the fact that they require different treatment from adults.</w:t>
      </w:r>
    </w:p>
    <w:p w14:paraId="5BD02C9D" w14:textId="56890048" w:rsidR="001D32F6" w:rsidRPr="000D3C84" w:rsidRDefault="00C21B0F" w:rsidP="000D3C84">
      <w:pPr>
        <w:jc w:val="both"/>
        <w:rPr>
          <w:rFonts w:ascii="Times New Roman" w:hAnsi="Times New Roman" w:cs="Times New Roman"/>
          <w:sz w:val="24"/>
          <w:szCs w:val="24"/>
        </w:rPr>
      </w:pPr>
      <w:r w:rsidRPr="000D3C84">
        <w:rPr>
          <w:rFonts w:ascii="Times New Roman" w:hAnsi="Times New Roman" w:cs="Times New Roman"/>
          <w:sz w:val="24"/>
          <w:szCs w:val="24"/>
        </w:rPr>
        <w:t>The act provides 10 years as the minimum age of criminal responsibility therefore raising the minimum age of criminal capacity from the previous seven years.</w:t>
      </w:r>
      <w:r w:rsidR="00B150AC" w:rsidRPr="000D3C84">
        <w:rPr>
          <w:rStyle w:val="FootnoteReference"/>
          <w:rFonts w:ascii="Times New Roman" w:hAnsi="Times New Roman" w:cs="Times New Roman"/>
          <w:sz w:val="24"/>
          <w:szCs w:val="24"/>
        </w:rPr>
        <w:footnoteReference w:id="85"/>
      </w:r>
      <w:r w:rsidRPr="000D3C84">
        <w:rPr>
          <w:rFonts w:ascii="Times New Roman" w:hAnsi="Times New Roman" w:cs="Times New Roman"/>
          <w:sz w:val="24"/>
          <w:szCs w:val="24"/>
        </w:rPr>
        <w:t xml:space="preserve"> Section 7(2) of the Act provides that a child who is 10 years or older but younger than 14 at the time of the alleged commission of the offence is presumed not to have criminal capacity unless it is subsequently </w:t>
      </w:r>
      <w:r w:rsidRPr="000D3C84">
        <w:rPr>
          <w:rFonts w:ascii="Times New Roman" w:hAnsi="Times New Roman" w:cs="Times New Roman"/>
          <w:sz w:val="24"/>
          <w:szCs w:val="24"/>
        </w:rPr>
        <w:lastRenderedPageBreak/>
        <w:t>proved beyond reasonable doubt that the child had such capacity at the time of the alleged commission of the offence. Children who are older than 14 years of age have full criminal capacity.</w:t>
      </w:r>
      <w:r w:rsidR="00B150AC" w:rsidRPr="000D3C84">
        <w:rPr>
          <w:rStyle w:val="FootnoteReference"/>
          <w:rFonts w:ascii="Times New Roman" w:hAnsi="Times New Roman" w:cs="Times New Roman"/>
          <w:sz w:val="24"/>
          <w:szCs w:val="24"/>
        </w:rPr>
        <w:footnoteReference w:id="86"/>
      </w:r>
      <w:r w:rsidRPr="000D3C84">
        <w:rPr>
          <w:rFonts w:ascii="Times New Roman" w:hAnsi="Times New Roman" w:cs="Times New Roman"/>
          <w:sz w:val="24"/>
          <w:szCs w:val="24"/>
        </w:rPr>
        <w:t xml:space="preserve"> There are factors to be considered when dealing with a child offender who is above 10 years but below 14 years: the impact of the alleged offence on any victim; the prospects of establishing criminal capacity and the appropriateness of diversion; education level, age and maturity of the child, cognitive ability, domestic and environmental circumstances; the nature and seriousness of the offence; probation officer’s assessment report; the interests of the community.</w:t>
      </w:r>
      <w:r w:rsidR="00B150AC" w:rsidRPr="000D3C84">
        <w:rPr>
          <w:rStyle w:val="FootnoteReference"/>
          <w:rFonts w:ascii="Times New Roman" w:hAnsi="Times New Roman" w:cs="Times New Roman"/>
          <w:sz w:val="24"/>
          <w:szCs w:val="24"/>
        </w:rPr>
        <w:footnoteReference w:id="87"/>
      </w:r>
      <w:r w:rsidRPr="000D3C84">
        <w:rPr>
          <w:rFonts w:ascii="Times New Roman" w:hAnsi="Times New Roman" w:cs="Times New Roman"/>
          <w:sz w:val="24"/>
          <w:szCs w:val="24"/>
        </w:rPr>
        <w:t xml:space="preserve"> This </w:t>
      </w:r>
      <w:r w:rsidR="005F49BE" w:rsidRPr="000D3C84">
        <w:rPr>
          <w:rFonts w:ascii="Times New Roman" w:hAnsi="Times New Roman" w:cs="Times New Roman"/>
          <w:sz w:val="24"/>
          <w:szCs w:val="24"/>
        </w:rPr>
        <w:t>helps to prevent</w:t>
      </w:r>
      <w:r w:rsidRPr="000D3C84">
        <w:rPr>
          <w:rFonts w:ascii="Times New Roman" w:hAnsi="Times New Roman" w:cs="Times New Roman"/>
          <w:sz w:val="24"/>
          <w:szCs w:val="24"/>
        </w:rPr>
        <w:t xml:space="preserve"> the </w:t>
      </w:r>
      <w:r w:rsidR="005F49BE" w:rsidRPr="000D3C84">
        <w:rPr>
          <w:rFonts w:ascii="Times New Roman" w:hAnsi="Times New Roman" w:cs="Times New Roman"/>
          <w:sz w:val="24"/>
          <w:szCs w:val="24"/>
        </w:rPr>
        <w:t xml:space="preserve">automatic passing of </w:t>
      </w:r>
      <w:r w:rsidRPr="000D3C84">
        <w:rPr>
          <w:rFonts w:ascii="Times New Roman" w:hAnsi="Times New Roman" w:cs="Times New Roman"/>
          <w:sz w:val="24"/>
          <w:szCs w:val="24"/>
        </w:rPr>
        <w:t>the child through the trial process.</w:t>
      </w:r>
      <w:r w:rsidR="007D28BE" w:rsidRPr="000D3C84">
        <w:rPr>
          <w:rFonts w:ascii="Times New Roman" w:hAnsi="Times New Roman" w:cs="Times New Roman"/>
          <w:sz w:val="24"/>
          <w:szCs w:val="24"/>
        </w:rPr>
        <w:t xml:space="preserve"> </w:t>
      </w:r>
      <w:r w:rsidR="00270F8E" w:rsidRPr="000D3C84">
        <w:rPr>
          <w:rFonts w:ascii="Times New Roman" w:hAnsi="Times New Roman" w:cs="Times New Roman"/>
          <w:sz w:val="24"/>
          <w:szCs w:val="24"/>
        </w:rPr>
        <w:t>Section 9 of the act Provides</w:t>
      </w:r>
      <w:r w:rsidR="00976DDD" w:rsidRPr="000D3C84">
        <w:rPr>
          <w:rFonts w:ascii="Times New Roman" w:hAnsi="Times New Roman" w:cs="Times New Roman"/>
          <w:sz w:val="24"/>
          <w:szCs w:val="24"/>
        </w:rPr>
        <w:t xml:space="preserve"> rules that deal with</w:t>
      </w:r>
      <w:r w:rsidR="007D28BE" w:rsidRPr="000D3C84">
        <w:rPr>
          <w:rFonts w:ascii="Times New Roman" w:hAnsi="Times New Roman" w:cs="Times New Roman"/>
          <w:sz w:val="24"/>
          <w:szCs w:val="24"/>
        </w:rPr>
        <w:t xml:space="preserve"> children below the age of 10 years. This is not to be construed that the child is criminally liable rather, it is acknowledging that children who get involved in crime are at risk and as such action should be taken. The interventions are civil law measures of education, welfare or non-punitive measures rather than criminal sanctions.</w:t>
      </w:r>
      <w:r w:rsidR="00B150AC" w:rsidRPr="000D3C84">
        <w:rPr>
          <w:rStyle w:val="FootnoteReference"/>
          <w:rFonts w:ascii="Times New Roman" w:hAnsi="Times New Roman" w:cs="Times New Roman"/>
          <w:sz w:val="24"/>
          <w:szCs w:val="24"/>
        </w:rPr>
        <w:footnoteReference w:id="88"/>
      </w:r>
    </w:p>
    <w:p w14:paraId="19200D4F" w14:textId="77777777" w:rsidR="00D40950" w:rsidRPr="000D3C84" w:rsidRDefault="00D40950" w:rsidP="000D3C84">
      <w:pPr>
        <w:pStyle w:val="Heading2"/>
        <w:rPr>
          <w:rFonts w:ascii="Times New Roman" w:hAnsi="Times New Roman" w:cs="Times New Roman"/>
          <w:sz w:val="24"/>
          <w:szCs w:val="24"/>
        </w:rPr>
      </w:pPr>
      <w:bookmarkStart w:id="25" w:name="_Toc37564710"/>
      <w:r w:rsidRPr="000D3C84">
        <w:rPr>
          <w:rFonts w:ascii="Times New Roman" w:hAnsi="Times New Roman" w:cs="Times New Roman"/>
          <w:sz w:val="24"/>
          <w:szCs w:val="24"/>
        </w:rPr>
        <w:t>Primacy of Alternative Measures to Judicial Proceedings</w:t>
      </w:r>
      <w:bookmarkEnd w:id="25"/>
      <w:r w:rsidRPr="000D3C84">
        <w:rPr>
          <w:rFonts w:ascii="Times New Roman" w:hAnsi="Times New Roman" w:cs="Times New Roman"/>
          <w:sz w:val="24"/>
          <w:szCs w:val="24"/>
        </w:rPr>
        <w:t xml:space="preserve"> </w:t>
      </w:r>
    </w:p>
    <w:p w14:paraId="13FD4B42" w14:textId="77777777" w:rsidR="00D42225" w:rsidRPr="000D3C84" w:rsidRDefault="00D40950" w:rsidP="000D3C84">
      <w:pPr>
        <w:jc w:val="both"/>
        <w:rPr>
          <w:rFonts w:ascii="Times New Roman" w:hAnsi="Times New Roman" w:cs="Times New Roman"/>
          <w:sz w:val="24"/>
          <w:szCs w:val="24"/>
        </w:rPr>
      </w:pPr>
      <w:r w:rsidRPr="000D3C84">
        <w:rPr>
          <w:rFonts w:ascii="Times New Roman" w:hAnsi="Times New Roman" w:cs="Times New Roman"/>
          <w:sz w:val="24"/>
          <w:szCs w:val="24"/>
        </w:rPr>
        <w:t>The aim of the Child Justice Act as stated in the preamble is to create an informal, inquisitorial, pre-trial procedure designed to facilitate the disposal of cases in the best interests of children by allowing for the diversion of matters involving children away from formal criminal proceedings in appropriate cases.</w:t>
      </w:r>
    </w:p>
    <w:p w14:paraId="4A818223" w14:textId="77777777" w:rsidR="00D42225" w:rsidRPr="000D3C84" w:rsidRDefault="00D42225" w:rsidP="000D3C84">
      <w:pPr>
        <w:jc w:val="both"/>
        <w:rPr>
          <w:rFonts w:ascii="Times New Roman" w:hAnsi="Times New Roman" w:cs="Times New Roman"/>
          <w:b/>
          <w:sz w:val="24"/>
          <w:szCs w:val="24"/>
        </w:rPr>
      </w:pPr>
      <w:r w:rsidRPr="000D3C84">
        <w:rPr>
          <w:rFonts w:ascii="Times New Roman" w:hAnsi="Times New Roman" w:cs="Times New Roman"/>
          <w:b/>
          <w:sz w:val="24"/>
          <w:szCs w:val="24"/>
        </w:rPr>
        <w:t xml:space="preserve">Presumption of Innocence </w:t>
      </w:r>
    </w:p>
    <w:p w14:paraId="10EFF107" w14:textId="7F22B1A4" w:rsidR="00D42225" w:rsidRPr="000D3C84" w:rsidRDefault="00D42225" w:rsidP="000D3C84">
      <w:pPr>
        <w:jc w:val="both"/>
        <w:rPr>
          <w:rFonts w:ascii="Times New Roman" w:hAnsi="Times New Roman" w:cs="Times New Roman"/>
          <w:sz w:val="24"/>
          <w:szCs w:val="24"/>
        </w:rPr>
      </w:pPr>
      <w:r w:rsidRPr="000D3C84">
        <w:rPr>
          <w:rFonts w:ascii="Times New Roman" w:hAnsi="Times New Roman" w:cs="Times New Roman"/>
          <w:sz w:val="24"/>
          <w:szCs w:val="24"/>
        </w:rPr>
        <w:t>Every accused person has the constitutional right to have a legal representative. Several requirements must be observed by a legal representative while representing a child offender: allow the child to give independent instructions concerning the case; ensure that all the proceedings under the Act in which the child is involved are concluded without delay and in a manner to ensure the best interests of the child are of paramount importance; explain the child’s rights and duties to any proceeding under the Act; to uphold the highest standard of ethical behaviour and professional conduct; promote diversion whilst not unduly influencing the child to acknowledge responsibility.</w:t>
      </w:r>
      <w:r w:rsidR="00B150AC" w:rsidRPr="000D3C84">
        <w:rPr>
          <w:rStyle w:val="FootnoteReference"/>
          <w:rFonts w:ascii="Times New Roman" w:hAnsi="Times New Roman" w:cs="Times New Roman"/>
          <w:sz w:val="24"/>
          <w:szCs w:val="24"/>
        </w:rPr>
        <w:footnoteReference w:id="89"/>
      </w:r>
      <w:r w:rsidRPr="000D3C84">
        <w:rPr>
          <w:rFonts w:ascii="Times New Roman" w:hAnsi="Times New Roman" w:cs="Times New Roman"/>
          <w:sz w:val="24"/>
          <w:szCs w:val="24"/>
        </w:rPr>
        <w:t xml:space="preserve">  </w:t>
      </w:r>
    </w:p>
    <w:p w14:paraId="000EAAF6" w14:textId="64A8585D" w:rsidR="00D40950" w:rsidRPr="000D3C84" w:rsidRDefault="00D42225" w:rsidP="000D3C84">
      <w:pPr>
        <w:jc w:val="both"/>
        <w:rPr>
          <w:rFonts w:ascii="Times New Roman" w:hAnsi="Times New Roman" w:cs="Times New Roman"/>
          <w:sz w:val="24"/>
          <w:szCs w:val="24"/>
        </w:rPr>
      </w:pPr>
      <w:r w:rsidRPr="000D3C84">
        <w:rPr>
          <w:rFonts w:ascii="Times New Roman" w:hAnsi="Times New Roman" w:cs="Times New Roman"/>
          <w:sz w:val="24"/>
          <w:szCs w:val="24"/>
        </w:rPr>
        <w:t>Where the child lacks legal representation when appearing before the Child Justice Court, the matter must be referred to the South African legal aid department for evaluation. No plea may be taken until a child has been afforded a reasonable opportunity to obtain a legal representative.</w:t>
      </w:r>
      <w:r w:rsidR="00B150AC" w:rsidRPr="000D3C84">
        <w:rPr>
          <w:rStyle w:val="FootnoteReference"/>
          <w:rFonts w:ascii="Times New Roman" w:hAnsi="Times New Roman" w:cs="Times New Roman"/>
          <w:sz w:val="24"/>
          <w:szCs w:val="24"/>
        </w:rPr>
        <w:footnoteReference w:id="90"/>
      </w:r>
      <w:r w:rsidR="00D40950" w:rsidRPr="000D3C84">
        <w:rPr>
          <w:rFonts w:ascii="Times New Roman" w:hAnsi="Times New Roman" w:cs="Times New Roman"/>
          <w:sz w:val="24"/>
          <w:szCs w:val="24"/>
        </w:rPr>
        <w:t xml:space="preserve"> </w:t>
      </w:r>
    </w:p>
    <w:p w14:paraId="47B0D35F" w14:textId="77777777" w:rsidR="00E322EA" w:rsidRPr="000D3C84" w:rsidRDefault="00E322EA" w:rsidP="000D3C84">
      <w:pPr>
        <w:jc w:val="both"/>
        <w:rPr>
          <w:rFonts w:ascii="Times New Roman" w:hAnsi="Times New Roman" w:cs="Times New Roman"/>
          <w:b/>
          <w:sz w:val="24"/>
          <w:szCs w:val="24"/>
        </w:rPr>
      </w:pPr>
      <w:r w:rsidRPr="000D3C84">
        <w:rPr>
          <w:rFonts w:ascii="Times New Roman" w:hAnsi="Times New Roman" w:cs="Times New Roman"/>
          <w:b/>
          <w:sz w:val="24"/>
          <w:szCs w:val="24"/>
        </w:rPr>
        <w:t xml:space="preserve">Assessment </w:t>
      </w:r>
    </w:p>
    <w:p w14:paraId="04ECEB83" w14:textId="70EB43FC" w:rsidR="00E322EA" w:rsidRPr="000D3C84" w:rsidRDefault="00E322EA"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act provides for pre-trial assessment. This is against the issue of focusing on the child’s abilities and strengths rather than the aspects of the offence or the child’s family environment. </w:t>
      </w:r>
      <w:r w:rsidRPr="000D3C84">
        <w:rPr>
          <w:rFonts w:ascii="Times New Roman" w:hAnsi="Times New Roman" w:cs="Times New Roman"/>
          <w:sz w:val="24"/>
          <w:szCs w:val="24"/>
        </w:rPr>
        <w:lastRenderedPageBreak/>
        <w:t>Section 34 of the act states that; every child who is alleged to have committed an offence must be assessed by a probation officer unless the assessment is dispensed with.</w:t>
      </w:r>
      <w:r w:rsidR="00B150AC" w:rsidRPr="000D3C84">
        <w:rPr>
          <w:rStyle w:val="FootnoteReference"/>
          <w:rFonts w:ascii="Times New Roman" w:hAnsi="Times New Roman" w:cs="Times New Roman"/>
          <w:sz w:val="24"/>
          <w:szCs w:val="24"/>
        </w:rPr>
        <w:footnoteReference w:id="91"/>
      </w:r>
      <w:r w:rsidR="00D1247D" w:rsidRPr="000D3C84">
        <w:rPr>
          <w:rFonts w:ascii="Times New Roman" w:hAnsi="Times New Roman" w:cs="Times New Roman"/>
          <w:sz w:val="24"/>
          <w:szCs w:val="24"/>
        </w:rPr>
        <w:t xml:space="preserve"> </w:t>
      </w:r>
    </w:p>
    <w:p w14:paraId="2D530D2E" w14:textId="2520FC06" w:rsidR="00D1247D" w:rsidRPr="000D3C84" w:rsidRDefault="00D1247D"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purpose of assessment </w:t>
      </w:r>
      <w:r w:rsidR="00FF46C0" w:rsidRPr="000D3C84">
        <w:rPr>
          <w:rFonts w:ascii="Times New Roman" w:hAnsi="Times New Roman" w:cs="Times New Roman"/>
          <w:sz w:val="24"/>
          <w:szCs w:val="24"/>
        </w:rPr>
        <w:t xml:space="preserve">to: gather any information of previous diversion, previous conviction or pending charge in respect to the child; to determine measures to be taken if dealing with a child below 10 years of age; determine whether the child is in need of care and protection and should be transferred to children’s court; establish the prospects of diversion; </w:t>
      </w:r>
      <w:r w:rsidRPr="000D3C84">
        <w:rPr>
          <w:rFonts w:ascii="Times New Roman" w:hAnsi="Times New Roman" w:cs="Times New Roman"/>
          <w:sz w:val="24"/>
          <w:szCs w:val="24"/>
        </w:rPr>
        <w:t>establish</w:t>
      </w:r>
      <w:r w:rsidR="00FF46C0" w:rsidRPr="000D3C84">
        <w:rPr>
          <w:rFonts w:ascii="Times New Roman" w:hAnsi="Times New Roman" w:cs="Times New Roman"/>
          <w:sz w:val="24"/>
          <w:szCs w:val="24"/>
        </w:rPr>
        <w:t xml:space="preserve"> the probable age of the child;</w:t>
      </w:r>
      <w:r w:rsidRPr="000D3C84">
        <w:rPr>
          <w:rFonts w:ascii="Times New Roman" w:hAnsi="Times New Roman" w:cs="Times New Roman"/>
          <w:sz w:val="24"/>
          <w:szCs w:val="24"/>
        </w:rPr>
        <w:t xml:space="preserve"> formulate recommendations regarding the release, placement or </w:t>
      </w:r>
      <w:r w:rsidR="00FF46C0" w:rsidRPr="000D3C84">
        <w:rPr>
          <w:rFonts w:ascii="Times New Roman" w:hAnsi="Times New Roman" w:cs="Times New Roman"/>
          <w:sz w:val="24"/>
          <w:szCs w:val="24"/>
        </w:rPr>
        <w:t>detention of the child</w:t>
      </w:r>
      <w:r w:rsidRPr="000D3C84">
        <w:rPr>
          <w:rFonts w:ascii="Times New Roman" w:hAnsi="Times New Roman" w:cs="Times New Roman"/>
          <w:sz w:val="24"/>
          <w:szCs w:val="24"/>
        </w:rPr>
        <w:t>.</w:t>
      </w:r>
      <w:r w:rsidR="00307F52" w:rsidRPr="000D3C84">
        <w:rPr>
          <w:rFonts w:ascii="Times New Roman" w:hAnsi="Times New Roman" w:cs="Times New Roman"/>
          <w:sz w:val="24"/>
          <w:szCs w:val="24"/>
        </w:rPr>
        <w:t xml:space="preserve"> information acquired during assessment is confidential it is to be used for the purpose authorized by the act and for preliminary inquiry and is inadmissible as evidence during plea taking, bail application, trial or sentencing proceedings in which the juvenile delinquent is a party.</w:t>
      </w:r>
      <w:r w:rsidR="00B150AC" w:rsidRPr="000D3C84">
        <w:rPr>
          <w:rStyle w:val="FootnoteReference"/>
          <w:rFonts w:ascii="Times New Roman" w:hAnsi="Times New Roman" w:cs="Times New Roman"/>
          <w:sz w:val="24"/>
          <w:szCs w:val="24"/>
        </w:rPr>
        <w:footnoteReference w:id="92"/>
      </w:r>
      <w:r w:rsidR="00FF46C0" w:rsidRPr="000D3C84">
        <w:rPr>
          <w:rFonts w:ascii="Times New Roman" w:hAnsi="Times New Roman" w:cs="Times New Roman"/>
          <w:sz w:val="24"/>
          <w:szCs w:val="24"/>
        </w:rPr>
        <w:t xml:space="preserve"> </w:t>
      </w:r>
    </w:p>
    <w:p w14:paraId="112C5522" w14:textId="77777777" w:rsidR="00143D16" w:rsidRPr="000D3C84" w:rsidRDefault="00143D16" w:rsidP="000D3C84">
      <w:pPr>
        <w:jc w:val="both"/>
        <w:rPr>
          <w:rFonts w:ascii="Times New Roman" w:hAnsi="Times New Roman" w:cs="Times New Roman"/>
          <w:b/>
          <w:sz w:val="24"/>
          <w:szCs w:val="24"/>
        </w:rPr>
      </w:pPr>
      <w:r w:rsidRPr="000D3C84">
        <w:rPr>
          <w:rFonts w:ascii="Times New Roman" w:hAnsi="Times New Roman" w:cs="Times New Roman"/>
          <w:b/>
          <w:sz w:val="24"/>
          <w:szCs w:val="24"/>
        </w:rPr>
        <w:t xml:space="preserve">Diversion </w:t>
      </w:r>
    </w:p>
    <w:p w14:paraId="3E6B5BD1" w14:textId="1E6BDC8C" w:rsidR="00143D16" w:rsidRPr="000D3C84" w:rsidRDefault="00143D16"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act by providing a regulatory framework for diversion makes it the </w:t>
      </w:r>
      <w:proofErr w:type="gramStart"/>
      <w:r w:rsidRPr="000D3C84">
        <w:rPr>
          <w:rFonts w:ascii="Times New Roman" w:hAnsi="Times New Roman" w:cs="Times New Roman"/>
          <w:sz w:val="24"/>
          <w:szCs w:val="24"/>
        </w:rPr>
        <w:t>first time</w:t>
      </w:r>
      <w:proofErr w:type="gramEnd"/>
      <w:r w:rsidRPr="000D3C84">
        <w:rPr>
          <w:rFonts w:ascii="Times New Roman" w:hAnsi="Times New Roman" w:cs="Times New Roman"/>
          <w:sz w:val="24"/>
          <w:szCs w:val="24"/>
        </w:rPr>
        <w:t xml:space="preserve"> diversion has been regulated in the criminal justice system. Diversion entails referral of matters away from the formal criminal court process.</w:t>
      </w:r>
      <w:r w:rsidR="00B150AC" w:rsidRPr="000D3C84">
        <w:rPr>
          <w:rStyle w:val="FootnoteReference"/>
          <w:rFonts w:ascii="Times New Roman" w:hAnsi="Times New Roman" w:cs="Times New Roman"/>
          <w:sz w:val="24"/>
          <w:szCs w:val="24"/>
        </w:rPr>
        <w:footnoteReference w:id="93"/>
      </w:r>
      <w:r w:rsidRPr="000D3C84">
        <w:rPr>
          <w:rFonts w:ascii="Times New Roman" w:hAnsi="Times New Roman" w:cs="Times New Roman"/>
          <w:sz w:val="24"/>
          <w:szCs w:val="24"/>
        </w:rPr>
        <w:t xml:space="preserve"> Diversion is achieved by way of prosecutorial diversion of minor offences committed, at the preliminary inquiry though an order by the inquiry magistrate or through an order of the court during the trial in the child justice court.</w:t>
      </w:r>
    </w:p>
    <w:p w14:paraId="2EF153B4" w14:textId="26060C05" w:rsidR="00143D16" w:rsidRPr="000D3C84" w:rsidRDefault="00143D16"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Section 51 of the act provides for the objectives of diversion which include: </w:t>
      </w:r>
      <w:r w:rsidR="009C3FAE" w:rsidRPr="000D3C84">
        <w:rPr>
          <w:rFonts w:ascii="Times New Roman" w:hAnsi="Times New Roman" w:cs="Times New Roman"/>
          <w:sz w:val="24"/>
          <w:szCs w:val="24"/>
        </w:rPr>
        <w:t>deal with a child outside the formal criminal justice system in appropriate cases; provide an opportunity to those affected by the harm to express their views on its impact on them; meet the particular needs of the individual child; encourage the child to be accountable for the harm caused by him or her; promote reconciliation between the child and the person or community affected by the harm caused by the child;</w:t>
      </w:r>
      <w:r w:rsidR="008C0D06" w:rsidRPr="000D3C84">
        <w:rPr>
          <w:rFonts w:ascii="Times New Roman" w:hAnsi="Times New Roman" w:cs="Times New Roman"/>
          <w:sz w:val="24"/>
          <w:szCs w:val="24"/>
        </w:rPr>
        <w:t xml:space="preserve"> encourage the rendering to the victim of some symbolic benefit or the delivery of some object as compensation for the harm; prevent stigmatizing the child and prevent the adverse consequences flowing from being subject to the criminal justice system; </w:t>
      </w:r>
      <w:r w:rsidR="00026E39" w:rsidRPr="000D3C84">
        <w:rPr>
          <w:rFonts w:ascii="Times New Roman" w:hAnsi="Times New Roman" w:cs="Times New Roman"/>
          <w:sz w:val="24"/>
          <w:szCs w:val="24"/>
        </w:rPr>
        <w:t>promote the dignity and well-being of the child, and the development of his or her sense of self-worth and ability to contribute to society.</w:t>
      </w:r>
      <w:r w:rsidR="00B150AC" w:rsidRPr="000D3C84">
        <w:rPr>
          <w:rStyle w:val="FootnoteReference"/>
          <w:rFonts w:ascii="Times New Roman" w:hAnsi="Times New Roman" w:cs="Times New Roman"/>
          <w:sz w:val="24"/>
          <w:szCs w:val="24"/>
        </w:rPr>
        <w:footnoteReference w:id="94"/>
      </w:r>
    </w:p>
    <w:p w14:paraId="3060FE1E" w14:textId="27F04964" w:rsidR="00DA2F8B" w:rsidRPr="000D3C84" w:rsidRDefault="00DA2F8B" w:rsidP="000D3C84">
      <w:pPr>
        <w:jc w:val="both"/>
        <w:rPr>
          <w:rFonts w:ascii="Times New Roman" w:hAnsi="Times New Roman" w:cs="Times New Roman"/>
          <w:sz w:val="24"/>
          <w:szCs w:val="24"/>
        </w:rPr>
      </w:pPr>
      <w:r w:rsidRPr="000D3C84">
        <w:rPr>
          <w:rFonts w:ascii="Times New Roman" w:hAnsi="Times New Roman" w:cs="Times New Roman"/>
          <w:sz w:val="24"/>
          <w:szCs w:val="24"/>
        </w:rPr>
        <w:t>There are two levels of diversion provided for by the act.</w:t>
      </w:r>
      <w:r w:rsidR="008213CF" w:rsidRPr="000D3C84">
        <w:rPr>
          <w:rFonts w:ascii="Times New Roman" w:hAnsi="Times New Roman" w:cs="Times New Roman"/>
          <w:sz w:val="24"/>
          <w:szCs w:val="24"/>
        </w:rPr>
        <w:t xml:space="preserve"> The options are determined by the seriousness of the offence. Schedule 1 con</w:t>
      </w:r>
      <w:r w:rsidR="00BB2A10" w:rsidRPr="000D3C84">
        <w:rPr>
          <w:rFonts w:ascii="Times New Roman" w:hAnsi="Times New Roman" w:cs="Times New Roman"/>
          <w:sz w:val="24"/>
          <w:szCs w:val="24"/>
        </w:rPr>
        <w:t>tains minor offences, schedule 2</w:t>
      </w:r>
      <w:r w:rsidR="008213CF" w:rsidRPr="000D3C84">
        <w:rPr>
          <w:rFonts w:ascii="Times New Roman" w:hAnsi="Times New Roman" w:cs="Times New Roman"/>
          <w:sz w:val="24"/>
          <w:szCs w:val="24"/>
        </w:rPr>
        <w:t xml:space="preserve"> consists of more serious offences and schedule 3 consists of the most serious offences.</w:t>
      </w:r>
      <w:r w:rsidR="00B150AC" w:rsidRPr="000D3C84">
        <w:rPr>
          <w:rStyle w:val="FootnoteReference"/>
          <w:rFonts w:ascii="Times New Roman" w:hAnsi="Times New Roman" w:cs="Times New Roman"/>
          <w:sz w:val="24"/>
          <w:szCs w:val="24"/>
        </w:rPr>
        <w:footnoteReference w:id="95"/>
      </w:r>
      <w:r w:rsidR="008213CF" w:rsidRPr="000D3C84">
        <w:rPr>
          <w:rFonts w:ascii="Times New Roman" w:hAnsi="Times New Roman" w:cs="Times New Roman"/>
          <w:sz w:val="24"/>
          <w:szCs w:val="24"/>
        </w:rPr>
        <w:t xml:space="preserve"> Level one applies to offences listed in schedule 1 while level two applies to all other offences as listed in schedule 2 and schedule 3 of the Act. Some of the diversion options available in level one include: </w:t>
      </w:r>
      <w:r w:rsidR="00BB2A10" w:rsidRPr="000D3C84">
        <w:rPr>
          <w:rFonts w:ascii="Times New Roman" w:hAnsi="Times New Roman" w:cs="Times New Roman"/>
          <w:sz w:val="24"/>
          <w:szCs w:val="24"/>
        </w:rPr>
        <w:lastRenderedPageBreak/>
        <w:t xml:space="preserve">restitution of a specific object to a specific victim or victims; referral to counseling or therapy; a formal caution with or without conditions; </w:t>
      </w:r>
      <w:r w:rsidR="008213CF" w:rsidRPr="000D3C84">
        <w:rPr>
          <w:rFonts w:ascii="Times New Roman" w:hAnsi="Times New Roman" w:cs="Times New Roman"/>
          <w:sz w:val="24"/>
          <w:szCs w:val="24"/>
        </w:rPr>
        <w:t xml:space="preserve">an oral or written apology to a specific person, persons or institution; a family time order; a good behavior order; community service and payment of compensation. The diversion options available in level two include: </w:t>
      </w:r>
      <w:r w:rsidR="00BB2A10" w:rsidRPr="000D3C84">
        <w:rPr>
          <w:rFonts w:ascii="Times New Roman" w:hAnsi="Times New Roman" w:cs="Times New Roman"/>
          <w:sz w:val="24"/>
          <w:szCs w:val="24"/>
        </w:rPr>
        <w:t xml:space="preserve">referral to intensive therapy to treat or manage problems that have been identified as a cause of the child coming into conflict with the law, which may include a period or periods of temporary residence; and placement under the supervision of a probation officer on conditions which may include restriction of the child's movement outside the magisterial district in which the child usually resides without the prior written approval of the probation officer; </w:t>
      </w:r>
      <w:r w:rsidR="008213CF" w:rsidRPr="000D3C84">
        <w:rPr>
          <w:rFonts w:ascii="Times New Roman" w:hAnsi="Times New Roman" w:cs="Times New Roman"/>
          <w:sz w:val="24"/>
          <w:szCs w:val="24"/>
        </w:rPr>
        <w:t xml:space="preserve">compulsory attendance at a specified </w:t>
      </w:r>
      <w:r w:rsidR="00BB2A10" w:rsidRPr="000D3C84">
        <w:rPr>
          <w:rFonts w:ascii="Times New Roman" w:hAnsi="Times New Roman" w:cs="Times New Roman"/>
          <w:sz w:val="24"/>
          <w:szCs w:val="24"/>
        </w:rPr>
        <w:t>center</w:t>
      </w:r>
      <w:r w:rsidR="008213CF" w:rsidRPr="000D3C84">
        <w:rPr>
          <w:rFonts w:ascii="Times New Roman" w:hAnsi="Times New Roman" w:cs="Times New Roman"/>
          <w:sz w:val="24"/>
          <w:szCs w:val="24"/>
        </w:rPr>
        <w:t xml:space="preserve"> or place for a specified vocational, educational or therapeutic purpose, which may include a period or periods of temporary re</w:t>
      </w:r>
      <w:r w:rsidR="00BB2A10" w:rsidRPr="000D3C84">
        <w:rPr>
          <w:rFonts w:ascii="Times New Roman" w:hAnsi="Times New Roman" w:cs="Times New Roman"/>
          <w:sz w:val="24"/>
          <w:szCs w:val="24"/>
        </w:rPr>
        <w:t>sidence</w:t>
      </w:r>
      <w:r w:rsidR="008213CF" w:rsidRPr="000D3C84">
        <w:rPr>
          <w:rFonts w:ascii="Times New Roman" w:hAnsi="Times New Roman" w:cs="Times New Roman"/>
          <w:sz w:val="24"/>
          <w:szCs w:val="24"/>
        </w:rPr>
        <w:t>.</w:t>
      </w:r>
      <w:r w:rsidR="00B150AC" w:rsidRPr="000D3C84">
        <w:rPr>
          <w:rStyle w:val="FootnoteReference"/>
          <w:rFonts w:ascii="Times New Roman" w:hAnsi="Times New Roman" w:cs="Times New Roman"/>
          <w:sz w:val="24"/>
          <w:szCs w:val="24"/>
        </w:rPr>
        <w:footnoteReference w:id="96"/>
      </w:r>
    </w:p>
    <w:p w14:paraId="693D4440" w14:textId="7A3D7266" w:rsidR="00BB2A10" w:rsidRPr="000D3C84" w:rsidRDefault="00BB2A10" w:rsidP="000D3C84">
      <w:pPr>
        <w:jc w:val="both"/>
        <w:rPr>
          <w:rFonts w:ascii="Times New Roman" w:hAnsi="Times New Roman" w:cs="Times New Roman"/>
          <w:sz w:val="24"/>
          <w:szCs w:val="24"/>
        </w:rPr>
      </w:pPr>
      <w:r w:rsidRPr="000D3C84">
        <w:rPr>
          <w:rFonts w:ascii="Times New Roman" w:hAnsi="Times New Roman" w:cs="Times New Roman"/>
          <w:sz w:val="24"/>
          <w:szCs w:val="24"/>
        </w:rPr>
        <w:t>The time frame for level one diversion option may not exceed 12 months for children under the age of 14 years and 24 months for children of 14 years and older.</w:t>
      </w:r>
      <w:r w:rsidR="00B150AC" w:rsidRPr="000D3C84">
        <w:rPr>
          <w:rStyle w:val="FootnoteReference"/>
          <w:rFonts w:ascii="Times New Roman" w:hAnsi="Times New Roman" w:cs="Times New Roman"/>
          <w:sz w:val="24"/>
          <w:szCs w:val="24"/>
        </w:rPr>
        <w:footnoteReference w:id="97"/>
      </w:r>
      <w:r w:rsidRPr="000D3C84">
        <w:rPr>
          <w:rFonts w:ascii="Times New Roman" w:hAnsi="Times New Roman" w:cs="Times New Roman"/>
          <w:sz w:val="24"/>
          <w:szCs w:val="24"/>
        </w:rPr>
        <w:t xml:space="preserve"> The time period applicable for level two diversions may not exceed 24 months for children aged 14 years or older and 48 months for children aged 14 years or older.</w:t>
      </w:r>
    </w:p>
    <w:p w14:paraId="09EC79BF" w14:textId="77777777" w:rsidR="00670604" w:rsidRPr="000D3C84" w:rsidRDefault="00670604" w:rsidP="000D3C84">
      <w:pPr>
        <w:jc w:val="both"/>
        <w:rPr>
          <w:rFonts w:ascii="Times New Roman" w:hAnsi="Times New Roman" w:cs="Times New Roman"/>
          <w:b/>
          <w:sz w:val="24"/>
          <w:szCs w:val="24"/>
        </w:rPr>
      </w:pPr>
      <w:r w:rsidRPr="000D3C84">
        <w:rPr>
          <w:rFonts w:ascii="Times New Roman" w:hAnsi="Times New Roman" w:cs="Times New Roman"/>
          <w:b/>
          <w:sz w:val="24"/>
          <w:szCs w:val="24"/>
        </w:rPr>
        <w:t xml:space="preserve">Preliminary Inquiry </w:t>
      </w:r>
    </w:p>
    <w:p w14:paraId="140722B4" w14:textId="68E6006E" w:rsidR="008F4D48" w:rsidRPr="000D3C84" w:rsidRDefault="00670604" w:rsidP="000D3C84">
      <w:pPr>
        <w:jc w:val="both"/>
        <w:rPr>
          <w:rFonts w:ascii="Times New Roman" w:hAnsi="Times New Roman" w:cs="Times New Roman"/>
          <w:sz w:val="24"/>
          <w:szCs w:val="24"/>
        </w:rPr>
      </w:pPr>
      <w:r w:rsidRPr="000D3C84">
        <w:rPr>
          <w:rFonts w:ascii="Times New Roman" w:hAnsi="Times New Roman" w:cs="Times New Roman"/>
          <w:sz w:val="24"/>
          <w:szCs w:val="24"/>
        </w:rPr>
        <w:t>This is an innovative procedure established by the act. It is incompliance with Article 40(3) of the CRC which provides that: States Parties shall seek to promote the establishment of laws, procedures, authorities and institutions specifically applicable to children alleged as, accused of, or recognised as having infringed the penal law. This procedure is instrumental during the juvenile delinquent’s first appearance in court.</w:t>
      </w:r>
      <w:r w:rsidR="00B150AC" w:rsidRPr="000D3C84">
        <w:rPr>
          <w:rStyle w:val="FootnoteReference"/>
          <w:rFonts w:ascii="Times New Roman" w:hAnsi="Times New Roman" w:cs="Times New Roman"/>
          <w:sz w:val="24"/>
          <w:szCs w:val="24"/>
        </w:rPr>
        <w:footnoteReference w:id="98"/>
      </w:r>
      <w:r w:rsidRPr="000D3C84">
        <w:rPr>
          <w:rFonts w:ascii="Times New Roman" w:hAnsi="Times New Roman" w:cs="Times New Roman"/>
          <w:sz w:val="24"/>
          <w:szCs w:val="24"/>
        </w:rPr>
        <w:t xml:space="preserve"> Section 43 of the act provides for preliminary inquiry which is explained as an informal pre-trial procedure which may be held in court or any other suitable place. Preliminary Inquiry is to ensure an individualized response is used of every child offender to avoid the child getting ‘lost’ in</w:t>
      </w:r>
      <w:r w:rsidR="00D537CA" w:rsidRPr="000D3C84">
        <w:rPr>
          <w:rFonts w:ascii="Times New Roman" w:hAnsi="Times New Roman" w:cs="Times New Roman"/>
          <w:sz w:val="24"/>
          <w:szCs w:val="24"/>
        </w:rPr>
        <w:t xml:space="preserve"> the system.</w:t>
      </w:r>
      <w:r w:rsidRPr="000D3C84">
        <w:rPr>
          <w:rFonts w:ascii="Times New Roman" w:hAnsi="Times New Roman" w:cs="Times New Roman"/>
          <w:sz w:val="24"/>
          <w:szCs w:val="24"/>
        </w:rPr>
        <w:t xml:space="preserve"> </w:t>
      </w:r>
    </w:p>
    <w:p w14:paraId="645EC995" w14:textId="18B69721" w:rsidR="00670604" w:rsidRPr="000D3C84" w:rsidRDefault="00670604"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Section 43 of the </w:t>
      </w:r>
      <w:r w:rsidR="00ED6FE0" w:rsidRPr="000D3C84">
        <w:rPr>
          <w:rFonts w:ascii="Times New Roman" w:hAnsi="Times New Roman" w:cs="Times New Roman"/>
          <w:sz w:val="24"/>
          <w:szCs w:val="24"/>
        </w:rPr>
        <w:t>a</w:t>
      </w:r>
      <w:r w:rsidRPr="000D3C84">
        <w:rPr>
          <w:rFonts w:ascii="Times New Roman" w:hAnsi="Times New Roman" w:cs="Times New Roman"/>
          <w:sz w:val="24"/>
          <w:szCs w:val="24"/>
        </w:rPr>
        <w:t>ct st</w:t>
      </w:r>
      <w:r w:rsidR="00ED6FE0" w:rsidRPr="000D3C84">
        <w:rPr>
          <w:rFonts w:ascii="Times New Roman" w:hAnsi="Times New Roman" w:cs="Times New Roman"/>
          <w:sz w:val="24"/>
          <w:szCs w:val="24"/>
        </w:rPr>
        <w:t>ates that</w:t>
      </w:r>
      <w:r w:rsidRPr="000D3C84">
        <w:rPr>
          <w:rFonts w:ascii="Times New Roman" w:hAnsi="Times New Roman" w:cs="Times New Roman"/>
          <w:sz w:val="24"/>
          <w:szCs w:val="24"/>
        </w:rPr>
        <w:t xml:space="preserve"> the </w:t>
      </w:r>
      <w:r w:rsidR="00ED6FE0" w:rsidRPr="000D3C84">
        <w:rPr>
          <w:rFonts w:ascii="Times New Roman" w:hAnsi="Times New Roman" w:cs="Times New Roman"/>
          <w:sz w:val="24"/>
          <w:szCs w:val="24"/>
        </w:rPr>
        <w:t xml:space="preserve">primary </w:t>
      </w:r>
      <w:r w:rsidRPr="000D3C84">
        <w:rPr>
          <w:rFonts w:ascii="Times New Roman" w:hAnsi="Times New Roman" w:cs="Times New Roman"/>
          <w:sz w:val="24"/>
          <w:szCs w:val="24"/>
        </w:rPr>
        <w:t>purpose of preliminary inquiry</w:t>
      </w:r>
      <w:r w:rsidR="00ED6FE0" w:rsidRPr="000D3C84">
        <w:rPr>
          <w:rFonts w:ascii="Times New Roman" w:hAnsi="Times New Roman" w:cs="Times New Roman"/>
          <w:sz w:val="24"/>
          <w:szCs w:val="24"/>
        </w:rPr>
        <w:t xml:space="preserve"> is to</w:t>
      </w:r>
      <w:r w:rsidRPr="000D3C84">
        <w:rPr>
          <w:rFonts w:ascii="Times New Roman" w:hAnsi="Times New Roman" w:cs="Times New Roman"/>
          <w:sz w:val="24"/>
          <w:szCs w:val="24"/>
        </w:rPr>
        <w:t xml:space="preserve">: </w:t>
      </w:r>
      <w:r w:rsidR="0004712D" w:rsidRPr="000D3C84">
        <w:rPr>
          <w:rFonts w:ascii="Times New Roman" w:hAnsi="Times New Roman" w:cs="Times New Roman"/>
          <w:sz w:val="24"/>
          <w:szCs w:val="24"/>
        </w:rPr>
        <w:t xml:space="preserve">establish from the prosecutor whether the matter can be diverted; </w:t>
      </w:r>
      <w:r w:rsidRPr="000D3C84">
        <w:rPr>
          <w:rFonts w:ascii="Times New Roman" w:hAnsi="Times New Roman" w:cs="Times New Roman"/>
          <w:sz w:val="24"/>
          <w:szCs w:val="24"/>
        </w:rPr>
        <w:t>consider the assessment report and the recommendations made by the probation officer; identify a suitable diversion option; ensure the views of all concerned are taken into account; encourage the participation of the child offender and his parents or appropriate guardian in making decisions concerning the child; determine the release or placement of the child</w:t>
      </w:r>
      <w:r w:rsidR="0004712D" w:rsidRPr="000D3C84">
        <w:rPr>
          <w:rFonts w:ascii="Times New Roman" w:hAnsi="Times New Roman" w:cs="Times New Roman"/>
          <w:sz w:val="24"/>
          <w:szCs w:val="24"/>
        </w:rPr>
        <w:t>; decide on the referral of a matter to children’s court in case of a matter of a child in need of care and protection</w:t>
      </w:r>
      <w:r w:rsidRPr="000D3C84">
        <w:rPr>
          <w:rFonts w:ascii="Times New Roman" w:hAnsi="Times New Roman" w:cs="Times New Roman"/>
          <w:sz w:val="24"/>
          <w:szCs w:val="24"/>
        </w:rPr>
        <w:t>.</w:t>
      </w:r>
      <w:r w:rsidR="00E43E94" w:rsidRPr="000D3C84">
        <w:rPr>
          <w:rStyle w:val="FootnoteReference"/>
          <w:rFonts w:ascii="Times New Roman" w:hAnsi="Times New Roman" w:cs="Times New Roman"/>
          <w:sz w:val="24"/>
          <w:szCs w:val="24"/>
        </w:rPr>
        <w:footnoteReference w:id="99"/>
      </w:r>
      <w:r w:rsidR="008F4D48" w:rsidRPr="000D3C84">
        <w:rPr>
          <w:rFonts w:ascii="Times New Roman" w:hAnsi="Times New Roman" w:cs="Times New Roman"/>
          <w:sz w:val="24"/>
          <w:szCs w:val="24"/>
        </w:rPr>
        <w:t xml:space="preserve"> The act provides that a child offender must appear before a preliminary inquiry unless the child is below the age of 10 years, the child has already been diverted by the prosecutor or the prosecutor has withdrawn the charges against the </w:t>
      </w:r>
      <w:r w:rsidR="008F4D48" w:rsidRPr="000D3C84">
        <w:rPr>
          <w:rFonts w:ascii="Times New Roman" w:hAnsi="Times New Roman" w:cs="Times New Roman"/>
          <w:sz w:val="24"/>
          <w:szCs w:val="24"/>
        </w:rPr>
        <w:lastRenderedPageBreak/>
        <w:t>child.</w:t>
      </w:r>
      <w:r w:rsidR="00E43E94" w:rsidRPr="000D3C84">
        <w:rPr>
          <w:rStyle w:val="FootnoteReference"/>
          <w:rFonts w:ascii="Times New Roman" w:hAnsi="Times New Roman" w:cs="Times New Roman"/>
          <w:sz w:val="24"/>
          <w:szCs w:val="24"/>
        </w:rPr>
        <w:footnoteReference w:id="100"/>
      </w:r>
      <w:r w:rsidR="00821C04" w:rsidRPr="000D3C84">
        <w:rPr>
          <w:rFonts w:ascii="Times New Roman" w:hAnsi="Times New Roman" w:cs="Times New Roman"/>
          <w:sz w:val="24"/>
          <w:szCs w:val="24"/>
        </w:rPr>
        <w:t xml:space="preserve"> The diversion options must be sensitive to the circumstances of the victim, must be appropriate to the age and maturity of the child, harmful to the child’s physical and mental health and may not interfere with the child’s </w:t>
      </w:r>
      <w:r w:rsidR="00CE46DA" w:rsidRPr="000D3C84">
        <w:rPr>
          <w:rFonts w:ascii="Times New Roman" w:hAnsi="Times New Roman" w:cs="Times New Roman"/>
          <w:sz w:val="24"/>
          <w:szCs w:val="24"/>
        </w:rPr>
        <w:t>schooling,</w:t>
      </w:r>
      <w:r w:rsidR="00821C04" w:rsidRPr="000D3C84">
        <w:rPr>
          <w:rFonts w:ascii="Times New Roman" w:hAnsi="Times New Roman" w:cs="Times New Roman"/>
          <w:sz w:val="24"/>
          <w:szCs w:val="24"/>
        </w:rPr>
        <w:t xml:space="preserve"> may not be exploitative.</w:t>
      </w:r>
      <w:r w:rsidR="00E43E94" w:rsidRPr="000D3C84">
        <w:rPr>
          <w:rStyle w:val="FootnoteReference"/>
          <w:rFonts w:ascii="Times New Roman" w:hAnsi="Times New Roman" w:cs="Times New Roman"/>
          <w:sz w:val="24"/>
          <w:szCs w:val="24"/>
        </w:rPr>
        <w:footnoteReference w:id="101"/>
      </w:r>
    </w:p>
    <w:p w14:paraId="29AEBE00" w14:textId="77777777" w:rsidR="00CE46DA" w:rsidRPr="000D3C84" w:rsidRDefault="00CE46DA" w:rsidP="000D3C84">
      <w:pPr>
        <w:jc w:val="both"/>
        <w:rPr>
          <w:rFonts w:ascii="Times New Roman" w:hAnsi="Times New Roman" w:cs="Times New Roman"/>
          <w:b/>
          <w:sz w:val="24"/>
          <w:szCs w:val="24"/>
        </w:rPr>
      </w:pPr>
      <w:r w:rsidRPr="000D3C84">
        <w:rPr>
          <w:rFonts w:ascii="Times New Roman" w:hAnsi="Times New Roman" w:cs="Times New Roman"/>
          <w:b/>
          <w:sz w:val="24"/>
          <w:szCs w:val="24"/>
        </w:rPr>
        <w:t xml:space="preserve">Proportionality, Participation and Dignity  </w:t>
      </w:r>
    </w:p>
    <w:p w14:paraId="309C96CF" w14:textId="3AC826E9" w:rsidR="00CE46DA" w:rsidRPr="000D3C84" w:rsidRDefault="00CE46DA" w:rsidP="000D3C84">
      <w:pPr>
        <w:jc w:val="both"/>
        <w:rPr>
          <w:rFonts w:ascii="Times New Roman" w:hAnsi="Times New Roman" w:cs="Times New Roman"/>
          <w:sz w:val="24"/>
          <w:szCs w:val="24"/>
        </w:rPr>
      </w:pPr>
      <w:r w:rsidRPr="000D3C84">
        <w:rPr>
          <w:rFonts w:ascii="Times New Roman" w:hAnsi="Times New Roman" w:cs="Times New Roman"/>
          <w:sz w:val="24"/>
          <w:szCs w:val="24"/>
        </w:rPr>
        <w:t>The act provides the following guiding principles:</w:t>
      </w:r>
      <w:r w:rsidR="00E43E94" w:rsidRPr="000D3C84">
        <w:rPr>
          <w:rStyle w:val="FootnoteReference"/>
          <w:rFonts w:ascii="Times New Roman" w:hAnsi="Times New Roman" w:cs="Times New Roman"/>
          <w:sz w:val="24"/>
          <w:szCs w:val="24"/>
        </w:rPr>
        <w:footnoteReference w:id="102"/>
      </w:r>
      <w:r w:rsidRPr="000D3C84">
        <w:rPr>
          <w:rFonts w:ascii="Times New Roman" w:hAnsi="Times New Roman" w:cs="Times New Roman"/>
          <w:sz w:val="24"/>
          <w:szCs w:val="24"/>
        </w:rPr>
        <w:t xml:space="preserve"> </w:t>
      </w:r>
    </w:p>
    <w:p w14:paraId="73A42A80" w14:textId="15196B0A" w:rsidR="00CE46DA" w:rsidRPr="000D3C84" w:rsidRDefault="00CE46DA" w:rsidP="000D3C84">
      <w:pPr>
        <w:numPr>
          <w:ilvl w:val="0"/>
          <w:numId w:val="9"/>
        </w:numPr>
        <w:jc w:val="both"/>
        <w:rPr>
          <w:rFonts w:ascii="Times New Roman" w:hAnsi="Times New Roman" w:cs="Times New Roman"/>
          <w:sz w:val="24"/>
          <w:szCs w:val="24"/>
        </w:rPr>
      </w:pPr>
      <w:r w:rsidRPr="000D3C84">
        <w:rPr>
          <w:rFonts w:ascii="Times New Roman" w:hAnsi="Times New Roman" w:cs="Times New Roman"/>
          <w:sz w:val="24"/>
          <w:szCs w:val="24"/>
        </w:rPr>
        <w:t>A child must not be treated more severely than an adult would have been treated in the same circumstances.</w:t>
      </w:r>
    </w:p>
    <w:p w14:paraId="228EE89E" w14:textId="36C216B2" w:rsidR="00CE46DA" w:rsidRPr="000D3C84" w:rsidRDefault="00CE46DA" w:rsidP="000D3C84">
      <w:pPr>
        <w:numPr>
          <w:ilvl w:val="0"/>
          <w:numId w:val="9"/>
        </w:numPr>
        <w:jc w:val="both"/>
        <w:rPr>
          <w:rFonts w:ascii="Times New Roman" w:hAnsi="Times New Roman" w:cs="Times New Roman"/>
          <w:sz w:val="24"/>
          <w:szCs w:val="24"/>
        </w:rPr>
      </w:pPr>
      <w:r w:rsidRPr="000D3C84">
        <w:rPr>
          <w:rFonts w:ascii="Times New Roman" w:hAnsi="Times New Roman" w:cs="Times New Roman"/>
          <w:sz w:val="24"/>
          <w:szCs w:val="24"/>
        </w:rPr>
        <w:t xml:space="preserve">All consequences arising from the commission of an offence by a child should be proportionate to the circumstances of the child, the nature of the offence and the interests of society. </w:t>
      </w:r>
    </w:p>
    <w:p w14:paraId="53D9C94C" w14:textId="6B909DE5" w:rsidR="00CE46DA" w:rsidRPr="000D3C84" w:rsidRDefault="00CE46DA" w:rsidP="000D3C84">
      <w:pPr>
        <w:numPr>
          <w:ilvl w:val="0"/>
          <w:numId w:val="9"/>
        </w:numPr>
        <w:jc w:val="both"/>
        <w:rPr>
          <w:rFonts w:ascii="Times New Roman" w:hAnsi="Times New Roman" w:cs="Times New Roman"/>
          <w:sz w:val="24"/>
          <w:szCs w:val="24"/>
        </w:rPr>
      </w:pPr>
      <w:r w:rsidRPr="000D3C84">
        <w:rPr>
          <w:rFonts w:ascii="Times New Roman" w:hAnsi="Times New Roman" w:cs="Times New Roman"/>
          <w:sz w:val="24"/>
          <w:szCs w:val="24"/>
        </w:rPr>
        <w:t>Every child should, as far as possible, be given an opportunity to participate in any proceedings, particularly the informal and inquisitorial proceedings in terms of this Act, where decisions affecting him or her might be taken.</w:t>
      </w:r>
    </w:p>
    <w:p w14:paraId="1C3E031E" w14:textId="3ADF39D4" w:rsidR="00CE46DA" w:rsidRPr="000D3C84" w:rsidRDefault="00CE46DA" w:rsidP="000D3C84">
      <w:pPr>
        <w:numPr>
          <w:ilvl w:val="0"/>
          <w:numId w:val="9"/>
        </w:numPr>
        <w:jc w:val="both"/>
        <w:rPr>
          <w:rFonts w:ascii="Times New Roman" w:hAnsi="Times New Roman" w:cs="Times New Roman"/>
          <w:sz w:val="24"/>
          <w:szCs w:val="24"/>
        </w:rPr>
      </w:pPr>
      <w:r w:rsidRPr="000D3C84">
        <w:rPr>
          <w:rFonts w:ascii="Times New Roman" w:hAnsi="Times New Roman" w:cs="Times New Roman"/>
          <w:sz w:val="24"/>
          <w:szCs w:val="24"/>
        </w:rPr>
        <w:t xml:space="preserve">Every child should be treated in a manner which </w:t>
      </w:r>
      <w:proofErr w:type="gramStart"/>
      <w:r w:rsidRPr="000D3C84">
        <w:rPr>
          <w:rFonts w:ascii="Times New Roman" w:hAnsi="Times New Roman" w:cs="Times New Roman"/>
          <w:sz w:val="24"/>
          <w:szCs w:val="24"/>
        </w:rPr>
        <w:t>takes into account</w:t>
      </w:r>
      <w:proofErr w:type="gramEnd"/>
      <w:r w:rsidRPr="000D3C84">
        <w:rPr>
          <w:rFonts w:ascii="Times New Roman" w:hAnsi="Times New Roman" w:cs="Times New Roman"/>
          <w:sz w:val="24"/>
          <w:szCs w:val="24"/>
        </w:rPr>
        <w:t xml:space="preserve"> his or her cultural values and beliefs.</w:t>
      </w:r>
    </w:p>
    <w:p w14:paraId="1CFE112F" w14:textId="498F65D7" w:rsidR="00CE46DA" w:rsidRPr="000D3C84" w:rsidRDefault="00CE46DA" w:rsidP="000D3C84">
      <w:pPr>
        <w:numPr>
          <w:ilvl w:val="0"/>
          <w:numId w:val="9"/>
        </w:numPr>
        <w:jc w:val="both"/>
        <w:rPr>
          <w:rFonts w:ascii="Times New Roman" w:hAnsi="Times New Roman" w:cs="Times New Roman"/>
          <w:sz w:val="24"/>
          <w:szCs w:val="24"/>
        </w:rPr>
      </w:pPr>
      <w:r w:rsidRPr="000D3C84">
        <w:rPr>
          <w:rFonts w:ascii="Times New Roman" w:hAnsi="Times New Roman" w:cs="Times New Roman"/>
          <w:sz w:val="24"/>
          <w:szCs w:val="24"/>
        </w:rPr>
        <w:t>Every child should be addressed in a manner appropriate to his or her age and intellectual development and should be spoken to and be allowed to speak in his or her language of choice, through an interpreter, if necessary.</w:t>
      </w:r>
    </w:p>
    <w:p w14:paraId="26065C58" w14:textId="41111793" w:rsidR="00CE46DA" w:rsidRPr="000D3C84" w:rsidRDefault="00CE46DA" w:rsidP="000D3C84">
      <w:pPr>
        <w:numPr>
          <w:ilvl w:val="0"/>
          <w:numId w:val="9"/>
        </w:numPr>
        <w:jc w:val="both"/>
        <w:rPr>
          <w:rFonts w:ascii="Times New Roman" w:hAnsi="Times New Roman" w:cs="Times New Roman"/>
          <w:sz w:val="24"/>
          <w:szCs w:val="24"/>
        </w:rPr>
      </w:pPr>
      <w:r w:rsidRPr="000D3C84">
        <w:rPr>
          <w:rFonts w:ascii="Times New Roman" w:hAnsi="Times New Roman" w:cs="Times New Roman"/>
          <w:sz w:val="24"/>
          <w:szCs w:val="24"/>
        </w:rPr>
        <w:t>A child lacking in family support or educational or employment opportunities must have equal access to available services and every effort should be made to ensure that children receive similar treatment when having committed similar offences.</w:t>
      </w:r>
    </w:p>
    <w:p w14:paraId="361EAE85" w14:textId="3DC4A2C9" w:rsidR="00497BC9" w:rsidRPr="000D3C84" w:rsidRDefault="00FD4C1C" w:rsidP="000D3C84">
      <w:pPr>
        <w:pStyle w:val="Heading2"/>
        <w:rPr>
          <w:rFonts w:ascii="Times New Roman" w:hAnsi="Times New Roman" w:cs="Times New Roman"/>
          <w:sz w:val="24"/>
          <w:szCs w:val="24"/>
        </w:rPr>
      </w:pPr>
      <w:bookmarkStart w:id="26" w:name="_Toc37564711"/>
      <w:r w:rsidRPr="000D3C84">
        <w:rPr>
          <w:rFonts w:ascii="Times New Roman" w:hAnsi="Times New Roman" w:cs="Times New Roman"/>
          <w:sz w:val="24"/>
          <w:szCs w:val="24"/>
        </w:rPr>
        <w:t>Conclusion</w:t>
      </w:r>
      <w:bookmarkEnd w:id="26"/>
      <w:r w:rsidRPr="000D3C84">
        <w:rPr>
          <w:rFonts w:ascii="Times New Roman" w:hAnsi="Times New Roman" w:cs="Times New Roman"/>
          <w:sz w:val="24"/>
          <w:szCs w:val="24"/>
        </w:rPr>
        <w:t xml:space="preserve"> </w:t>
      </w:r>
    </w:p>
    <w:p w14:paraId="7A9F7EFC" w14:textId="577AC58A" w:rsidR="00821C04" w:rsidRPr="000D3C84" w:rsidRDefault="00497BC9"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best interest of the Child principle runs </w:t>
      </w:r>
      <w:r w:rsidR="00421420" w:rsidRPr="000D3C84">
        <w:rPr>
          <w:rFonts w:ascii="Times New Roman" w:hAnsi="Times New Roman" w:cs="Times New Roman"/>
          <w:sz w:val="24"/>
          <w:szCs w:val="24"/>
        </w:rPr>
        <w:t>throughout</w:t>
      </w:r>
      <w:r w:rsidRPr="000D3C84">
        <w:rPr>
          <w:rFonts w:ascii="Times New Roman" w:hAnsi="Times New Roman" w:cs="Times New Roman"/>
          <w:sz w:val="24"/>
          <w:szCs w:val="24"/>
        </w:rPr>
        <w:t xml:space="preserve"> the </w:t>
      </w:r>
      <w:r w:rsidR="00421420" w:rsidRPr="000D3C84">
        <w:rPr>
          <w:rFonts w:ascii="Times New Roman" w:hAnsi="Times New Roman" w:cs="Times New Roman"/>
          <w:sz w:val="24"/>
          <w:szCs w:val="24"/>
        </w:rPr>
        <w:t>a</w:t>
      </w:r>
      <w:r w:rsidRPr="000D3C84">
        <w:rPr>
          <w:rFonts w:ascii="Times New Roman" w:hAnsi="Times New Roman" w:cs="Times New Roman"/>
          <w:sz w:val="24"/>
          <w:szCs w:val="24"/>
        </w:rPr>
        <w:t xml:space="preserve">ct. The minimum age </w:t>
      </w:r>
      <w:r w:rsidR="00421420" w:rsidRPr="000D3C84">
        <w:rPr>
          <w:rFonts w:ascii="Times New Roman" w:hAnsi="Times New Roman" w:cs="Times New Roman"/>
          <w:sz w:val="24"/>
          <w:szCs w:val="24"/>
        </w:rPr>
        <w:t>of criminal culpability</w:t>
      </w:r>
      <w:r w:rsidRPr="000D3C84">
        <w:rPr>
          <w:rFonts w:ascii="Times New Roman" w:hAnsi="Times New Roman" w:cs="Times New Roman"/>
          <w:sz w:val="24"/>
          <w:szCs w:val="24"/>
        </w:rPr>
        <w:t xml:space="preserve"> is 10 years. </w:t>
      </w:r>
      <w:r w:rsidR="00421420" w:rsidRPr="000D3C84">
        <w:rPr>
          <w:rFonts w:ascii="Times New Roman" w:hAnsi="Times New Roman" w:cs="Times New Roman"/>
          <w:sz w:val="24"/>
          <w:szCs w:val="24"/>
        </w:rPr>
        <w:t>Appreciating the fact</w:t>
      </w:r>
      <w:r w:rsidRPr="000D3C84">
        <w:rPr>
          <w:rFonts w:ascii="Times New Roman" w:hAnsi="Times New Roman" w:cs="Times New Roman"/>
          <w:sz w:val="24"/>
          <w:szCs w:val="24"/>
        </w:rPr>
        <w:t xml:space="preserve"> that child offenders below the age of 10 are at risk, provision of civil law measures of education, welfare and non-punitive measures are provided </w:t>
      </w:r>
      <w:r w:rsidR="00421420" w:rsidRPr="000D3C84">
        <w:rPr>
          <w:rFonts w:ascii="Times New Roman" w:hAnsi="Times New Roman" w:cs="Times New Roman"/>
          <w:sz w:val="24"/>
          <w:szCs w:val="24"/>
        </w:rPr>
        <w:t xml:space="preserve">for </w:t>
      </w:r>
      <w:r w:rsidRPr="000D3C84">
        <w:rPr>
          <w:rFonts w:ascii="Times New Roman" w:hAnsi="Times New Roman" w:cs="Times New Roman"/>
          <w:sz w:val="24"/>
          <w:szCs w:val="24"/>
        </w:rPr>
        <w:t>by the Act. Novel provisions on pre-trial assessment, preliminary inquiry and diversion that advance alternative measures to judicial proceedings are provided.</w:t>
      </w:r>
    </w:p>
    <w:p w14:paraId="24252D82" w14:textId="77777777" w:rsidR="004A6E41" w:rsidRPr="000D3C84" w:rsidRDefault="004A6E41" w:rsidP="000D3C84">
      <w:pPr>
        <w:rPr>
          <w:rFonts w:ascii="Times New Roman" w:hAnsi="Times New Roman" w:cs="Times New Roman"/>
          <w:b/>
          <w:sz w:val="24"/>
          <w:szCs w:val="24"/>
        </w:rPr>
      </w:pPr>
      <w:r w:rsidRPr="000D3C84">
        <w:rPr>
          <w:rFonts w:ascii="Times New Roman" w:hAnsi="Times New Roman" w:cs="Times New Roman"/>
          <w:b/>
          <w:sz w:val="24"/>
          <w:szCs w:val="24"/>
        </w:rPr>
        <w:br w:type="page"/>
      </w:r>
    </w:p>
    <w:p w14:paraId="1DAE9160" w14:textId="7949ED65" w:rsidR="00A212AA" w:rsidRPr="000D3C84" w:rsidRDefault="00A212AA" w:rsidP="000D3C84">
      <w:pPr>
        <w:pStyle w:val="Heading1"/>
        <w:rPr>
          <w:rFonts w:ascii="Times New Roman" w:hAnsi="Times New Roman" w:cs="Times New Roman"/>
          <w:sz w:val="24"/>
          <w:szCs w:val="24"/>
        </w:rPr>
      </w:pPr>
      <w:bookmarkStart w:id="27" w:name="_Toc37564712"/>
      <w:r w:rsidRPr="000D3C84">
        <w:rPr>
          <w:rFonts w:ascii="Times New Roman" w:hAnsi="Times New Roman" w:cs="Times New Roman"/>
          <w:sz w:val="24"/>
          <w:szCs w:val="24"/>
        </w:rPr>
        <w:lastRenderedPageBreak/>
        <w:t>CHAPTER FIVE</w:t>
      </w:r>
      <w:bookmarkEnd w:id="27"/>
    </w:p>
    <w:p w14:paraId="59A80A77" w14:textId="4F008FE9" w:rsidR="00A212AA" w:rsidRPr="000D3C84" w:rsidRDefault="00A212AA" w:rsidP="000D3C84">
      <w:pPr>
        <w:rPr>
          <w:rFonts w:ascii="Times New Roman" w:hAnsi="Times New Roman" w:cs="Times New Roman"/>
          <w:b/>
          <w:sz w:val="24"/>
          <w:szCs w:val="24"/>
        </w:rPr>
      </w:pPr>
      <w:r w:rsidRPr="000D3C84">
        <w:rPr>
          <w:rFonts w:ascii="Times New Roman" w:hAnsi="Times New Roman" w:cs="Times New Roman"/>
          <w:b/>
          <w:sz w:val="24"/>
          <w:szCs w:val="24"/>
        </w:rPr>
        <w:t>RECOMMENDATIONS AND CONCLUSION</w:t>
      </w:r>
    </w:p>
    <w:p w14:paraId="639DB3BC" w14:textId="34448CD8" w:rsidR="00A212AA" w:rsidRPr="000D3C84" w:rsidRDefault="00A212AA" w:rsidP="000D3C84">
      <w:pPr>
        <w:pStyle w:val="Heading2"/>
        <w:rPr>
          <w:rFonts w:ascii="Times New Roman" w:hAnsi="Times New Roman" w:cs="Times New Roman"/>
          <w:sz w:val="24"/>
          <w:szCs w:val="24"/>
        </w:rPr>
      </w:pPr>
      <w:bookmarkStart w:id="28" w:name="_Toc37564713"/>
      <w:r w:rsidRPr="000D3C84">
        <w:rPr>
          <w:rFonts w:ascii="Times New Roman" w:hAnsi="Times New Roman" w:cs="Times New Roman"/>
          <w:sz w:val="24"/>
          <w:szCs w:val="24"/>
        </w:rPr>
        <w:t>Recommendations</w:t>
      </w:r>
      <w:bookmarkEnd w:id="28"/>
    </w:p>
    <w:p w14:paraId="44DC1C7A" w14:textId="5795D77A" w:rsidR="00A212AA" w:rsidRPr="000D3C84" w:rsidRDefault="00F32ACE" w:rsidP="000D3C84">
      <w:pPr>
        <w:jc w:val="both"/>
        <w:rPr>
          <w:rFonts w:ascii="Times New Roman" w:hAnsi="Times New Roman" w:cs="Times New Roman"/>
          <w:sz w:val="24"/>
          <w:szCs w:val="24"/>
        </w:rPr>
      </w:pPr>
      <w:r w:rsidRPr="000D3C84">
        <w:rPr>
          <w:rFonts w:ascii="Times New Roman" w:hAnsi="Times New Roman" w:cs="Times New Roman"/>
          <w:sz w:val="24"/>
          <w:szCs w:val="24"/>
        </w:rPr>
        <w:t>From</w:t>
      </w:r>
      <w:r w:rsidR="00A212AA" w:rsidRPr="000D3C84">
        <w:rPr>
          <w:rFonts w:ascii="Times New Roman" w:hAnsi="Times New Roman" w:cs="Times New Roman"/>
          <w:sz w:val="24"/>
          <w:szCs w:val="24"/>
        </w:rPr>
        <w:t xml:space="preserve"> the </w:t>
      </w:r>
      <w:r w:rsidRPr="000D3C84">
        <w:rPr>
          <w:rFonts w:ascii="Times New Roman" w:hAnsi="Times New Roman" w:cs="Times New Roman"/>
          <w:sz w:val="24"/>
          <w:szCs w:val="24"/>
        </w:rPr>
        <w:t>foregoing</w:t>
      </w:r>
      <w:r w:rsidR="00A212AA" w:rsidRPr="000D3C84">
        <w:rPr>
          <w:rFonts w:ascii="Times New Roman" w:hAnsi="Times New Roman" w:cs="Times New Roman"/>
          <w:sz w:val="24"/>
          <w:szCs w:val="24"/>
        </w:rPr>
        <w:t>, the f</w:t>
      </w:r>
      <w:r w:rsidRPr="000D3C84">
        <w:rPr>
          <w:rFonts w:ascii="Times New Roman" w:hAnsi="Times New Roman" w:cs="Times New Roman"/>
          <w:sz w:val="24"/>
          <w:szCs w:val="24"/>
        </w:rPr>
        <w:t>ollo</w:t>
      </w:r>
      <w:r w:rsidR="00A212AA" w:rsidRPr="000D3C84">
        <w:rPr>
          <w:rFonts w:ascii="Times New Roman" w:hAnsi="Times New Roman" w:cs="Times New Roman"/>
          <w:sz w:val="24"/>
          <w:szCs w:val="24"/>
        </w:rPr>
        <w:t xml:space="preserve">wing </w:t>
      </w:r>
      <w:r w:rsidRPr="000D3C84">
        <w:rPr>
          <w:rFonts w:ascii="Times New Roman" w:hAnsi="Times New Roman" w:cs="Times New Roman"/>
          <w:sz w:val="24"/>
          <w:szCs w:val="24"/>
        </w:rPr>
        <w:t>recommendations</w:t>
      </w:r>
      <w:r w:rsidR="00A212AA" w:rsidRPr="000D3C84">
        <w:rPr>
          <w:rFonts w:ascii="Times New Roman" w:hAnsi="Times New Roman" w:cs="Times New Roman"/>
          <w:sz w:val="24"/>
          <w:szCs w:val="24"/>
        </w:rPr>
        <w:t xml:space="preserve"> can be made in </w:t>
      </w:r>
      <w:r w:rsidRPr="000D3C84">
        <w:rPr>
          <w:rFonts w:ascii="Times New Roman" w:hAnsi="Times New Roman" w:cs="Times New Roman"/>
          <w:sz w:val="24"/>
          <w:szCs w:val="24"/>
        </w:rPr>
        <w:t>order</w:t>
      </w:r>
      <w:r w:rsidR="00A212AA" w:rsidRPr="000D3C84">
        <w:rPr>
          <w:rFonts w:ascii="Times New Roman" w:hAnsi="Times New Roman" w:cs="Times New Roman"/>
          <w:sz w:val="24"/>
          <w:szCs w:val="24"/>
        </w:rPr>
        <w:t xml:space="preserve"> t</w:t>
      </w:r>
      <w:r w:rsidRPr="000D3C84">
        <w:rPr>
          <w:rFonts w:ascii="Times New Roman" w:hAnsi="Times New Roman" w:cs="Times New Roman"/>
          <w:sz w:val="24"/>
          <w:szCs w:val="24"/>
        </w:rPr>
        <w:t>o</w:t>
      </w:r>
      <w:r w:rsidR="00A212AA" w:rsidRPr="000D3C84">
        <w:rPr>
          <w:rFonts w:ascii="Times New Roman" w:hAnsi="Times New Roman" w:cs="Times New Roman"/>
          <w:sz w:val="24"/>
          <w:szCs w:val="24"/>
        </w:rPr>
        <w:t xml:space="preserve"> </w:t>
      </w:r>
      <w:r w:rsidRPr="000D3C84">
        <w:rPr>
          <w:rFonts w:ascii="Times New Roman" w:hAnsi="Times New Roman" w:cs="Times New Roman"/>
          <w:sz w:val="24"/>
          <w:szCs w:val="24"/>
        </w:rPr>
        <w:t>equip the Kenyan legal framework in protecting the rights of child offenders:</w:t>
      </w:r>
    </w:p>
    <w:p w14:paraId="4DFE4A74" w14:textId="0ACDDB9C" w:rsidR="001404E1" w:rsidRPr="000D3C84" w:rsidRDefault="001404E1"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Children Act provides for specialized children courts that have </w:t>
      </w:r>
      <w:r w:rsidR="008B29DE" w:rsidRPr="000D3C84">
        <w:rPr>
          <w:rFonts w:ascii="Times New Roman" w:hAnsi="Times New Roman" w:cs="Times New Roman"/>
          <w:sz w:val="24"/>
          <w:szCs w:val="24"/>
        </w:rPr>
        <w:t>children</w:t>
      </w:r>
      <w:r w:rsidRPr="000D3C84">
        <w:rPr>
          <w:rFonts w:ascii="Times New Roman" w:hAnsi="Times New Roman" w:cs="Times New Roman"/>
          <w:sz w:val="24"/>
          <w:szCs w:val="24"/>
        </w:rPr>
        <w:t xml:space="preserve"> friendly settings, and this has been achieved in Nairobi, Nakuru and Thika Courts. It is recommended that the special children courts be replicated in all children courts all over the country.</w:t>
      </w:r>
    </w:p>
    <w:p w14:paraId="166E948A" w14:textId="49080487" w:rsidR="008B29DE" w:rsidRPr="000D3C84" w:rsidRDefault="008A12C4" w:rsidP="000D3C84">
      <w:pPr>
        <w:jc w:val="both"/>
        <w:rPr>
          <w:rFonts w:ascii="Times New Roman" w:hAnsi="Times New Roman" w:cs="Times New Roman"/>
          <w:sz w:val="24"/>
          <w:szCs w:val="24"/>
        </w:rPr>
      </w:pPr>
      <w:r w:rsidRPr="000D3C84">
        <w:rPr>
          <w:rFonts w:ascii="Times New Roman" w:hAnsi="Times New Roman" w:cs="Times New Roman"/>
          <w:sz w:val="24"/>
          <w:szCs w:val="24"/>
        </w:rPr>
        <w:t>The</w:t>
      </w:r>
      <w:r w:rsidR="008B29DE" w:rsidRPr="000D3C84">
        <w:rPr>
          <w:rFonts w:ascii="Times New Roman" w:hAnsi="Times New Roman" w:cs="Times New Roman"/>
          <w:sz w:val="24"/>
          <w:szCs w:val="24"/>
        </w:rPr>
        <w:t xml:space="preserve"> Child Offender Rules under the Fifth Schedule </w:t>
      </w:r>
      <w:r w:rsidRPr="000D3C84">
        <w:rPr>
          <w:rFonts w:ascii="Times New Roman" w:hAnsi="Times New Roman" w:cs="Times New Roman"/>
          <w:sz w:val="24"/>
          <w:szCs w:val="24"/>
        </w:rPr>
        <w:t xml:space="preserve">Act </w:t>
      </w:r>
      <w:r w:rsidR="008B29DE" w:rsidRPr="000D3C84">
        <w:rPr>
          <w:rFonts w:ascii="Times New Roman" w:hAnsi="Times New Roman" w:cs="Times New Roman"/>
          <w:sz w:val="24"/>
          <w:szCs w:val="24"/>
        </w:rPr>
        <w:t>provides for</w:t>
      </w:r>
      <w:r w:rsidRPr="000D3C84">
        <w:rPr>
          <w:rFonts w:ascii="Times New Roman" w:hAnsi="Times New Roman" w:cs="Times New Roman"/>
          <w:sz w:val="24"/>
          <w:szCs w:val="24"/>
        </w:rPr>
        <w:t xml:space="preserve"> the duration a child offender may be remanded in custody and the duration of cases. It is recommended that the said provisions ought to be incorporated in the main legislation which is the Children Act.</w:t>
      </w:r>
    </w:p>
    <w:p w14:paraId="3450E4F4" w14:textId="57B77772" w:rsidR="001B116A" w:rsidRPr="000D3C84" w:rsidRDefault="001B116A"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research pointed out the inconsistencies in the provisions of the Children Act, the Borstal Act and the Prison Act in respect to corporal punishment. Whilst the Children Act prohibits corporal punishment, the Prison Act and the Borstal Act allows corporal punishment. It is recommended that there should be uniformity in legislation that advances the rights of the child </w:t>
      </w:r>
      <w:r w:rsidR="00F7481B" w:rsidRPr="000D3C84">
        <w:rPr>
          <w:rFonts w:ascii="Times New Roman" w:hAnsi="Times New Roman" w:cs="Times New Roman"/>
          <w:sz w:val="24"/>
          <w:szCs w:val="24"/>
        </w:rPr>
        <w:t>offender;</w:t>
      </w:r>
      <w:r w:rsidRPr="000D3C84">
        <w:rPr>
          <w:rFonts w:ascii="Times New Roman" w:hAnsi="Times New Roman" w:cs="Times New Roman"/>
          <w:sz w:val="24"/>
          <w:szCs w:val="24"/>
        </w:rPr>
        <w:t xml:space="preserve"> therefore, amendments need to be made on the existing legislations that allow corporal punishment.</w:t>
      </w:r>
    </w:p>
    <w:p w14:paraId="6D1BFABD" w14:textId="455A8D3B" w:rsidR="00B31641" w:rsidRPr="000D3C84" w:rsidRDefault="00F7481B" w:rsidP="000D3C84">
      <w:pPr>
        <w:jc w:val="both"/>
        <w:rPr>
          <w:rFonts w:ascii="Times New Roman" w:hAnsi="Times New Roman" w:cs="Times New Roman"/>
          <w:sz w:val="24"/>
          <w:szCs w:val="24"/>
        </w:rPr>
      </w:pPr>
      <w:r w:rsidRPr="000D3C84">
        <w:rPr>
          <w:rFonts w:ascii="Times New Roman" w:hAnsi="Times New Roman" w:cs="Times New Roman"/>
          <w:sz w:val="24"/>
          <w:szCs w:val="24"/>
        </w:rPr>
        <w:t>T</w:t>
      </w:r>
      <w:r w:rsidR="00B31641" w:rsidRPr="000D3C84">
        <w:rPr>
          <w:rFonts w:ascii="Times New Roman" w:hAnsi="Times New Roman" w:cs="Times New Roman"/>
          <w:sz w:val="24"/>
          <w:szCs w:val="24"/>
        </w:rPr>
        <w:t xml:space="preserve">he Criminal Procedure Code is not tailored with </w:t>
      </w:r>
      <w:r w:rsidRPr="000D3C84">
        <w:rPr>
          <w:rFonts w:ascii="Times New Roman" w:hAnsi="Times New Roman" w:cs="Times New Roman"/>
          <w:sz w:val="24"/>
          <w:szCs w:val="24"/>
        </w:rPr>
        <w:t>needs of</w:t>
      </w:r>
      <w:r w:rsidR="00B31641" w:rsidRPr="000D3C84">
        <w:rPr>
          <w:rFonts w:ascii="Times New Roman" w:hAnsi="Times New Roman" w:cs="Times New Roman"/>
          <w:sz w:val="24"/>
          <w:szCs w:val="24"/>
        </w:rPr>
        <w:t xml:space="preserve"> </w:t>
      </w:r>
      <w:r w:rsidRPr="000D3C84">
        <w:rPr>
          <w:rFonts w:ascii="Times New Roman" w:hAnsi="Times New Roman" w:cs="Times New Roman"/>
          <w:sz w:val="24"/>
          <w:szCs w:val="24"/>
        </w:rPr>
        <w:t>children</w:t>
      </w:r>
      <w:r w:rsidR="00B31641" w:rsidRPr="000D3C84">
        <w:rPr>
          <w:rFonts w:ascii="Times New Roman" w:hAnsi="Times New Roman" w:cs="Times New Roman"/>
          <w:sz w:val="24"/>
          <w:szCs w:val="24"/>
        </w:rPr>
        <w:t xml:space="preserve"> offender in mind. The best interests of the child, non-discrimination, proportionality and participation principles are not </w:t>
      </w:r>
      <w:r w:rsidRPr="000D3C84">
        <w:rPr>
          <w:rFonts w:ascii="Times New Roman" w:hAnsi="Times New Roman" w:cs="Times New Roman"/>
          <w:sz w:val="24"/>
          <w:szCs w:val="24"/>
        </w:rPr>
        <w:t xml:space="preserve">provided for in the </w:t>
      </w:r>
      <w:r w:rsidR="00B31641" w:rsidRPr="000D3C84">
        <w:rPr>
          <w:rFonts w:ascii="Times New Roman" w:hAnsi="Times New Roman" w:cs="Times New Roman"/>
          <w:sz w:val="24"/>
          <w:szCs w:val="24"/>
        </w:rPr>
        <w:t xml:space="preserve">criminal justice </w:t>
      </w:r>
      <w:r w:rsidRPr="000D3C84">
        <w:rPr>
          <w:rFonts w:ascii="Times New Roman" w:hAnsi="Times New Roman" w:cs="Times New Roman"/>
          <w:sz w:val="24"/>
          <w:szCs w:val="24"/>
        </w:rPr>
        <w:t>system</w:t>
      </w:r>
      <w:r w:rsidR="00B31641" w:rsidRPr="000D3C84">
        <w:rPr>
          <w:rFonts w:ascii="Times New Roman" w:hAnsi="Times New Roman" w:cs="Times New Roman"/>
          <w:sz w:val="24"/>
          <w:szCs w:val="24"/>
        </w:rPr>
        <w:t>. It is recommended that the state should develop an inquisitorial system as that of South Africa. Further it is recommended that an alternative criminal justice system should be developed for children offenders.</w:t>
      </w:r>
    </w:p>
    <w:p w14:paraId="72916B45" w14:textId="63F63023" w:rsidR="00976F16" w:rsidRPr="000D3C84" w:rsidRDefault="00976F16" w:rsidP="000D3C84">
      <w:pPr>
        <w:jc w:val="both"/>
        <w:rPr>
          <w:rFonts w:ascii="Times New Roman" w:hAnsi="Times New Roman" w:cs="Times New Roman"/>
          <w:sz w:val="24"/>
          <w:szCs w:val="24"/>
        </w:rPr>
      </w:pPr>
      <w:r w:rsidRPr="000D3C84">
        <w:rPr>
          <w:rFonts w:ascii="Times New Roman" w:hAnsi="Times New Roman" w:cs="Times New Roman"/>
          <w:sz w:val="24"/>
          <w:szCs w:val="24"/>
        </w:rPr>
        <w:t>The Children Act provides for alternative measures of diverting juvenile delinquents from the judicial process. It is recommended that diversion and other alternative restorative justice measures ought to be legislated as a measure of channeling child offenders away from the judicial process.</w:t>
      </w:r>
    </w:p>
    <w:p w14:paraId="0C3FBABC" w14:textId="7C9F056E" w:rsidR="00395D00" w:rsidRPr="000D3C84" w:rsidRDefault="00395D00"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The Children Act provides for alternative sentencing of child offenders though as highlighted in the study sentencing preference is on institutional sentencing a code of conduct for highlighting ethical rules and child protection rules should be developed. </w:t>
      </w:r>
    </w:p>
    <w:p w14:paraId="144A8B99" w14:textId="2297ABDE" w:rsidR="009B3DE7" w:rsidRPr="000D3C84" w:rsidRDefault="009B3DE7"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Section 14(1) of the Penal Code provides for the minimum age of criminal responsibility at eight years which is low viewed against the backdrop of international rules and standards. </w:t>
      </w:r>
      <w:proofErr w:type="gramStart"/>
      <w:r w:rsidRPr="000D3C84">
        <w:rPr>
          <w:rFonts w:ascii="Times New Roman" w:hAnsi="Times New Roman" w:cs="Times New Roman"/>
          <w:sz w:val="24"/>
          <w:szCs w:val="24"/>
        </w:rPr>
        <w:t>Therefore</w:t>
      </w:r>
      <w:proofErr w:type="gramEnd"/>
      <w:r w:rsidRPr="000D3C84">
        <w:rPr>
          <w:rFonts w:ascii="Times New Roman" w:hAnsi="Times New Roman" w:cs="Times New Roman"/>
          <w:sz w:val="24"/>
          <w:szCs w:val="24"/>
        </w:rPr>
        <w:t xml:space="preserve"> it is recommended that the minimum age of criminal responsibility be raised to internationally acceptable standards.</w:t>
      </w:r>
    </w:p>
    <w:p w14:paraId="4FC0FB56" w14:textId="77777777" w:rsidR="007D4678" w:rsidRPr="000D3C84" w:rsidRDefault="007D4678" w:rsidP="000D3C84">
      <w:pPr>
        <w:pStyle w:val="Heading2"/>
        <w:rPr>
          <w:rFonts w:ascii="Times New Roman" w:hAnsi="Times New Roman" w:cs="Times New Roman"/>
          <w:sz w:val="24"/>
          <w:szCs w:val="24"/>
        </w:rPr>
      </w:pPr>
      <w:bookmarkStart w:id="29" w:name="_Toc37564714"/>
      <w:r w:rsidRPr="000D3C84">
        <w:rPr>
          <w:rFonts w:ascii="Times New Roman" w:hAnsi="Times New Roman" w:cs="Times New Roman"/>
          <w:sz w:val="24"/>
          <w:szCs w:val="24"/>
        </w:rPr>
        <w:t>Conclusion</w:t>
      </w:r>
      <w:bookmarkEnd w:id="29"/>
      <w:r w:rsidRPr="000D3C84">
        <w:rPr>
          <w:rFonts w:ascii="Times New Roman" w:hAnsi="Times New Roman" w:cs="Times New Roman"/>
          <w:sz w:val="24"/>
          <w:szCs w:val="24"/>
        </w:rPr>
        <w:t xml:space="preserve"> </w:t>
      </w:r>
    </w:p>
    <w:p w14:paraId="6EC7412B" w14:textId="775CF359" w:rsidR="00B31641" w:rsidRPr="000D3C84" w:rsidRDefault="007D4678"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Progress has been had in the recognition and advancement of children rights. In Socio-economic, cultural, religious, political and administration of justice spheres, child rights have been </w:t>
      </w:r>
      <w:proofErr w:type="gramStart"/>
      <w:r w:rsidRPr="000D3C84">
        <w:rPr>
          <w:rFonts w:ascii="Times New Roman" w:hAnsi="Times New Roman" w:cs="Times New Roman"/>
          <w:sz w:val="24"/>
          <w:szCs w:val="24"/>
        </w:rPr>
        <w:t>herald</w:t>
      </w:r>
      <w:proofErr w:type="gramEnd"/>
      <w:r w:rsidRPr="000D3C84">
        <w:rPr>
          <w:rFonts w:ascii="Times New Roman" w:hAnsi="Times New Roman" w:cs="Times New Roman"/>
          <w:sz w:val="24"/>
          <w:szCs w:val="24"/>
        </w:rPr>
        <w:t xml:space="preserve"> with the CRC crystallizing these rights. Kenya in this regard has ratified and domesticated both </w:t>
      </w:r>
      <w:r w:rsidRPr="000D3C84">
        <w:rPr>
          <w:rFonts w:ascii="Times New Roman" w:hAnsi="Times New Roman" w:cs="Times New Roman"/>
          <w:sz w:val="24"/>
          <w:szCs w:val="24"/>
        </w:rPr>
        <w:lastRenderedPageBreak/>
        <w:t>the CRC and the ACRWC, made progressive provisions on children rights in the Constitution and the Children Act.</w:t>
      </w:r>
    </w:p>
    <w:p w14:paraId="279C60F8" w14:textId="7C545ECB" w:rsidR="00522125" w:rsidRPr="000D3C84" w:rsidRDefault="009B14AE"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This study has shown there are gaps in the </w:t>
      </w:r>
      <w:r w:rsidR="009D06BA" w:rsidRPr="000D3C84">
        <w:rPr>
          <w:rFonts w:ascii="Times New Roman" w:hAnsi="Times New Roman" w:cs="Times New Roman"/>
          <w:sz w:val="24"/>
          <w:szCs w:val="24"/>
        </w:rPr>
        <w:t xml:space="preserve">Kenyan legal framework for protection of juvenile delinquents </w:t>
      </w:r>
      <w:r w:rsidRPr="000D3C84">
        <w:rPr>
          <w:rFonts w:ascii="Times New Roman" w:hAnsi="Times New Roman" w:cs="Times New Roman"/>
          <w:sz w:val="24"/>
          <w:szCs w:val="24"/>
        </w:rPr>
        <w:t xml:space="preserve">that need to be </w:t>
      </w:r>
      <w:r w:rsidR="009D06BA" w:rsidRPr="000D3C84">
        <w:rPr>
          <w:rFonts w:ascii="Times New Roman" w:hAnsi="Times New Roman" w:cs="Times New Roman"/>
          <w:sz w:val="24"/>
          <w:szCs w:val="24"/>
        </w:rPr>
        <w:t xml:space="preserve">addressed </w:t>
      </w:r>
      <w:r w:rsidRPr="000D3C84">
        <w:rPr>
          <w:rFonts w:ascii="Times New Roman" w:hAnsi="Times New Roman" w:cs="Times New Roman"/>
          <w:sz w:val="24"/>
          <w:szCs w:val="24"/>
        </w:rPr>
        <w:t>urgently</w:t>
      </w:r>
      <w:r w:rsidR="009D06BA" w:rsidRPr="000D3C84">
        <w:rPr>
          <w:rFonts w:ascii="Times New Roman" w:hAnsi="Times New Roman" w:cs="Times New Roman"/>
          <w:sz w:val="24"/>
          <w:szCs w:val="24"/>
        </w:rPr>
        <w:t>. The research</w:t>
      </w:r>
      <w:r w:rsidRPr="000D3C84">
        <w:rPr>
          <w:rFonts w:ascii="Times New Roman" w:hAnsi="Times New Roman" w:cs="Times New Roman"/>
          <w:sz w:val="24"/>
          <w:szCs w:val="24"/>
        </w:rPr>
        <w:t xml:space="preserve"> has shown there that </w:t>
      </w:r>
      <w:r w:rsidR="009D06BA" w:rsidRPr="000D3C84">
        <w:rPr>
          <w:rFonts w:ascii="Times New Roman" w:hAnsi="Times New Roman" w:cs="Times New Roman"/>
          <w:sz w:val="24"/>
          <w:szCs w:val="24"/>
        </w:rPr>
        <w:t xml:space="preserve">the state </w:t>
      </w:r>
      <w:r w:rsidRPr="000D3C84">
        <w:rPr>
          <w:rFonts w:ascii="Times New Roman" w:hAnsi="Times New Roman" w:cs="Times New Roman"/>
          <w:sz w:val="24"/>
          <w:szCs w:val="24"/>
        </w:rPr>
        <w:t>must legislate, establish and put into practice separate institutions and procedures applicable to children accused or alleged of committing crimes; the setting of a minimum age of criminal capacity; the desirability of diversion and procedural guarantees in a juvenile justice framework</w:t>
      </w:r>
      <w:r w:rsidR="009D06BA" w:rsidRPr="000D3C84">
        <w:rPr>
          <w:rFonts w:ascii="Times New Roman" w:hAnsi="Times New Roman" w:cs="Times New Roman"/>
          <w:sz w:val="24"/>
          <w:szCs w:val="24"/>
        </w:rPr>
        <w:t xml:space="preserve"> in order to be compliant with Article 37, and 40 of the CRC and Article 17 of the ACRWC</w:t>
      </w:r>
      <w:r w:rsidRPr="000D3C84">
        <w:rPr>
          <w:rFonts w:ascii="Times New Roman" w:hAnsi="Times New Roman" w:cs="Times New Roman"/>
          <w:sz w:val="24"/>
          <w:szCs w:val="24"/>
        </w:rPr>
        <w:t xml:space="preserve">. </w:t>
      </w:r>
      <w:r w:rsidR="00481192" w:rsidRPr="000D3C84">
        <w:rPr>
          <w:rFonts w:ascii="Times New Roman" w:hAnsi="Times New Roman" w:cs="Times New Roman"/>
          <w:sz w:val="24"/>
          <w:szCs w:val="24"/>
        </w:rPr>
        <w:t>The state must</w:t>
      </w:r>
      <w:r w:rsidRPr="000D3C84">
        <w:rPr>
          <w:rFonts w:ascii="Times New Roman" w:hAnsi="Times New Roman" w:cs="Times New Roman"/>
          <w:sz w:val="24"/>
          <w:szCs w:val="24"/>
        </w:rPr>
        <w:t xml:space="preserve"> also allocate </w:t>
      </w:r>
      <w:r w:rsidR="00F0493D" w:rsidRPr="000D3C84">
        <w:rPr>
          <w:rFonts w:ascii="Times New Roman" w:hAnsi="Times New Roman" w:cs="Times New Roman"/>
          <w:sz w:val="24"/>
          <w:szCs w:val="24"/>
        </w:rPr>
        <w:t xml:space="preserve">adequate </w:t>
      </w:r>
      <w:r w:rsidRPr="000D3C84">
        <w:rPr>
          <w:rFonts w:ascii="Times New Roman" w:hAnsi="Times New Roman" w:cs="Times New Roman"/>
          <w:sz w:val="24"/>
          <w:szCs w:val="24"/>
        </w:rPr>
        <w:t>resources to carry out the above functions.</w:t>
      </w:r>
    </w:p>
    <w:p w14:paraId="7AC79FAA" w14:textId="77777777" w:rsidR="00453E79" w:rsidRPr="000D3C84" w:rsidRDefault="00453E79" w:rsidP="000D3C84">
      <w:pPr>
        <w:rPr>
          <w:rFonts w:ascii="Times New Roman" w:hAnsi="Times New Roman" w:cs="Times New Roman"/>
          <w:b/>
          <w:sz w:val="20"/>
          <w:szCs w:val="20"/>
        </w:rPr>
      </w:pPr>
      <w:r w:rsidRPr="000D3C84">
        <w:rPr>
          <w:rFonts w:ascii="Times New Roman" w:hAnsi="Times New Roman" w:cs="Times New Roman"/>
          <w:b/>
          <w:sz w:val="24"/>
          <w:szCs w:val="24"/>
        </w:rPr>
        <w:br w:type="page"/>
      </w:r>
    </w:p>
    <w:p w14:paraId="4CB99932" w14:textId="7F6FB033" w:rsidR="000E0E1E" w:rsidRPr="000D3C84" w:rsidRDefault="000E0E1E" w:rsidP="000D3C84">
      <w:pPr>
        <w:jc w:val="both"/>
        <w:rPr>
          <w:rFonts w:ascii="Times New Roman" w:hAnsi="Times New Roman" w:cs="Times New Roman"/>
          <w:b/>
          <w:sz w:val="24"/>
          <w:szCs w:val="24"/>
        </w:rPr>
      </w:pPr>
      <w:r w:rsidRPr="000D3C84">
        <w:rPr>
          <w:rFonts w:ascii="Times New Roman" w:hAnsi="Times New Roman" w:cs="Times New Roman"/>
          <w:b/>
          <w:sz w:val="24"/>
          <w:szCs w:val="24"/>
        </w:rPr>
        <w:lastRenderedPageBreak/>
        <w:t>BIBLIOGRAPHY</w:t>
      </w:r>
    </w:p>
    <w:p w14:paraId="6BC9CCA1" w14:textId="726D6743" w:rsidR="000E0E1E" w:rsidRPr="000D3C84" w:rsidRDefault="000E0E1E" w:rsidP="000D3C84">
      <w:pPr>
        <w:jc w:val="both"/>
        <w:rPr>
          <w:rFonts w:ascii="Times New Roman" w:hAnsi="Times New Roman" w:cs="Times New Roman"/>
          <w:b/>
          <w:sz w:val="24"/>
          <w:szCs w:val="24"/>
        </w:rPr>
      </w:pPr>
      <w:r w:rsidRPr="000D3C84">
        <w:rPr>
          <w:rFonts w:ascii="Times New Roman" w:hAnsi="Times New Roman" w:cs="Times New Roman"/>
          <w:b/>
          <w:sz w:val="24"/>
          <w:szCs w:val="24"/>
        </w:rPr>
        <w:t>BOOKS</w:t>
      </w:r>
    </w:p>
    <w:p w14:paraId="31004540" w14:textId="1C6D5124" w:rsidR="000E0E1E" w:rsidRPr="000D3C84" w:rsidRDefault="000E0E1E" w:rsidP="000D3C84">
      <w:pPr>
        <w:jc w:val="both"/>
        <w:rPr>
          <w:rFonts w:ascii="Times New Roman" w:hAnsi="Times New Roman" w:cs="Times New Roman"/>
          <w:sz w:val="24"/>
          <w:szCs w:val="24"/>
        </w:rPr>
      </w:pPr>
      <w:proofErr w:type="spellStart"/>
      <w:r w:rsidRPr="000D3C84">
        <w:rPr>
          <w:rFonts w:ascii="Times New Roman" w:hAnsi="Times New Roman" w:cs="Times New Roman"/>
          <w:sz w:val="24"/>
          <w:szCs w:val="24"/>
        </w:rPr>
        <w:t>Amiri</w:t>
      </w:r>
      <w:proofErr w:type="spellEnd"/>
      <w:r w:rsidRPr="000D3C84">
        <w:rPr>
          <w:rFonts w:ascii="Times New Roman" w:hAnsi="Times New Roman" w:cs="Times New Roman"/>
          <w:sz w:val="24"/>
          <w:szCs w:val="24"/>
        </w:rPr>
        <w:t xml:space="preserve"> J and </w:t>
      </w:r>
      <w:proofErr w:type="spellStart"/>
      <w:r w:rsidRPr="000D3C84">
        <w:rPr>
          <w:rFonts w:ascii="Times New Roman" w:hAnsi="Times New Roman" w:cs="Times New Roman"/>
          <w:sz w:val="24"/>
          <w:szCs w:val="24"/>
        </w:rPr>
        <w:t>Tostensen</w:t>
      </w:r>
      <w:proofErr w:type="spellEnd"/>
      <w:r w:rsidRPr="000D3C84">
        <w:rPr>
          <w:rFonts w:ascii="Times New Roman" w:hAnsi="Times New Roman" w:cs="Times New Roman"/>
          <w:sz w:val="24"/>
          <w:szCs w:val="24"/>
        </w:rPr>
        <w:t xml:space="preserve"> A, </w:t>
      </w:r>
      <w:r w:rsidRPr="000D3C84">
        <w:rPr>
          <w:rFonts w:ascii="Times New Roman" w:hAnsi="Times New Roman" w:cs="Times New Roman"/>
          <w:i/>
          <w:sz w:val="24"/>
          <w:szCs w:val="24"/>
        </w:rPr>
        <w:t>Kenya Country Case Study: Child Rights</w:t>
      </w:r>
      <w:r w:rsidRPr="000D3C84">
        <w:rPr>
          <w:rFonts w:ascii="Times New Roman" w:hAnsi="Times New Roman" w:cs="Times New Roman"/>
          <w:sz w:val="24"/>
          <w:szCs w:val="24"/>
        </w:rPr>
        <w:t xml:space="preserve"> 2011</w:t>
      </w:r>
    </w:p>
    <w:p w14:paraId="7063187F" w14:textId="7B619359" w:rsidR="000E0E1E" w:rsidRPr="000D3C84" w:rsidRDefault="000E0E1E" w:rsidP="000D3C84">
      <w:pPr>
        <w:jc w:val="both"/>
        <w:rPr>
          <w:rFonts w:ascii="Times New Roman" w:hAnsi="Times New Roman" w:cs="Times New Roman"/>
          <w:sz w:val="24"/>
          <w:szCs w:val="24"/>
        </w:rPr>
      </w:pPr>
      <w:proofErr w:type="spellStart"/>
      <w:r w:rsidRPr="000D3C84">
        <w:rPr>
          <w:rFonts w:ascii="Times New Roman" w:hAnsi="Times New Roman" w:cs="Times New Roman"/>
          <w:sz w:val="24"/>
          <w:szCs w:val="24"/>
        </w:rPr>
        <w:t>Proudlock</w:t>
      </w:r>
      <w:proofErr w:type="spellEnd"/>
      <w:r w:rsidRPr="000D3C84">
        <w:rPr>
          <w:rFonts w:ascii="Times New Roman" w:hAnsi="Times New Roman" w:cs="Times New Roman"/>
          <w:sz w:val="24"/>
          <w:szCs w:val="24"/>
        </w:rPr>
        <w:t xml:space="preserve"> P, </w:t>
      </w:r>
      <w:r w:rsidRPr="000D3C84">
        <w:rPr>
          <w:rFonts w:ascii="Times New Roman" w:hAnsi="Times New Roman" w:cs="Times New Roman"/>
          <w:i/>
          <w:sz w:val="24"/>
          <w:szCs w:val="24"/>
        </w:rPr>
        <w:t xml:space="preserve">South </w:t>
      </w:r>
      <w:proofErr w:type="gramStart"/>
      <w:r w:rsidRPr="000D3C84">
        <w:rPr>
          <w:rFonts w:ascii="Times New Roman" w:hAnsi="Times New Roman" w:cs="Times New Roman"/>
          <w:i/>
          <w:sz w:val="24"/>
          <w:szCs w:val="24"/>
        </w:rPr>
        <w:t>Africa ’</w:t>
      </w:r>
      <w:proofErr w:type="gramEnd"/>
      <w:r w:rsidRPr="000D3C84">
        <w:rPr>
          <w:rFonts w:ascii="Times New Roman" w:hAnsi="Times New Roman" w:cs="Times New Roman"/>
          <w:i/>
          <w:sz w:val="24"/>
          <w:szCs w:val="24"/>
        </w:rPr>
        <w:t xml:space="preserve"> s Progress in </w:t>
      </w:r>
      <w:proofErr w:type="spellStart"/>
      <w:r w:rsidRPr="000D3C84">
        <w:rPr>
          <w:rFonts w:ascii="Times New Roman" w:hAnsi="Times New Roman" w:cs="Times New Roman"/>
          <w:i/>
          <w:sz w:val="24"/>
          <w:szCs w:val="24"/>
        </w:rPr>
        <w:t>Realising</w:t>
      </w:r>
      <w:proofErr w:type="spellEnd"/>
      <w:r w:rsidRPr="000D3C84">
        <w:rPr>
          <w:rFonts w:ascii="Times New Roman" w:hAnsi="Times New Roman" w:cs="Times New Roman"/>
          <w:i/>
          <w:sz w:val="24"/>
          <w:szCs w:val="24"/>
        </w:rPr>
        <w:t xml:space="preserve"> Children ’ s Rights : A Law Review</w:t>
      </w:r>
      <w:r w:rsidRPr="000D3C84">
        <w:rPr>
          <w:rFonts w:ascii="Times New Roman" w:hAnsi="Times New Roman" w:cs="Times New Roman"/>
          <w:sz w:val="24"/>
          <w:szCs w:val="24"/>
        </w:rPr>
        <w:t>, 2014</w:t>
      </w:r>
    </w:p>
    <w:p w14:paraId="28CE8B06" w14:textId="3C51E150" w:rsidR="000E0E1E" w:rsidRPr="000D3C84" w:rsidRDefault="000E0E1E" w:rsidP="000D3C84">
      <w:pPr>
        <w:jc w:val="both"/>
        <w:rPr>
          <w:rFonts w:ascii="Times New Roman" w:hAnsi="Times New Roman" w:cs="Times New Roman"/>
          <w:b/>
          <w:sz w:val="24"/>
          <w:szCs w:val="24"/>
        </w:rPr>
      </w:pPr>
      <w:r w:rsidRPr="000D3C84">
        <w:rPr>
          <w:rFonts w:ascii="Times New Roman" w:hAnsi="Times New Roman" w:cs="Times New Roman"/>
          <w:b/>
          <w:sz w:val="24"/>
          <w:szCs w:val="24"/>
        </w:rPr>
        <w:t>JOURNAL ARTICLES</w:t>
      </w:r>
    </w:p>
    <w:p w14:paraId="2C3D7DB9" w14:textId="2E05A85D" w:rsidR="000E0E1E" w:rsidRPr="000D3C84" w:rsidRDefault="000E0E1E" w:rsidP="000D3C84">
      <w:pPr>
        <w:jc w:val="both"/>
        <w:rPr>
          <w:rFonts w:ascii="Times New Roman" w:hAnsi="Times New Roman" w:cs="Times New Roman"/>
          <w:sz w:val="24"/>
          <w:szCs w:val="24"/>
        </w:rPr>
      </w:pPr>
      <w:proofErr w:type="spellStart"/>
      <w:r w:rsidRPr="000D3C84">
        <w:rPr>
          <w:rFonts w:ascii="Times New Roman" w:hAnsi="Times New Roman" w:cs="Times New Roman"/>
          <w:sz w:val="24"/>
          <w:szCs w:val="24"/>
        </w:rPr>
        <w:t>Bilchik</w:t>
      </w:r>
      <w:proofErr w:type="spellEnd"/>
      <w:r w:rsidRPr="000D3C84">
        <w:rPr>
          <w:rFonts w:ascii="Times New Roman" w:hAnsi="Times New Roman" w:cs="Times New Roman"/>
          <w:sz w:val="24"/>
          <w:szCs w:val="24"/>
        </w:rPr>
        <w:t xml:space="preserve"> S, ‘</w:t>
      </w:r>
      <w:r w:rsidR="00782CB0" w:rsidRPr="000D3C84">
        <w:rPr>
          <w:rFonts w:ascii="Times New Roman" w:hAnsi="Times New Roman" w:cs="Times New Roman"/>
          <w:sz w:val="24"/>
          <w:szCs w:val="24"/>
        </w:rPr>
        <w:t>System for the 21 St Centur</w:t>
      </w:r>
      <w:r w:rsidRPr="000D3C84">
        <w:rPr>
          <w:rFonts w:ascii="Times New Roman" w:hAnsi="Times New Roman" w:cs="Times New Roman"/>
          <w:sz w:val="24"/>
          <w:szCs w:val="24"/>
        </w:rPr>
        <w:t>y’, 1998</w:t>
      </w:r>
    </w:p>
    <w:p w14:paraId="3291E327" w14:textId="57CE1C73" w:rsidR="00D75B1B" w:rsidRPr="000D3C84" w:rsidRDefault="00D75B1B" w:rsidP="000D3C84">
      <w:pPr>
        <w:jc w:val="both"/>
        <w:rPr>
          <w:rFonts w:ascii="Times New Roman" w:hAnsi="Times New Roman" w:cs="Times New Roman"/>
          <w:sz w:val="24"/>
          <w:szCs w:val="24"/>
        </w:rPr>
      </w:pPr>
      <w:r w:rsidRPr="000D3C84">
        <w:rPr>
          <w:rFonts w:ascii="Times New Roman" w:hAnsi="Times New Roman" w:cs="Times New Roman"/>
          <w:sz w:val="24"/>
          <w:szCs w:val="24"/>
        </w:rPr>
        <w:t>Catharina R, ‘</w:t>
      </w:r>
      <w:r w:rsidR="000D3C84" w:rsidRPr="000D3C84">
        <w:rPr>
          <w:rFonts w:ascii="Times New Roman" w:hAnsi="Times New Roman" w:cs="Times New Roman"/>
          <w:i/>
          <w:iCs/>
          <w:sz w:val="24"/>
          <w:szCs w:val="24"/>
        </w:rPr>
        <w:t xml:space="preserve">An Analysis </w:t>
      </w:r>
      <w:proofErr w:type="gramStart"/>
      <w:r w:rsidR="000D3C84" w:rsidRPr="000D3C84">
        <w:rPr>
          <w:rFonts w:ascii="Times New Roman" w:hAnsi="Times New Roman" w:cs="Times New Roman"/>
          <w:i/>
          <w:iCs/>
          <w:sz w:val="24"/>
          <w:szCs w:val="24"/>
        </w:rPr>
        <w:t>Of</w:t>
      </w:r>
      <w:proofErr w:type="gramEnd"/>
      <w:r w:rsidR="000D3C84" w:rsidRPr="000D3C84">
        <w:rPr>
          <w:rFonts w:ascii="Times New Roman" w:hAnsi="Times New Roman" w:cs="Times New Roman"/>
          <w:i/>
          <w:iCs/>
          <w:sz w:val="24"/>
          <w:szCs w:val="24"/>
        </w:rPr>
        <w:t xml:space="preserve"> The Legal Response To Children Who Commit Serious Crimes In South Africa’</w:t>
      </w:r>
      <w:r w:rsidRPr="000D3C84">
        <w:rPr>
          <w:rFonts w:ascii="Times New Roman" w:hAnsi="Times New Roman" w:cs="Times New Roman"/>
          <w:sz w:val="24"/>
          <w:szCs w:val="24"/>
        </w:rPr>
        <w:t>, 2013</w:t>
      </w:r>
    </w:p>
    <w:p w14:paraId="4776DA2C" w14:textId="716F47A3" w:rsidR="00726D2B" w:rsidRPr="000D3C84" w:rsidRDefault="00726D2B" w:rsidP="000D3C84">
      <w:pPr>
        <w:jc w:val="both"/>
        <w:rPr>
          <w:rFonts w:ascii="Times New Roman" w:hAnsi="Times New Roman" w:cs="Times New Roman"/>
          <w:sz w:val="24"/>
          <w:szCs w:val="24"/>
        </w:rPr>
      </w:pPr>
      <w:r w:rsidRPr="000D3C84">
        <w:rPr>
          <w:rFonts w:ascii="Times New Roman" w:hAnsi="Times New Roman" w:cs="Times New Roman"/>
          <w:sz w:val="24"/>
          <w:szCs w:val="24"/>
        </w:rPr>
        <w:t>Clement O, ‘</w:t>
      </w:r>
      <w:r w:rsidR="000D3C84" w:rsidRPr="000D3C84">
        <w:rPr>
          <w:rFonts w:ascii="Times New Roman" w:hAnsi="Times New Roman" w:cs="Times New Roman"/>
          <w:i/>
          <w:iCs/>
          <w:sz w:val="24"/>
          <w:szCs w:val="24"/>
        </w:rPr>
        <w:t xml:space="preserve">The Juvenile Justice </w:t>
      </w:r>
      <w:proofErr w:type="gramStart"/>
      <w:r w:rsidR="000D3C84" w:rsidRPr="000D3C84">
        <w:rPr>
          <w:rFonts w:ascii="Times New Roman" w:hAnsi="Times New Roman" w:cs="Times New Roman"/>
          <w:i/>
          <w:iCs/>
          <w:sz w:val="24"/>
          <w:szCs w:val="24"/>
        </w:rPr>
        <w:t>In</w:t>
      </w:r>
      <w:proofErr w:type="gramEnd"/>
      <w:r w:rsidR="000D3C84" w:rsidRPr="000D3C84">
        <w:rPr>
          <w:rFonts w:ascii="Times New Roman" w:hAnsi="Times New Roman" w:cs="Times New Roman"/>
          <w:i/>
          <w:iCs/>
          <w:sz w:val="24"/>
          <w:szCs w:val="24"/>
        </w:rPr>
        <w:t xml:space="preserve"> Kenya: Growth, System And Structures’</w:t>
      </w:r>
      <w:r w:rsidRPr="000D3C84">
        <w:rPr>
          <w:rFonts w:ascii="Times New Roman" w:hAnsi="Times New Roman" w:cs="Times New Roman"/>
          <w:sz w:val="24"/>
          <w:szCs w:val="24"/>
        </w:rPr>
        <w:t>, 2012</w:t>
      </w:r>
    </w:p>
    <w:p w14:paraId="4C99EEA3" w14:textId="4864D1A9" w:rsidR="00D75B1B" w:rsidRPr="000D3C84" w:rsidRDefault="00782CB0" w:rsidP="000D3C84">
      <w:pPr>
        <w:jc w:val="both"/>
        <w:rPr>
          <w:rFonts w:ascii="Times New Roman" w:hAnsi="Times New Roman" w:cs="Times New Roman"/>
          <w:sz w:val="24"/>
          <w:szCs w:val="24"/>
        </w:rPr>
      </w:pPr>
      <w:r w:rsidRPr="000D3C84">
        <w:rPr>
          <w:rFonts w:ascii="Times New Roman" w:hAnsi="Times New Roman" w:cs="Times New Roman"/>
          <w:sz w:val="24"/>
          <w:szCs w:val="24"/>
        </w:rPr>
        <w:t>Dame N and others, ‘</w:t>
      </w:r>
      <w:r w:rsidRPr="000D3C84">
        <w:rPr>
          <w:rFonts w:ascii="Times New Roman" w:hAnsi="Times New Roman" w:cs="Times New Roman"/>
          <w:i/>
          <w:iCs/>
          <w:sz w:val="24"/>
          <w:szCs w:val="24"/>
        </w:rPr>
        <w:t xml:space="preserve">The Double-Edged Sword of </w:t>
      </w:r>
      <w:proofErr w:type="spellStart"/>
      <w:r w:rsidRPr="000D3C84">
        <w:rPr>
          <w:rFonts w:ascii="Times New Roman" w:hAnsi="Times New Roman" w:cs="Times New Roman"/>
          <w:i/>
          <w:iCs/>
          <w:sz w:val="24"/>
          <w:szCs w:val="24"/>
        </w:rPr>
        <w:t>Parens</w:t>
      </w:r>
      <w:proofErr w:type="spellEnd"/>
      <w:r w:rsidRPr="000D3C84">
        <w:rPr>
          <w:rFonts w:ascii="Times New Roman" w:hAnsi="Times New Roman" w:cs="Times New Roman"/>
          <w:i/>
          <w:iCs/>
          <w:sz w:val="24"/>
          <w:szCs w:val="24"/>
        </w:rPr>
        <w:t xml:space="preserve"> </w:t>
      </w:r>
      <w:proofErr w:type="gramStart"/>
      <w:r w:rsidRPr="000D3C84">
        <w:rPr>
          <w:rFonts w:ascii="Times New Roman" w:hAnsi="Times New Roman" w:cs="Times New Roman"/>
          <w:i/>
          <w:iCs/>
          <w:sz w:val="24"/>
          <w:szCs w:val="24"/>
        </w:rPr>
        <w:t>Patriae :</w:t>
      </w:r>
      <w:proofErr w:type="gramEnd"/>
      <w:r w:rsidRPr="000D3C84">
        <w:rPr>
          <w:rFonts w:ascii="Times New Roman" w:hAnsi="Times New Roman" w:cs="Times New Roman"/>
          <w:i/>
          <w:iCs/>
          <w:sz w:val="24"/>
          <w:szCs w:val="24"/>
        </w:rPr>
        <w:t xml:space="preserve"> Status Offenders and the Punitive Reach of the Juvenile Justice System’</w:t>
      </w:r>
      <w:r w:rsidRPr="000D3C84">
        <w:rPr>
          <w:rFonts w:ascii="Times New Roman" w:hAnsi="Times New Roman" w:cs="Times New Roman"/>
          <w:sz w:val="24"/>
          <w:szCs w:val="24"/>
        </w:rPr>
        <w:t>, 2019</w:t>
      </w:r>
    </w:p>
    <w:p w14:paraId="6F5BD6F5" w14:textId="369353DC" w:rsidR="00726D2B" w:rsidRPr="000D3C84" w:rsidRDefault="00726D2B"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Esther W, </w:t>
      </w:r>
      <w:r w:rsidR="000D3C84" w:rsidRPr="000D3C84">
        <w:rPr>
          <w:rFonts w:ascii="Times New Roman" w:hAnsi="Times New Roman" w:cs="Times New Roman"/>
          <w:i/>
          <w:iCs/>
          <w:sz w:val="24"/>
          <w:szCs w:val="24"/>
        </w:rPr>
        <w:t xml:space="preserve">'Strengthening Access </w:t>
      </w:r>
      <w:proofErr w:type="gramStart"/>
      <w:r w:rsidR="000D3C84" w:rsidRPr="000D3C84">
        <w:rPr>
          <w:rFonts w:ascii="Times New Roman" w:hAnsi="Times New Roman" w:cs="Times New Roman"/>
          <w:i/>
          <w:iCs/>
          <w:sz w:val="24"/>
          <w:szCs w:val="24"/>
        </w:rPr>
        <w:t>To</w:t>
      </w:r>
      <w:proofErr w:type="gramEnd"/>
      <w:r w:rsidR="000D3C84" w:rsidRPr="000D3C84">
        <w:rPr>
          <w:rFonts w:ascii="Times New Roman" w:hAnsi="Times New Roman" w:cs="Times New Roman"/>
          <w:i/>
          <w:iCs/>
          <w:sz w:val="24"/>
          <w:szCs w:val="24"/>
        </w:rPr>
        <w:t xml:space="preserve"> Justice For A Child In Conflict'</w:t>
      </w:r>
      <w:r w:rsidRPr="000D3C84">
        <w:rPr>
          <w:rFonts w:ascii="Times New Roman" w:hAnsi="Times New Roman" w:cs="Times New Roman"/>
          <w:sz w:val="24"/>
          <w:szCs w:val="24"/>
        </w:rPr>
        <w:t>, 2015</w:t>
      </w:r>
    </w:p>
    <w:p w14:paraId="6E5437EE" w14:textId="083AD220" w:rsidR="00726D2B" w:rsidRPr="000D3C84" w:rsidRDefault="00726D2B" w:rsidP="000D3C84">
      <w:pPr>
        <w:jc w:val="both"/>
        <w:rPr>
          <w:rFonts w:ascii="Times New Roman" w:hAnsi="Times New Roman" w:cs="Times New Roman"/>
          <w:sz w:val="24"/>
          <w:szCs w:val="24"/>
        </w:rPr>
      </w:pPr>
      <w:r w:rsidRPr="000D3C84">
        <w:rPr>
          <w:rFonts w:ascii="Times New Roman" w:hAnsi="Times New Roman" w:cs="Times New Roman"/>
          <w:sz w:val="24"/>
          <w:szCs w:val="24"/>
        </w:rPr>
        <w:t>James F, ‘</w:t>
      </w:r>
      <w:r w:rsidR="000D3C84" w:rsidRPr="000D3C84">
        <w:rPr>
          <w:rFonts w:ascii="Times New Roman" w:hAnsi="Times New Roman" w:cs="Times New Roman"/>
          <w:i/>
          <w:iCs/>
          <w:sz w:val="24"/>
          <w:szCs w:val="24"/>
        </w:rPr>
        <w:t xml:space="preserve">Implementing The Children’s Rights Agenda In </w:t>
      </w:r>
      <w:proofErr w:type="gramStart"/>
      <w:r w:rsidR="000D3C84" w:rsidRPr="000D3C84">
        <w:rPr>
          <w:rFonts w:ascii="Times New Roman" w:hAnsi="Times New Roman" w:cs="Times New Roman"/>
          <w:i/>
          <w:iCs/>
          <w:sz w:val="24"/>
          <w:szCs w:val="24"/>
        </w:rPr>
        <w:t>Kenya :</w:t>
      </w:r>
      <w:proofErr w:type="gramEnd"/>
      <w:r w:rsidR="000D3C84" w:rsidRPr="000D3C84">
        <w:rPr>
          <w:rFonts w:ascii="Times New Roman" w:hAnsi="Times New Roman" w:cs="Times New Roman"/>
          <w:i/>
          <w:iCs/>
          <w:sz w:val="24"/>
          <w:szCs w:val="24"/>
        </w:rPr>
        <w:t xml:space="preserve"> Taking Stock Of The Progress, Hurdles And Prospects’</w:t>
      </w:r>
      <w:r w:rsidRPr="000D3C84">
        <w:rPr>
          <w:rFonts w:ascii="Times New Roman" w:hAnsi="Times New Roman" w:cs="Times New Roman"/>
          <w:sz w:val="24"/>
          <w:szCs w:val="24"/>
        </w:rPr>
        <w:t>, 2012.</w:t>
      </w:r>
    </w:p>
    <w:p w14:paraId="7FB34A09" w14:textId="0F582334" w:rsidR="00453E79" w:rsidRPr="000D3C84" w:rsidRDefault="00453E79" w:rsidP="000D3C84">
      <w:pPr>
        <w:jc w:val="both"/>
        <w:rPr>
          <w:rFonts w:ascii="Times New Roman" w:hAnsi="Times New Roman" w:cs="Times New Roman"/>
          <w:sz w:val="24"/>
          <w:szCs w:val="24"/>
        </w:rPr>
      </w:pPr>
      <w:r w:rsidRPr="000D3C84">
        <w:rPr>
          <w:rFonts w:ascii="Times New Roman" w:hAnsi="Times New Roman" w:cs="Times New Roman"/>
          <w:sz w:val="24"/>
          <w:szCs w:val="24"/>
        </w:rPr>
        <w:t>Jane A, and Arne T, Kenya Country Case Study: Child Rights, 2011</w:t>
      </w:r>
    </w:p>
    <w:p w14:paraId="580D281C" w14:textId="1C8BF59F" w:rsidR="00782CB0" w:rsidRPr="000D3C84" w:rsidRDefault="00782CB0" w:rsidP="000D3C84">
      <w:pPr>
        <w:jc w:val="both"/>
        <w:rPr>
          <w:rFonts w:ascii="Times New Roman" w:hAnsi="Times New Roman" w:cs="Times New Roman"/>
          <w:sz w:val="24"/>
          <w:szCs w:val="24"/>
        </w:rPr>
      </w:pPr>
      <w:r w:rsidRPr="000D3C84">
        <w:rPr>
          <w:rFonts w:ascii="Times New Roman" w:hAnsi="Times New Roman" w:cs="Times New Roman"/>
          <w:sz w:val="24"/>
          <w:szCs w:val="24"/>
        </w:rPr>
        <w:t>Journal H, ‘</w:t>
      </w:r>
      <w:r w:rsidRPr="000D3C84">
        <w:rPr>
          <w:rFonts w:ascii="Times New Roman" w:hAnsi="Times New Roman" w:cs="Times New Roman"/>
          <w:i/>
          <w:iCs/>
          <w:sz w:val="24"/>
          <w:szCs w:val="24"/>
        </w:rPr>
        <w:t xml:space="preserve">Reconceptualizing Due Process in Juvenile </w:t>
      </w:r>
      <w:proofErr w:type="gramStart"/>
      <w:r w:rsidRPr="000D3C84">
        <w:rPr>
          <w:rFonts w:ascii="Times New Roman" w:hAnsi="Times New Roman" w:cs="Times New Roman"/>
          <w:i/>
          <w:iCs/>
          <w:sz w:val="24"/>
          <w:szCs w:val="24"/>
        </w:rPr>
        <w:t>Justice :</w:t>
      </w:r>
      <w:proofErr w:type="gramEnd"/>
      <w:r w:rsidRPr="000D3C84">
        <w:rPr>
          <w:rFonts w:ascii="Times New Roman" w:hAnsi="Times New Roman" w:cs="Times New Roman"/>
          <w:i/>
          <w:iCs/>
          <w:sz w:val="24"/>
          <w:szCs w:val="24"/>
        </w:rPr>
        <w:t xml:space="preserve"> Contributions from Law and Social Science in Juvenile Justice : Contributions’</w:t>
      </w:r>
      <w:r w:rsidRPr="000D3C84">
        <w:rPr>
          <w:rFonts w:ascii="Times New Roman" w:hAnsi="Times New Roman" w:cs="Times New Roman"/>
          <w:sz w:val="24"/>
          <w:szCs w:val="24"/>
        </w:rPr>
        <w:t xml:space="preserve"> 2006</w:t>
      </w:r>
    </w:p>
    <w:p w14:paraId="7718653A" w14:textId="4E43C50F" w:rsidR="00D75B1B" w:rsidRPr="000D3C84" w:rsidRDefault="00D75B1B" w:rsidP="000D3C84">
      <w:pPr>
        <w:jc w:val="both"/>
        <w:rPr>
          <w:rFonts w:ascii="Times New Roman" w:hAnsi="Times New Roman" w:cs="Times New Roman"/>
          <w:sz w:val="24"/>
          <w:szCs w:val="24"/>
        </w:rPr>
      </w:pPr>
      <w:r w:rsidRPr="000D3C84">
        <w:rPr>
          <w:rFonts w:ascii="Times New Roman" w:hAnsi="Times New Roman" w:cs="Times New Roman"/>
          <w:sz w:val="24"/>
          <w:szCs w:val="24"/>
        </w:rPr>
        <w:t>Joyce N, ‘</w:t>
      </w:r>
      <w:r w:rsidRPr="000D3C84">
        <w:rPr>
          <w:rFonts w:ascii="Times New Roman" w:hAnsi="Times New Roman" w:cs="Times New Roman"/>
          <w:i/>
          <w:iCs/>
          <w:sz w:val="24"/>
          <w:szCs w:val="24"/>
        </w:rPr>
        <w:t xml:space="preserve">An Analysis </w:t>
      </w:r>
      <w:proofErr w:type="gramStart"/>
      <w:r w:rsidRPr="000D3C84">
        <w:rPr>
          <w:rFonts w:ascii="Times New Roman" w:hAnsi="Times New Roman" w:cs="Times New Roman"/>
          <w:i/>
          <w:iCs/>
          <w:sz w:val="24"/>
          <w:szCs w:val="24"/>
        </w:rPr>
        <w:t>Of</w:t>
      </w:r>
      <w:proofErr w:type="gramEnd"/>
      <w:r w:rsidRPr="000D3C84">
        <w:rPr>
          <w:rFonts w:ascii="Times New Roman" w:hAnsi="Times New Roman" w:cs="Times New Roman"/>
          <w:i/>
          <w:iCs/>
          <w:sz w:val="24"/>
          <w:szCs w:val="24"/>
        </w:rPr>
        <w:t xml:space="preserve"> The Adequacy Of The Legal Framework In Protecting The Rights Of Child Offenders In Kenya’</w:t>
      </w:r>
      <w:r w:rsidRPr="000D3C84">
        <w:rPr>
          <w:rFonts w:ascii="Times New Roman" w:hAnsi="Times New Roman" w:cs="Times New Roman"/>
          <w:sz w:val="24"/>
          <w:szCs w:val="24"/>
        </w:rPr>
        <w:t>, 2016</w:t>
      </w:r>
    </w:p>
    <w:p w14:paraId="68DA0839" w14:textId="11155EEE" w:rsidR="00D75B1B" w:rsidRPr="000D3C84" w:rsidRDefault="00D75B1B"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Kinyanjui S, </w:t>
      </w:r>
      <w:r w:rsidR="000D3C84" w:rsidRPr="000D3C84">
        <w:rPr>
          <w:rFonts w:ascii="Times New Roman" w:hAnsi="Times New Roman" w:cs="Times New Roman"/>
          <w:i/>
          <w:iCs/>
          <w:sz w:val="24"/>
          <w:szCs w:val="24"/>
        </w:rPr>
        <w:t xml:space="preserve">‘Restorative Justice </w:t>
      </w:r>
      <w:proofErr w:type="gramStart"/>
      <w:r w:rsidR="000D3C84" w:rsidRPr="000D3C84">
        <w:rPr>
          <w:rFonts w:ascii="Times New Roman" w:hAnsi="Times New Roman" w:cs="Times New Roman"/>
          <w:i/>
          <w:iCs/>
          <w:sz w:val="24"/>
          <w:szCs w:val="24"/>
        </w:rPr>
        <w:t>In</w:t>
      </w:r>
      <w:proofErr w:type="gramEnd"/>
      <w:r w:rsidR="000D3C84" w:rsidRPr="000D3C84">
        <w:rPr>
          <w:rFonts w:ascii="Times New Roman" w:hAnsi="Times New Roman" w:cs="Times New Roman"/>
          <w:i/>
          <w:iCs/>
          <w:sz w:val="24"/>
          <w:szCs w:val="24"/>
        </w:rPr>
        <w:t xml:space="preserve"> Traditional Pre-Colonial “Criminal Justice Systems” In Kenya’</w:t>
      </w:r>
      <w:r w:rsidR="000D3C84" w:rsidRPr="000D3C84">
        <w:rPr>
          <w:rFonts w:ascii="Times New Roman" w:hAnsi="Times New Roman" w:cs="Times New Roman"/>
          <w:sz w:val="24"/>
          <w:szCs w:val="24"/>
        </w:rPr>
        <w:t xml:space="preserve"> </w:t>
      </w:r>
      <w:r w:rsidRPr="000D3C84">
        <w:rPr>
          <w:rFonts w:ascii="Times New Roman" w:hAnsi="Times New Roman" w:cs="Times New Roman"/>
          <w:sz w:val="24"/>
          <w:szCs w:val="24"/>
        </w:rPr>
        <w:t>(2007)</w:t>
      </w:r>
    </w:p>
    <w:p w14:paraId="5ECC1031" w14:textId="7AFCC885" w:rsidR="00D75B1B" w:rsidRPr="000D3C84" w:rsidRDefault="00D75B1B" w:rsidP="000D3C84">
      <w:pPr>
        <w:jc w:val="both"/>
        <w:rPr>
          <w:rFonts w:ascii="Times New Roman" w:hAnsi="Times New Roman" w:cs="Times New Roman"/>
          <w:sz w:val="24"/>
          <w:szCs w:val="24"/>
        </w:rPr>
      </w:pPr>
      <w:r w:rsidRPr="000D3C84">
        <w:rPr>
          <w:rFonts w:ascii="Times New Roman" w:hAnsi="Times New Roman" w:cs="Times New Roman"/>
          <w:sz w:val="24"/>
          <w:szCs w:val="24"/>
        </w:rPr>
        <w:t>Kiprono W, N K and Mwangi W, ‘</w:t>
      </w:r>
      <w:r w:rsidRPr="000D3C84">
        <w:rPr>
          <w:rFonts w:ascii="Times New Roman" w:hAnsi="Times New Roman" w:cs="Times New Roman"/>
          <w:i/>
          <w:iCs/>
          <w:sz w:val="24"/>
          <w:szCs w:val="24"/>
        </w:rPr>
        <w:t>Challenges Facing Criminal Justice System in Relation to Witness Protection in Kenya’</w:t>
      </w:r>
      <w:r w:rsidRPr="000D3C84">
        <w:rPr>
          <w:rFonts w:ascii="Times New Roman" w:hAnsi="Times New Roman" w:cs="Times New Roman"/>
          <w:sz w:val="24"/>
          <w:szCs w:val="24"/>
        </w:rPr>
        <w:t xml:space="preserve"> 2015</w:t>
      </w:r>
    </w:p>
    <w:p w14:paraId="1635E87F" w14:textId="2035EA87" w:rsidR="00D75B1B" w:rsidRPr="000D3C84" w:rsidRDefault="00D75B1B" w:rsidP="000D3C84">
      <w:pPr>
        <w:jc w:val="both"/>
        <w:rPr>
          <w:rFonts w:ascii="Times New Roman" w:hAnsi="Times New Roman" w:cs="Times New Roman"/>
          <w:sz w:val="24"/>
          <w:szCs w:val="24"/>
        </w:rPr>
      </w:pPr>
      <w:proofErr w:type="spellStart"/>
      <w:r w:rsidRPr="000D3C84">
        <w:rPr>
          <w:rFonts w:ascii="Times New Roman" w:hAnsi="Times New Roman" w:cs="Times New Roman"/>
          <w:sz w:val="24"/>
          <w:szCs w:val="24"/>
        </w:rPr>
        <w:t>Longcor</w:t>
      </w:r>
      <w:proofErr w:type="spellEnd"/>
      <w:r w:rsidRPr="000D3C84">
        <w:rPr>
          <w:rFonts w:ascii="Times New Roman" w:hAnsi="Times New Roman" w:cs="Times New Roman"/>
          <w:sz w:val="24"/>
          <w:szCs w:val="24"/>
        </w:rPr>
        <w:t xml:space="preserve"> N, ‘</w:t>
      </w:r>
      <w:r w:rsidRPr="000D3C84">
        <w:rPr>
          <w:rFonts w:ascii="Times New Roman" w:hAnsi="Times New Roman" w:cs="Times New Roman"/>
          <w:i/>
          <w:iCs/>
          <w:sz w:val="24"/>
          <w:szCs w:val="24"/>
        </w:rPr>
        <w:t xml:space="preserve">Juvenile or </w:t>
      </w:r>
      <w:proofErr w:type="gramStart"/>
      <w:r w:rsidRPr="000D3C84">
        <w:rPr>
          <w:rFonts w:ascii="Times New Roman" w:hAnsi="Times New Roman" w:cs="Times New Roman"/>
          <w:i/>
          <w:iCs/>
          <w:sz w:val="24"/>
          <w:szCs w:val="24"/>
        </w:rPr>
        <w:t>Adult ?</w:t>
      </w:r>
      <w:proofErr w:type="gramEnd"/>
      <w:r w:rsidRPr="000D3C84">
        <w:rPr>
          <w:rFonts w:ascii="Times New Roman" w:hAnsi="Times New Roman" w:cs="Times New Roman"/>
          <w:i/>
          <w:iCs/>
          <w:sz w:val="24"/>
          <w:szCs w:val="24"/>
        </w:rPr>
        <w:t xml:space="preserve"> Lost in </w:t>
      </w:r>
      <w:proofErr w:type="gramStart"/>
      <w:r w:rsidRPr="000D3C84">
        <w:rPr>
          <w:rFonts w:ascii="Times New Roman" w:hAnsi="Times New Roman" w:cs="Times New Roman"/>
          <w:i/>
          <w:iCs/>
          <w:sz w:val="24"/>
          <w:szCs w:val="24"/>
        </w:rPr>
        <w:t>Interpretation :</w:t>
      </w:r>
      <w:proofErr w:type="gramEnd"/>
      <w:r w:rsidRPr="000D3C84">
        <w:rPr>
          <w:rFonts w:ascii="Times New Roman" w:hAnsi="Times New Roman" w:cs="Times New Roman"/>
          <w:i/>
          <w:iCs/>
          <w:sz w:val="24"/>
          <w:szCs w:val="24"/>
        </w:rPr>
        <w:t xml:space="preserve"> The Split on Interpreting a “Prior Record” Under the Federal Juvenile Delinquency Act’</w:t>
      </w:r>
      <w:r w:rsidRPr="000D3C84">
        <w:rPr>
          <w:rFonts w:ascii="Times New Roman" w:hAnsi="Times New Roman" w:cs="Times New Roman"/>
          <w:sz w:val="24"/>
          <w:szCs w:val="24"/>
        </w:rPr>
        <w:t>, 2017</w:t>
      </w:r>
    </w:p>
    <w:p w14:paraId="5440C42F" w14:textId="0791E886" w:rsidR="004776AE" w:rsidRPr="000D3C84" w:rsidRDefault="004776AE" w:rsidP="000D3C84">
      <w:pPr>
        <w:jc w:val="both"/>
        <w:rPr>
          <w:rFonts w:ascii="Times New Roman" w:hAnsi="Times New Roman" w:cs="Times New Roman"/>
          <w:sz w:val="24"/>
          <w:szCs w:val="24"/>
        </w:rPr>
      </w:pPr>
      <w:proofErr w:type="spellStart"/>
      <w:r w:rsidRPr="000D3C84">
        <w:rPr>
          <w:rFonts w:ascii="Times New Roman" w:hAnsi="Times New Roman" w:cs="Times New Roman"/>
          <w:sz w:val="24"/>
          <w:szCs w:val="24"/>
        </w:rPr>
        <w:t>Nereah</w:t>
      </w:r>
      <w:proofErr w:type="spellEnd"/>
      <w:r w:rsidRPr="000D3C84">
        <w:rPr>
          <w:rFonts w:ascii="Times New Roman" w:hAnsi="Times New Roman" w:cs="Times New Roman"/>
          <w:sz w:val="24"/>
          <w:szCs w:val="24"/>
        </w:rPr>
        <w:t xml:space="preserve"> M, </w:t>
      </w:r>
      <w:r w:rsidR="000D3C84" w:rsidRPr="000D3C84">
        <w:rPr>
          <w:rFonts w:ascii="Times New Roman" w:hAnsi="Times New Roman" w:cs="Times New Roman"/>
          <w:i/>
          <w:iCs/>
          <w:sz w:val="24"/>
          <w:szCs w:val="24"/>
        </w:rPr>
        <w:t>'</w:t>
      </w:r>
      <w:proofErr w:type="spellStart"/>
      <w:r w:rsidR="000D3C84" w:rsidRPr="000D3C84">
        <w:rPr>
          <w:rFonts w:ascii="Times New Roman" w:hAnsi="Times New Roman" w:cs="Times New Roman"/>
          <w:i/>
          <w:iCs/>
          <w:sz w:val="24"/>
          <w:szCs w:val="24"/>
        </w:rPr>
        <w:t>Realising</w:t>
      </w:r>
      <w:proofErr w:type="spellEnd"/>
      <w:r w:rsidR="000D3C84" w:rsidRPr="000D3C84">
        <w:rPr>
          <w:rFonts w:ascii="Times New Roman" w:hAnsi="Times New Roman" w:cs="Times New Roman"/>
          <w:i/>
          <w:iCs/>
          <w:sz w:val="24"/>
          <w:szCs w:val="24"/>
        </w:rPr>
        <w:t xml:space="preserve"> Article 53 </w:t>
      </w:r>
      <w:proofErr w:type="gramStart"/>
      <w:r w:rsidR="000D3C84" w:rsidRPr="000D3C84">
        <w:rPr>
          <w:rFonts w:ascii="Times New Roman" w:hAnsi="Times New Roman" w:cs="Times New Roman"/>
          <w:i/>
          <w:iCs/>
          <w:sz w:val="24"/>
          <w:szCs w:val="24"/>
        </w:rPr>
        <w:t>( 1</w:t>
      </w:r>
      <w:proofErr w:type="gramEnd"/>
      <w:r w:rsidR="000D3C84" w:rsidRPr="000D3C84">
        <w:rPr>
          <w:rFonts w:ascii="Times New Roman" w:hAnsi="Times New Roman" w:cs="Times New Roman"/>
          <w:i/>
          <w:iCs/>
          <w:sz w:val="24"/>
          <w:szCs w:val="24"/>
        </w:rPr>
        <w:t xml:space="preserve"> )( F ) Of The Constitution : </w:t>
      </w:r>
      <w:proofErr w:type="spellStart"/>
      <w:r w:rsidR="000D3C84" w:rsidRPr="000D3C84">
        <w:rPr>
          <w:rFonts w:ascii="Times New Roman" w:hAnsi="Times New Roman" w:cs="Times New Roman"/>
          <w:i/>
          <w:iCs/>
          <w:sz w:val="24"/>
          <w:szCs w:val="24"/>
        </w:rPr>
        <w:t>Pretial</w:t>
      </w:r>
      <w:proofErr w:type="spellEnd"/>
      <w:r w:rsidR="000D3C84" w:rsidRPr="000D3C84">
        <w:rPr>
          <w:rFonts w:ascii="Times New Roman" w:hAnsi="Times New Roman" w:cs="Times New Roman"/>
          <w:i/>
          <w:iCs/>
          <w:sz w:val="24"/>
          <w:szCs w:val="24"/>
        </w:rPr>
        <w:t xml:space="preserve"> Detention As A </w:t>
      </w:r>
      <w:proofErr w:type="spellStart"/>
      <w:r w:rsidR="000D3C84" w:rsidRPr="000D3C84">
        <w:rPr>
          <w:rFonts w:ascii="Times New Roman" w:hAnsi="Times New Roman" w:cs="Times New Roman"/>
          <w:i/>
          <w:iCs/>
          <w:sz w:val="24"/>
          <w:szCs w:val="24"/>
        </w:rPr>
        <w:t>Meseaure</w:t>
      </w:r>
      <w:proofErr w:type="spellEnd"/>
      <w:r w:rsidR="000D3C84" w:rsidRPr="000D3C84">
        <w:rPr>
          <w:rFonts w:ascii="Times New Roman" w:hAnsi="Times New Roman" w:cs="Times New Roman"/>
          <w:i/>
          <w:iCs/>
          <w:sz w:val="24"/>
          <w:szCs w:val="24"/>
        </w:rPr>
        <w:t xml:space="preserve"> Of Last Resort'</w:t>
      </w:r>
      <w:r w:rsidRPr="000D3C84">
        <w:rPr>
          <w:rFonts w:ascii="Times New Roman" w:hAnsi="Times New Roman" w:cs="Times New Roman"/>
          <w:sz w:val="24"/>
          <w:szCs w:val="24"/>
        </w:rPr>
        <w:t>, 2017</w:t>
      </w:r>
    </w:p>
    <w:p w14:paraId="25370554" w14:textId="173262EC" w:rsidR="00726D2B" w:rsidRPr="000D3C84" w:rsidRDefault="00726D2B" w:rsidP="000D3C84">
      <w:pPr>
        <w:jc w:val="both"/>
        <w:rPr>
          <w:rFonts w:ascii="Times New Roman" w:hAnsi="Times New Roman" w:cs="Times New Roman"/>
          <w:sz w:val="24"/>
          <w:szCs w:val="24"/>
        </w:rPr>
      </w:pPr>
      <w:r w:rsidRPr="000D3C84">
        <w:rPr>
          <w:rFonts w:ascii="Times New Roman" w:hAnsi="Times New Roman" w:cs="Times New Roman"/>
          <w:sz w:val="24"/>
          <w:szCs w:val="24"/>
        </w:rPr>
        <w:t xml:space="preserve">Peter C, ' </w:t>
      </w:r>
      <w:r w:rsidRPr="000D3C84">
        <w:rPr>
          <w:rFonts w:ascii="Times New Roman" w:hAnsi="Times New Roman" w:cs="Times New Roman"/>
          <w:i/>
          <w:iCs/>
          <w:sz w:val="24"/>
          <w:szCs w:val="24"/>
        </w:rPr>
        <w:t>The Constitutional Interpretation of the “Best Interests” of the Child and the Application by thereof by the Courts'</w:t>
      </w:r>
      <w:r w:rsidRPr="000D3C84">
        <w:rPr>
          <w:rFonts w:ascii="Times New Roman" w:hAnsi="Times New Roman" w:cs="Times New Roman"/>
          <w:sz w:val="24"/>
          <w:szCs w:val="24"/>
        </w:rPr>
        <w:t>, 2014</w:t>
      </w:r>
    </w:p>
    <w:p w14:paraId="0E0D901D" w14:textId="3F5AB3C8" w:rsidR="00782CB0" w:rsidRPr="000D3C84" w:rsidRDefault="00DF049F" w:rsidP="000D3C84">
      <w:pPr>
        <w:jc w:val="both"/>
        <w:rPr>
          <w:rFonts w:ascii="Times New Roman" w:hAnsi="Times New Roman" w:cs="Times New Roman"/>
          <w:sz w:val="24"/>
          <w:szCs w:val="24"/>
        </w:rPr>
      </w:pPr>
      <w:r w:rsidRPr="000D3C84">
        <w:rPr>
          <w:rFonts w:ascii="Times New Roman" w:hAnsi="Times New Roman" w:cs="Times New Roman"/>
          <w:sz w:val="24"/>
          <w:szCs w:val="24"/>
        </w:rPr>
        <w:t>Sam</w:t>
      </w:r>
      <w:r w:rsidR="00782CB0" w:rsidRPr="000D3C84">
        <w:rPr>
          <w:rFonts w:ascii="Times New Roman" w:hAnsi="Times New Roman" w:cs="Times New Roman"/>
          <w:sz w:val="24"/>
          <w:szCs w:val="24"/>
        </w:rPr>
        <w:t xml:space="preserve"> C, ‘</w:t>
      </w:r>
      <w:r w:rsidR="00782CB0" w:rsidRPr="000D3C84">
        <w:rPr>
          <w:rFonts w:ascii="Times New Roman" w:hAnsi="Times New Roman" w:cs="Times New Roman"/>
          <w:i/>
          <w:iCs/>
          <w:sz w:val="24"/>
          <w:szCs w:val="24"/>
        </w:rPr>
        <w:t>Application of the Best Interest Principle to the Criminal Justice Juvenile System: A Review of Emerging Case Law’</w:t>
      </w:r>
      <w:r w:rsidR="00782CB0" w:rsidRPr="000D3C84">
        <w:rPr>
          <w:rFonts w:ascii="Times New Roman" w:hAnsi="Times New Roman" w:cs="Times New Roman"/>
          <w:sz w:val="24"/>
          <w:szCs w:val="24"/>
        </w:rPr>
        <w:t>, 2019</w:t>
      </w:r>
      <w:bookmarkStart w:id="30" w:name="_GoBack"/>
      <w:bookmarkEnd w:id="30"/>
    </w:p>
    <w:p w14:paraId="4F00CADC" w14:textId="34FE2DF5" w:rsidR="00DF049F" w:rsidRPr="000D3C84" w:rsidRDefault="00DF049F" w:rsidP="000D3C84">
      <w:pPr>
        <w:jc w:val="both"/>
        <w:rPr>
          <w:rFonts w:ascii="Times New Roman" w:hAnsi="Times New Roman" w:cs="Times New Roman"/>
          <w:sz w:val="24"/>
          <w:szCs w:val="24"/>
        </w:rPr>
      </w:pPr>
    </w:p>
    <w:p w14:paraId="4CA22FFF" w14:textId="77777777" w:rsidR="00782CB0" w:rsidRPr="000D3C84" w:rsidRDefault="00782CB0" w:rsidP="000D3C84">
      <w:pPr>
        <w:jc w:val="both"/>
        <w:rPr>
          <w:rFonts w:ascii="Times New Roman" w:hAnsi="Times New Roman" w:cs="Times New Roman"/>
          <w:sz w:val="24"/>
          <w:szCs w:val="24"/>
        </w:rPr>
      </w:pPr>
    </w:p>
    <w:p w14:paraId="4291A1E3" w14:textId="2A18D24D" w:rsidR="00522125" w:rsidRPr="000D3C84" w:rsidRDefault="00522125" w:rsidP="000D3C84">
      <w:pPr>
        <w:rPr>
          <w:rFonts w:ascii="Times New Roman" w:hAnsi="Times New Roman" w:cs="Times New Roman"/>
          <w:sz w:val="24"/>
          <w:szCs w:val="24"/>
        </w:rPr>
      </w:pPr>
    </w:p>
    <w:p w14:paraId="0F4C1D6D" w14:textId="7B296E0C" w:rsidR="00976DDD" w:rsidRPr="000D3C84" w:rsidRDefault="00976DDD" w:rsidP="000D3C84">
      <w:pPr>
        <w:widowControl w:val="0"/>
        <w:autoSpaceDE w:val="0"/>
        <w:autoSpaceDN w:val="0"/>
        <w:adjustRightInd w:val="0"/>
        <w:rPr>
          <w:rFonts w:ascii="Times New Roman" w:hAnsi="Times New Roman" w:cs="Times New Roman"/>
          <w:sz w:val="24"/>
          <w:szCs w:val="24"/>
        </w:rPr>
      </w:pPr>
    </w:p>
    <w:sectPr w:rsidR="00976DDD" w:rsidRPr="000D3C84" w:rsidSect="00757572">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7F335" w14:textId="77777777" w:rsidR="00243756" w:rsidRDefault="00243756" w:rsidP="00DF6A8C">
      <w:pPr>
        <w:spacing w:after="0" w:line="240" w:lineRule="auto"/>
      </w:pPr>
      <w:r>
        <w:separator/>
      </w:r>
    </w:p>
  </w:endnote>
  <w:endnote w:type="continuationSeparator" w:id="0">
    <w:p w14:paraId="5AC88CB4" w14:textId="77777777" w:rsidR="00243756" w:rsidRDefault="00243756" w:rsidP="00DF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247589"/>
      <w:docPartObj>
        <w:docPartGallery w:val="Page Numbers (Bottom of Page)"/>
        <w:docPartUnique/>
      </w:docPartObj>
    </w:sdtPr>
    <w:sdtEndPr>
      <w:rPr>
        <w:color w:val="808080" w:themeColor="background1" w:themeShade="80"/>
        <w:spacing w:val="60"/>
      </w:rPr>
    </w:sdtEndPr>
    <w:sdtContent>
      <w:p w14:paraId="60348666" w14:textId="704BED09" w:rsidR="00C849C7" w:rsidRDefault="00C849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3E79">
          <w:rPr>
            <w:noProof/>
          </w:rPr>
          <w:t>38</w:t>
        </w:r>
        <w:r>
          <w:rPr>
            <w:noProof/>
          </w:rPr>
          <w:fldChar w:fldCharType="end"/>
        </w:r>
        <w:r>
          <w:t xml:space="preserve"> | </w:t>
        </w:r>
        <w:r>
          <w:rPr>
            <w:color w:val="808080" w:themeColor="background1" w:themeShade="80"/>
            <w:spacing w:val="60"/>
          </w:rPr>
          <w:t>Page</w:t>
        </w:r>
      </w:p>
    </w:sdtContent>
  </w:sdt>
  <w:p w14:paraId="00A047C5" w14:textId="77777777" w:rsidR="00C849C7" w:rsidRDefault="00C8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31697" w14:textId="77777777" w:rsidR="00243756" w:rsidRDefault="00243756" w:rsidP="00DF6A8C">
      <w:pPr>
        <w:spacing w:after="0" w:line="240" w:lineRule="auto"/>
      </w:pPr>
      <w:r>
        <w:separator/>
      </w:r>
    </w:p>
  </w:footnote>
  <w:footnote w:type="continuationSeparator" w:id="0">
    <w:p w14:paraId="42276303" w14:textId="77777777" w:rsidR="00243756" w:rsidRDefault="00243756" w:rsidP="00DF6A8C">
      <w:pPr>
        <w:spacing w:after="0" w:line="240" w:lineRule="auto"/>
      </w:pPr>
      <w:r>
        <w:continuationSeparator/>
      </w:r>
    </w:p>
  </w:footnote>
  <w:footnote w:id="1">
    <w:p w14:paraId="4C231129" w14:textId="7D221D4C"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0D3C84" w:rsidRPr="000D3C84">
        <w:rPr>
          <w:rFonts w:ascii="Times New Roman" w:hAnsi="Times New Roman" w:cs="Times New Roman"/>
          <w:i/>
          <w:iCs/>
        </w:rPr>
        <w:t>V</w:t>
      </w:r>
      <w:r w:rsidR="000D3C84" w:rsidRPr="000D3C84">
        <w:rPr>
          <w:rFonts w:ascii="Times New Roman" w:hAnsi="Times New Roman" w:cs="Times New Roman"/>
          <w:i/>
          <w:iCs/>
          <w:noProof/>
        </w:rPr>
        <w:t>iolence Against Children, ‘R</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{"citationItems":[{"id":"ITEM-1","itemData":{"author":[{"dropping-particle":"","family":"Children","given":"Violence Against","non-dropping-particle":"","parse-names":false,"suffix":""}],"id":"ITEM-1","issued":{"date-parts":[["0"]]},"page":"1-60","title":"Republic of Kenya Government Questionnaire : United Nations Study on Violence Against Children","type":"article-journal"},"uris":["http://www.mendeley.com/documents/?uuid=57a677cb-8ac9-4c64-b823-5e06df43d93d"]}],"mendeley":{"formattedCitation":"Violence Against Children, ‘Republic of Kenya Government Questionnaire : United Nations Study on Violence Against Children’ 1.","plainTextFormattedCitation":"Violence Against Children, ‘Republic of Kenya Government Questionnaire : United Nations Study on Violence Against Children’ 1.","previouslyFormattedCitation":"Violence Against Children, ‘Republic of Kenya Government Questionnaire : United Nations Study on Violence Against Children’ 1."},"properties":{"noteIndex":1},"schema":"https://github.com/citation-style-language/schema/raw/master/csl-citation.json"}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V</w:t>
      </w:r>
      <w:r w:rsidRPr="000D3C84">
        <w:rPr>
          <w:rFonts w:ascii="Times New Roman" w:hAnsi="Times New Roman" w:cs="Times New Roman"/>
          <w:i/>
          <w:iCs/>
          <w:noProof/>
        </w:rPr>
        <w:t>epublic of Kenya Government Questionnaire : United Nations Study</w:t>
      </w:r>
      <w:r w:rsidR="00776059" w:rsidRPr="000D3C84">
        <w:rPr>
          <w:rFonts w:ascii="Times New Roman" w:hAnsi="Times New Roman" w:cs="Times New Roman"/>
          <w:i/>
          <w:iCs/>
          <w:noProof/>
        </w:rPr>
        <w:t xml:space="preserve"> on Violence Against Children</w:t>
      </w:r>
      <w:r w:rsidR="00776059">
        <w:rPr>
          <w:rFonts w:ascii="Times New Roman" w:hAnsi="Times New Roman" w:cs="Times New Roman"/>
          <w:noProof/>
        </w:rPr>
        <w:t>’,2004, 36</w:t>
      </w:r>
      <w:r w:rsidRPr="00F94B6E">
        <w:rPr>
          <w:rFonts w:ascii="Times New Roman" w:hAnsi="Times New Roman" w:cs="Times New Roman"/>
          <w:noProof/>
        </w:rPr>
        <w:t>.</w:t>
      </w:r>
      <w:r w:rsidRPr="00F94B6E">
        <w:rPr>
          <w:rFonts w:ascii="Times New Roman" w:hAnsi="Times New Roman" w:cs="Times New Roman"/>
        </w:rPr>
        <w:fldChar w:fldCharType="end"/>
      </w:r>
    </w:p>
  </w:footnote>
  <w:footnote w:id="2">
    <w:p w14:paraId="4A571AF6" w14:textId="5A4D4C3A"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0D3C84">
        <w:rPr>
          <w:rFonts w:ascii="Times New Roman" w:hAnsi="Times New Roman" w:cs="Times New Roman"/>
          <w:i/>
          <w:iCs/>
        </w:rPr>
        <w:t xml:space="preserve">Violence Against Children, ‘Republic of Kenya Government </w:t>
      </w:r>
      <w:proofErr w:type="gramStart"/>
      <w:r w:rsidRPr="000D3C84">
        <w:rPr>
          <w:rFonts w:ascii="Times New Roman" w:hAnsi="Times New Roman" w:cs="Times New Roman"/>
          <w:i/>
          <w:iCs/>
        </w:rPr>
        <w:t>Questionnaire :</w:t>
      </w:r>
      <w:proofErr w:type="gramEnd"/>
      <w:r w:rsidRPr="000D3C84">
        <w:rPr>
          <w:rFonts w:ascii="Times New Roman" w:hAnsi="Times New Roman" w:cs="Times New Roman"/>
          <w:i/>
          <w:iCs/>
        </w:rPr>
        <w:t xml:space="preserve"> United Nations Study on Violence Against Children</w:t>
      </w:r>
      <w:r w:rsidRPr="00135BA2">
        <w:rPr>
          <w:rFonts w:ascii="Times New Roman" w:hAnsi="Times New Roman" w:cs="Times New Roman"/>
        </w:rPr>
        <w:t>’</w:t>
      </w:r>
      <w:r w:rsidR="00776059">
        <w:rPr>
          <w:rFonts w:ascii="Times New Roman" w:hAnsi="Times New Roman" w:cs="Times New Roman"/>
        </w:rPr>
        <w:t>,2004, 22.</w:t>
      </w:r>
    </w:p>
  </w:footnote>
  <w:footnote w:id="3">
    <w:p w14:paraId="7FAC21E6" w14:textId="6D5E585A" w:rsidR="00C849C7" w:rsidRPr="00F94B6E" w:rsidRDefault="00C849C7">
      <w:pPr>
        <w:pStyle w:val="FootnoteText"/>
        <w:rPr>
          <w:rFonts w:ascii="Times New Roman" w:hAnsi="Times New Roman" w:cs="Times New Roman"/>
          <w:noProof/>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0C24ED">
        <w:rPr>
          <w:rFonts w:ascii="Times New Roman" w:hAnsi="Times New Roman" w:cs="Times New Roman"/>
        </w:rPr>
        <w:t>N</w:t>
      </w:r>
      <w:r w:rsidR="00250095">
        <w:rPr>
          <w:rFonts w:ascii="Times New Roman" w:hAnsi="Times New Roman" w:cs="Times New Roman"/>
        </w:rPr>
        <w:t>ereah</w:t>
      </w:r>
      <w:proofErr w:type="spellEnd"/>
      <w:r w:rsidR="000C24ED">
        <w:rPr>
          <w:rFonts w:ascii="Times New Roman" w:hAnsi="Times New Roman" w:cs="Times New Roman"/>
        </w:rPr>
        <w:t xml:space="preserve"> M,</w:t>
      </w:r>
      <w:r w:rsidR="000C24ED" w:rsidRPr="000C24ED">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{"citationItems":[{"id":"ITEM-1","itemData":{"id":"ITEM-1","issue":"January","issued":{"date-parts":[["2017"]]},"page":"1-48","title":"REALISING ARTICLE 53 ( 1 )( F ) OF THE CONSTITUTION : PRETIAL DETENTION AS A MESEAURE OF LAST RESORT Submitted in partial fulfillment of the requirements of the Bachelor of Laws Degree , Strathmore University Law School By NEREAH MARY STUDENT NO : 077524 Prepared under the supervision of MS MUKAMI WANGAI","type":"article-journal","volume":"53"},"uris":["http://www.mendeley.com/documents/?uuid=15527e5f-dad6-43f6-80c2-f921c3f4533a"]}],"mendeley":{"formattedCitation":"‘REALISING ARTICLE 53 ( 1 )( F ) OF THE CONSTITUTION : PRETIAL DETENTION AS A MESEAURE OF LAST RESORT Submitted in Partial Fulfillment of the Requirements of the Bachelor of Laws Degree , Strathmore University Law School By NEREAH MARY STUDENT NO : 077524 Prepared under the Supervision of MS MUKAMI WANGAI’ (2017) 53 1.","plainTextFormattedCitation":"‘REALISING ARTICLE 53 ( 1 )( F ) OF THE CONSTITUTION : PRETIAL DETENTION AS A MESEAURE OF LAST RESORT Submitted in Partial Fulfillment of the Requirements of the Bachelor of Laws Degree , Strathmore University Law School By NEREAH MARY STUDENT NO : 077524 Prepared under the Supervision of MS MUKAMI WANGAI’ (2017) 53 1.","previouslyFormattedCitation":"‘REALISING ARTICLE 53 ( 1 )( F ) OF THE CONSTITUTION : PRETIAL DETENTION AS A MESEAURE OF LAST RESORT Submitted in Partial Fulfillment of the Requirements of the Bachelor of Laws Degree , Strathmore University Law School By NEREAH MARY STUDENT NO : 077524 Prepared under the Supervision of MS MUKAMI WANGAI’ (2017) 53 1."},"properties":{"noteIndex":3},"schema":"https://github.com/citation-style-language/schema/raw/master/csl-citation.json"}</w:instrText>
      </w:r>
      <w:r w:rsidRPr="00F94B6E">
        <w:rPr>
          <w:rFonts w:ascii="Times New Roman" w:hAnsi="Times New Roman" w:cs="Times New Roman"/>
        </w:rPr>
        <w:fldChar w:fldCharType="separate"/>
      </w:r>
      <w:r w:rsidR="000D3C84" w:rsidRPr="000D3C84">
        <w:rPr>
          <w:rFonts w:ascii="Times New Roman" w:hAnsi="Times New Roman" w:cs="Times New Roman"/>
          <w:i/>
          <w:iCs/>
          <w:noProof/>
        </w:rPr>
        <w:t>'realising Article 53 ( 1 )( F ) Of The Constitution : Pretial Detention As A Meseaure Of Last Resor</w:t>
      </w:r>
      <w:r w:rsidR="000D3C84">
        <w:rPr>
          <w:rFonts w:ascii="Times New Roman" w:hAnsi="Times New Roman" w:cs="Times New Roman"/>
          <w:noProof/>
        </w:rPr>
        <w:t>t</w:t>
      </w:r>
      <w:r w:rsidR="000C24ED">
        <w:rPr>
          <w:rFonts w:ascii="Times New Roman" w:hAnsi="Times New Roman" w:cs="Times New Roman"/>
          <w:noProof/>
        </w:rPr>
        <w:t>'</w:t>
      </w:r>
      <w:r w:rsidRPr="00F94B6E">
        <w:rPr>
          <w:rFonts w:ascii="Times New Roman" w:hAnsi="Times New Roman" w:cs="Times New Roman"/>
          <w:noProof/>
        </w:rPr>
        <w:t xml:space="preserve"> </w:t>
      </w:r>
      <w:r w:rsidR="000C24ED">
        <w:rPr>
          <w:rFonts w:ascii="Times New Roman" w:hAnsi="Times New Roman" w:cs="Times New Roman"/>
          <w:noProof/>
        </w:rPr>
        <w:t xml:space="preserve">Unpublished </w:t>
      </w:r>
      <w:r w:rsidR="00663D92">
        <w:rPr>
          <w:rFonts w:ascii="Times New Roman" w:hAnsi="Times New Roman" w:cs="Times New Roman"/>
          <w:noProof/>
        </w:rPr>
        <w:t>D</w:t>
      </w:r>
      <w:r w:rsidR="000C24ED">
        <w:rPr>
          <w:rFonts w:ascii="Times New Roman" w:hAnsi="Times New Roman" w:cs="Times New Roman"/>
          <w:noProof/>
        </w:rPr>
        <w:t>isseratation</w:t>
      </w:r>
      <w:r w:rsidR="00663D92">
        <w:rPr>
          <w:rFonts w:ascii="Times New Roman" w:hAnsi="Times New Roman" w:cs="Times New Roman"/>
          <w:noProof/>
        </w:rPr>
        <w:t>,</w:t>
      </w:r>
      <w:r w:rsidR="000C24ED">
        <w:rPr>
          <w:rFonts w:ascii="Times New Roman" w:hAnsi="Times New Roman" w:cs="Times New Roman"/>
          <w:noProof/>
        </w:rPr>
        <w:t xml:space="preserve"> </w:t>
      </w:r>
      <w:r w:rsidRPr="00F94B6E">
        <w:rPr>
          <w:rFonts w:ascii="Times New Roman" w:hAnsi="Times New Roman" w:cs="Times New Roman"/>
          <w:noProof/>
        </w:rPr>
        <w:t>S</w:t>
      </w:r>
      <w:r w:rsidR="00250095">
        <w:rPr>
          <w:rFonts w:ascii="Times New Roman" w:hAnsi="Times New Roman" w:cs="Times New Roman"/>
          <w:noProof/>
        </w:rPr>
        <w:t xml:space="preserve">trathmore University Law School, Nairobi, </w:t>
      </w:r>
      <w:r w:rsidRPr="00F94B6E">
        <w:rPr>
          <w:rFonts w:ascii="Times New Roman" w:hAnsi="Times New Roman" w:cs="Times New Roman"/>
          <w:noProof/>
        </w:rPr>
        <w:t>2017</w:t>
      </w:r>
      <w:r w:rsidR="00250095">
        <w:rPr>
          <w:rFonts w:ascii="Times New Roman" w:hAnsi="Times New Roman" w:cs="Times New Roman"/>
          <w:noProof/>
        </w:rPr>
        <w:t>, 53</w:t>
      </w:r>
      <w:r w:rsidRPr="00F94B6E">
        <w:rPr>
          <w:rFonts w:ascii="Times New Roman" w:hAnsi="Times New Roman" w:cs="Times New Roman"/>
          <w:noProof/>
        </w:rPr>
        <w:t>.</w:t>
      </w:r>
      <w:r w:rsidRPr="00F94B6E">
        <w:rPr>
          <w:rFonts w:ascii="Times New Roman" w:hAnsi="Times New Roman" w:cs="Times New Roman"/>
        </w:rPr>
        <w:fldChar w:fldCharType="end"/>
      </w:r>
    </w:p>
  </w:footnote>
  <w:footnote w:id="4">
    <w:p w14:paraId="2521F061" w14:textId="4B0B087E"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{"citationItems":[{"id":"ITEM-1","itemData":{"id":"ITEM-1","issued":{"date-parts":[["1979"]]},"title":"AFRICAN CHARTER ON THE RIGHTS AND WELFARE OF THE CHILD","type":"article-journal"},"uris":["http://www.mendeley.com/documents/?uuid=5924c21c-fd65-4128-8408-ad5b7a6d4e46"]}],"mendeley":{"formattedCitation":"‘AFRICAN CHARTER ON THE RIGHTS AND WELFARE OF THE CHILD’.","plainTextFormattedCitation":"‘AFRICAN CHARTER ON THE RIGHTS AND WELFARE OF THE CHILD’.","previouslyFormattedCitation":"‘AFRICAN CHARTER ON THE RIGHTS AND WELFARE OF THE CHILD’."},"properties":{"noteIndex":4},"schema":"https://github.com/citation-style-language/schema/raw/master/csl-citation.json"}</w:instrText>
      </w:r>
      <w:r w:rsidRPr="00F94B6E">
        <w:rPr>
          <w:rFonts w:ascii="Times New Roman" w:hAnsi="Times New Roman" w:cs="Times New Roman"/>
        </w:rPr>
        <w:fldChar w:fldCharType="separate"/>
      </w:r>
      <w:r w:rsidR="00DE7DFA">
        <w:rPr>
          <w:rFonts w:ascii="Times New Roman" w:hAnsi="Times New Roman" w:cs="Times New Roman"/>
          <w:noProof/>
        </w:rPr>
        <w:t xml:space="preserve">Article 2, </w:t>
      </w:r>
      <w:r w:rsidRPr="00F94B6E">
        <w:rPr>
          <w:rFonts w:ascii="Times New Roman" w:hAnsi="Times New Roman" w:cs="Times New Roman"/>
          <w:noProof/>
        </w:rPr>
        <w:t>AFRICAN CHARTER ON THE RIGHTS AND WELFARE OF THE CHILD</w:t>
      </w:r>
      <w:r w:rsidR="00DE7DFA">
        <w:rPr>
          <w:rFonts w:ascii="Times New Roman" w:hAnsi="Times New Roman" w:cs="Times New Roman"/>
          <w:noProof/>
        </w:rPr>
        <w:t xml:space="preserve"> </w:t>
      </w:r>
      <w:r w:rsidR="00F52B67">
        <w:rPr>
          <w:rFonts w:ascii="Times New Roman" w:hAnsi="Times New Roman" w:cs="Times New Roman"/>
          <w:noProof/>
        </w:rPr>
        <w:t>11</w:t>
      </w:r>
      <w:r w:rsidR="00F52B67" w:rsidRPr="00F52B67">
        <w:rPr>
          <w:rFonts w:ascii="Times New Roman" w:hAnsi="Times New Roman" w:cs="Times New Roman"/>
          <w:noProof/>
          <w:vertAlign w:val="superscript"/>
        </w:rPr>
        <w:t>th</w:t>
      </w:r>
      <w:r w:rsidR="00F52B67">
        <w:rPr>
          <w:rFonts w:ascii="Times New Roman" w:hAnsi="Times New Roman" w:cs="Times New Roman"/>
          <w:noProof/>
        </w:rPr>
        <w:t xml:space="preserve"> July 1990, CAB/LEG/24.9/49</w:t>
      </w:r>
      <w:r w:rsidRPr="00F94B6E">
        <w:rPr>
          <w:rFonts w:ascii="Times New Roman" w:hAnsi="Times New Roman" w:cs="Times New Roman"/>
          <w:noProof/>
        </w:rPr>
        <w:t>.</w:t>
      </w:r>
      <w:r w:rsidRPr="00F94B6E">
        <w:rPr>
          <w:rFonts w:ascii="Times New Roman" w:hAnsi="Times New Roman" w:cs="Times New Roman"/>
        </w:rPr>
        <w:fldChar w:fldCharType="end"/>
      </w:r>
    </w:p>
  </w:footnote>
  <w:footnote w:id="5">
    <w:p w14:paraId="363278F9" w14:textId="3209A995" w:rsidR="00C849C7" w:rsidRPr="00F94B6E" w:rsidRDefault="00C849C7" w:rsidP="007B18EC">
      <w:pPr>
        <w:pStyle w:val="FootnoteText"/>
        <w:rPr>
          <w:rFonts w:ascii="Times New Roman" w:hAnsi="Times New Roman" w:cs="Times New Roman"/>
          <w:noProof/>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{"citationItems":[{"id":"ITEM-1","itemData":{"author":[{"dropping-particle":"","family":"Chidi","given":"Mammule Peter","non-dropping-particle":"","parse-names":false,"suffix":""}],"id":"ITEM-1","issue":"Llm","issued":{"date-parts":[["0"]]},"title":"MAMMULE PETER CHIDI A mini dissertation submitted for the degree of Master of Laws ( LLM ) in Management and Development Law At University of Limpopo","type":"article-journal"},"uris":["http://www.mendeley.com/documents/?uuid=9e7cc629-8ddf-492e-9782-336d1381fede"]}],"mendeley":{"formattedCitation":"Mammule Peter Chidi, ‘MAMMULE PETER CHIDI A Mini Dissertation Submitted for the Degree of Master of Laws ( LLM ) in Management and Development Law At University of Limpopo’.","plainTextFormattedCitation":"Mammule Peter Chidi, ‘MAMMULE PETER CHIDI A Mini Dissertation Submitted for the Degree of Master of Laws ( LLM ) in Management and Development Law At University of Limpopo’.","previouslyFormattedCitation":"Mammule Peter Chidi, ‘MAMMULE PETER CHIDI A Mini Dissertation Submitted for the Degree of Master of Laws ( LLM ) in Management and Development Law At University of Limpopo’."},"properties":{"noteIndex":5},"schema":"https://github.com/citation-style-language/schema/raw/master/csl-citation.json"}</w:instrText>
      </w:r>
      <w:r w:rsidRPr="00F94B6E">
        <w:rPr>
          <w:rFonts w:ascii="Times New Roman" w:hAnsi="Times New Roman" w:cs="Times New Roman"/>
        </w:rPr>
        <w:fldChar w:fldCharType="separate"/>
      </w:r>
      <w:r w:rsidR="007B18EC" w:rsidRPr="000D3C84">
        <w:rPr>
          <w:rFonts w:ascii="Times New Roman" w:hAnsi="Times New Roman" w:cs="Times New Roman"/>
          <w:noProof/>
        </w:rPr>
        <w:t>Peter C</w:t>
      </w:r>
      <w:r w:rsidR="007B18EC" w:rsidRPr="000D3C84">
        <w:rPr>
          <w:rFonts w:ascii="Times New Roman" w:hAnsi="Times New Roman" w:cs="Times New Roman"/>
          <w:i/>
          <w:iCs/>
          <w:noProof/>
        </w:rPr>
        <w:t>, '</w:t>
      </w:r>
      <w:r w:rsidR="007B18EC" w:rsidRPr="000D3C84">
        <w:rPr>
          <w:i/>
          <w:iCs/>
        </w:rPr>
        <w:t xml:space="preserve"> </w:t>
      </w:r>
      <w:r w:rsidR="007B18EC" w:rsidRPr="000D3C84">
        <w:rPr>
          <w:rFonts w:ascii="Times New Roman" w:hAnsi="Times New Roman" w:cs="Times New Roman"/>
          <w:i/>
          <w:iCs/>
          <w:noProof/>
        </w:rPr>
        <w:t>The Constitutional Interpretation of the “Best Interests” of the Child and the Application by thereof by the Courts</w:t>
      </w:r>
      <w:r w:rsidR="007B18EC">
        <w:rPr>
          <w:rFonts w:ascii="Times New Roman" w:hAnsi="Times New Roman" w:cs="Times New Roman"/>
          <w:noProof/>
        </w:rPr>
        <w:t>'</w:t>
      </w:r>
      <w:r w:rsidR="007B18EC" w:rsidRPr="007B18EC">
        <w:rPr>
          <w:rFonts w:ascii="Times New Roman" w:hAnsi="Times New Roman" w:cs="Times New Roman"/>
          <w:noProof/>
        </w:rPr>
        <w:t xml:space="preserve"> </w:t>
      </w:r>
      <w:r w:rsidR="007B18EC">
        <w:rPr>
          <w:rFonts w:ascii="Times New Roman" w:hAnsi="Times New Roman" w:cs="Times New Roman"/>
          <w:noProof/>
        </w:rPr>
        <w:t xml:space="preserve"> University of Limpopo, Limpopo,</w:t>
      </w:r>
      <w:r w:rsidR="007B18EC" w:rsidRPr="007B18EC">
        <w:rPr>
          <w:rFonts w:ascii="Times New Roman" w:hAnsi="Times New Roman" w:cs="Times New Roman"/>
          <w:noProof/>
        </w:rPr>
        <w:t xml:space="preserve"> 2014</w:t>
      </w:r>
      <w:r w:rsidR="007B18EC">
        <w:rPr>
          <w:rFonts w:ascii="Times New Roman" w:hAnsi="Times New Roman" w:cs="Times New Roman"/>
          <w:noProof/>
        </w:rPr>
        <w:t>, 38</w:t>
      </w:r>
      <w:r w:rsidRPr="00F94B6E">
        <w:rPr>
          <w:rFonts w:ascii="Times New Roman" w:hAnsi="Times New Roman" w:cs="Times New Roman"/>
          <w:noProof/>
        </w:rPr>
        <w:t>.</w:t>
      </w:r>
      <w:r w:rsidRPr="00F94B6E">
        <w:rPr>
          <w:rFonts w:ascii="Times New Roman" w:hAnsi="Times New Roman" w:cs="Times New Roman"/>
        </w:rPr>
        <w:fldChar w:fldCharType="end"/>
      </w:r>
    </w:p>
  </w:footnote>
  <w:footnote w:id="6">
    <w:p w14:paraId="2D108F19" w14:textId="062A313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Pr>
          <w:rFonts w:ascii="Times New Roman" w:hAnsi="Times New Roman" w:cs="Times New Roman"/>
        </w:rPr>
        <w:t xml:space="preserve"> </w:t>
      </w:r>
      <w:r w:rsidR="00AA6A30" w:rsidRPr="00AA6A30">
        <w:rPr>
          <w:rFonts w:ascii="Times New Roman" w:hAnsi="Times New Roman" w:cs="Times New Roman"/>
        </w:rPr>
        <w:t xml:space="preserve">Peter C, ' </w:t>
      </w:r>
      <w:r w:rsidR="00AA6A30" w:rsidRPr="000D3C84">
        <w:rPr>
          <w:rFonts w:ascii="Times New Roman" w:hAnsi="Times New Roman" w:cs="Times New Roman"/>
          <w:i/>
          <w:iCs/>
        </w:rPr>
        <w:t>The Constitutional Interpretation of the “Best Interests” of the Child and the Application by thereof by the Courts</w:t>
      </w:r>
      <w:proofErr w:type="gramStart"/>
      <w:r w:rsidR="00AA6A30" w:rsidRPr="000D3C84">
        <w:rPr>
          <w:rFonts w:ascii="Times New Roman" w:hAnsi="Times New Roman" w:cs="Times New Roman"/>
          <w:i/>
          <w:iCs/>
        </w:rPr>
        <w:t>'</w:t>
      </w:r>
      <w:r w:rsidR="00AA6A30" w:rsidRPr="00AA6A30">
        <w:rPr>
          <w:rFonts w:ascii="Times New Roman" w:hAnsi="Times New Roman" w:cs="Times New Roman"/>
        </w:rPr>
        <w:t xml:space="preserve">  University</w:t>
      </w:r>
      <w:proofErr w:type="gramEnd"/>
      <w:r w:rsidR="00AA6A30" w:rsidRPr="00AA6A30">
        <w:rPr>
          <w:rFonts w:ascii="Times New Roman" w:hAnsi="Times New Roman" w:cs="Times New Roman"/>
        </w:rPr>
        <w:t xml:space="preserve"> of Limpopo, Limpopo, 2014, 38.</w:t>
      </w:r>
    </w:p>
  </w:footnote>
  <w:footnote w:id="7">
    <w:p w14:paraId="3D3936C1" w14:textId="201166C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{"citationItems":[{"id":"ITEM-1","itemData":{"author":[{"dropping-particle":"","family":"Human","given":"European","non-dropping-particle":"","parse-names":false,"suffix":""}],"id":"ITEM-1","issued":{"date-parts":[["0"]]},"title":"Section 1: GENERAL OVERVIEW OF THE JUVENILE JUSTICE ADMINISTRATION IN AZERBAIJAN","type":"article-journal"},"uris":["http://www.mendeley.com/documents/?uuid=4d30e6d4-2220-47c7-9a5b-bca5a0b8cbcc"]}],"mendeley":{"formattedCitation":"European Human, ‘Section 1: GENERAL OVERVIEW OF THE JUVENILE JUSTICE ADMINISTRATION IN AZERBAIJAN’.","plainTextFormattedCitation":"European Human, ‘Section 1: GENERAL OVERVIEW OF THE JUVENILE JUSTICE ADMINISTRATION IN AZERBAIJAN’.","previouslyFormattedCitation":"European Human, ‘Section 1: GENERAL OVERVIEW OF THE JUVENILE JUSTICE ADMINISTRATION IN AZERBAIJAN’."},"properties":{"noteIndex":7},"schema":"https://github.com/citation-style-language/schema/raw/master/csl-citation.json"}</w:instrText>
      </w:r>
      <w:r w:rsidRPr="00F94B6E">
        <w:rPr>
          <w:rFonts w:ascii="Times New Roman" w:hAnsi="Times New Roman" w:cs="Times New Roman"/>
        </w:rPr>
        <w:fldChar w:fldCharType="separate"/>
      </w:r>
      <w:r w:rsidR="000D3C84" w:rsidRPr="000D3C84">
        <w:rPr>
          <w:rFonts w:ascii="Times New Roman" w:hAnsi="Times New Roman" w:cs="Times New Roman"/>
          <w:noProof/>
        </w:rPr>
        <w:t>European Human,</w:t>
      </w:r>
      <w:r w:rsidR="000D3C84" w:rsidRPr="000D3C84">
        <w:rPr>
          <w:rFonts w:ascii="Times New Roman" w:hAnsi="Times New Roman" w:cs="Times New Roman"/>
          <w:i/>
          <w:iCs/>
          <w:noProof/>
        </w:rPr>
        <w:t xml:space="preserve"> ‘Section 1: General Overview Of The Juvenile Justice Administration In Azerbaijan</w:t>
      </w:r>
      <w:r w:rsidRPr="00F94B6E">
        <w:rPr>
          <w:rFonts w:ascii="Times New Roman" w:hAnsi="Times New Roman" w:cs="Times New Roman"/>
          <w:noProof/>
        </w:rPr>
        <w:t>’.</w:t>
      </w:r>
      <w:r w:rsidRPr="00F94B6E">
        <w:rPr>
          <w:rFonts w:ascii="Times New Roman" w:hAnsi="Times New Roman" w:cs="Times New Roman"/>
        </w:rPr>
        <w:fldChar w:fldCharType="end"/>
      </w:r>
    </w:p>
  </w:footnote>
  <w:footnote w:id="8">
    <w:p w14:paraId="6925ACCB" w14:textId="3EE0499C"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{"citationItems":[{"id":"ITEM-1","itemData":{"author":[{"dropping-particle":"","family":"Bilchik","given":"Shay","non-dropping-particle":"","parse-names":false,"suffix":""}],"id":"ITEM-1","issue":"1","issued":{"date-parts":[["1998"]]},"title":"System for the 21 st Centu ry","type":"article-journal","volume":"44"},"uris":["http://www.mendeley.com/documents/?uuid=3418a96d-5a34-40de-8fa2-b92eb53967c2"]}],"mendeley":{"formattedCitation":"Shay Bilchik, ‘System for the 21 St Centu Ry’ (1998) 44.","plainTextFormattedCitation":"Shay Bilchik, ‘System for the 21 St Centu Ry’ (1998) 44.","previouslyFormattedCitation":"Shay Bilchik, ‘System for the 21 St Centu Ry’ (1998) 44."},"properties":{"noteIndex":8},"schema":"https://github.com/citation-style-language/schema/raw/master/csl-citation.json"}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Shay Bilchik, ‘System for the 21 St Cent</w:t>
      </w:r>
      <w:r w:rsidR="000D3C84">
        <w:rPr>
          <w:rFonts w:ascii="Times New Roman" w:hAnsi="Times New Roman" w:cs="Times New Roman"/>
          <w:noProof/>
        </w:rPr>
        <w:t>ur</w:t>
      </w:r>
      <w:r w:rsidRPr="00F94B6E">
        <w:rPr>
          <w:rFonts w:ascii="Times New Roman" w:hAnsi="Times New Roman" w:cs="Times New Roman"/>
          <w:noProof/>
        </w:rPr>
        <w:t>y’ (1998) 44.</w:t>
      </w:r>
      <w:r w:rsidRPr="00F94B6E">
        <w:rPr>
          <w:rFonts w:ascii="Times New Roman" w:hAnsi="Times New Roman" w:cs="Times New Roman"/>
        </w:rPr>
        <w:fldChar w:fldCharType="end"/>
      </w:r>
    </w:p>
  </w:footnote>
  <w:footnote w:id="9">
    <w:p w14:paraId="39F0D909" w14:textId="7AD7049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{"citationItems":[{"id":"ITEM-1","itemData":{"author":[{"dropping-particle":"","family":"Guidelines","given":"Unhcr","non-dropping-particle":"","parse-names":false,"suffix":""}],"id":"ITEM-1","issued":{"date-parts":[["0"]]},"title":"Determining the Best Interests of the Child","type":"article-journal"},"uris":["http://www.mendeley.com/documents/?uuid=0d40ea14-5117-4dc8-896d-6caead138be3"]}],"mendeley":{"formattedCitation":"Unhcr Guidelines, ‘Determining the Best Interests of the Child’.","plainTextFormattedCitation":"Unhcr Guidelines, ‘Determining the Best Interests of the Child’.","previouslyFormattedCitation":"Unhcr Guidelines, ‘Determining the Best Interests of the Child’."},"properties":{"noteIndex":9},"schema":"https://github.com/citation-style-language/schema/raw/master/csl-citation.json"}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Unhcr Guidelines, ‘Determining the Best Interests of the Child’.</w:t>
      </w:r>
      <w:r w:rsidRPr="00F94B6E">
        <w:rPr>
          <w:rFonts w:ascii="Times New Roman" w:hAnsi="Times New Roman" w:cs="Times New Roman"/>
        </w:rPr>
        <w:fldChar w:fldCharType="end"/>
      </w:r>
    </w:p>
  </w:footnote>
  <w:footnote w:id="10">
    <w:p w14:paraId="1BE5180F" w14:textId="469A028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Pr>
          <w:rFonts w:ascii="Times New Roman" w:hAnsi="Times New Roman" w:cs="Times New Roman"/>
        </w:rPr>
        <w:t xml:space="preserve"> </w:t>
      </w:r>
      <w:proofErr w:type="spellStart"/>
      <w:r w:rsidRPr="00135BA2">
        <w:rPr>
          <w:rFonts w:ascii="Times New Roman" w:hAnsi="Times New Roman" w:cs="Times New Roman"/>
        </w:rPr>
        <w:t>Unhcr</w:t>
      </w:r>
      <w:proofErr w:type="spellEnd"/>
      <w:r w:rsidRPr="00135BA2">
        <w:rPr>
          <w:rFonts w:ascii="Times New Roman" w:hAnsi="Times New Roman" w:cs="Times New Roman"/>
        </w:rPr>
        <w:t xml:space="preserve"> Guidelines, ‘Determining the Best Interests of the Child’.</w:t>
      </w:r>
    </w:p>
  </w:footnote>
  <w:footnote w:id="11">
    <w:p w14:paraId="7F4FF30F" w14:textId="0DD5940B"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SBN":"9789158641723","author":[{"dropping-particle":"","family":"Amiri","given":"Jane","non-dropping-particle":"","parse-names":false,"suffix":""},{"dropping-particle":"","family":"Tostensen","given":"Arne","non-dropping-particle":"","parse-names":false,"suffix":""}],"id":"ITEM-1","issued":{"date-parts":[["2011"]]},"title":"Kenya Country Case Study: Child Rights","type":"book"},"uris":["http://www.mendeley.com/documents/?uuid=d3d04e7e-2332-463f-86a3-3cc60083cc65"]}],"mendeley":{"formattedCitation":"Jane Amiri and Arne Tostensen, &lt;i&gt;Kenya Country Case Study: Child Rights&lt;/i&gt; (2011).","plainTextFormattedCitation":"Jane Amiri and Arne Tostensen, Kenya Country Case Study: Child Rights (2011).","previouslyFormattedCitation":"Jane Amiri and Arne Tostensen, &lt;i&gt;Kenya Country Case Study: Child Rights&lt;/i&gt; (2011)."},"properties":{"noteIndex":11},"schema":"https://github.com/citation-style-language/schema/raw/master/csl-citation.json"}</w:instrText>
      </w:r>
      <w:r w:rsidRPr="00F94B6E">
        <w:rPr>
          <w:rFonts w:ascii="Times New Roman" w:hAnsi="Times New Roman" w:cs="Times New Roman"/>
        </w:rPr>
        <w:fldChar w:fldCharType="separate"/>
      </w:r>
      <w:r w:rsidR="0035619F">
        <w:rPr>
          <w:rFonts w:ascii="Times New Roman" w:hAnsi="Times New Roman" w:cs="Times New Roman"/>
          <w:noProof/>
        </w:rPr>
        <w:t>Jane A,</w:t>
      </w:r>
      <w:r w:rsidRPr="00F94B6E">
        <w:rPr>
          <w:rFonts w:ascii="Times New Roman" w:hAnsi="Times New Roman" w:cs="Times New Roman"/>
          <w:noProof/>
        </w:rPr>
        <w:t xml:space="preserve"> and A</w:t>
      </w:r>
      <w:r w:rsidR="0035619F">
        <w:rPr>
          <w:rFonts w:ascii="Times New Roman" w:hAnsi="Times New Roman" w:cs="Times New Roman"/>
          <w:noProof/>
        </w:rPr>
        <w:t>rne T</w:t>
      </w:r>
      <w:r w:rsidRPr="00F94B6E">
        <w:rPr>
          <w:rFonts w:ascii="Times New Roman" w:hAnsi="Times New Roman" w:cs="Times New Roman"/>
          <w:noProof/>
        </w:rPr>
        <w:t xml:space="preserve">, </w:t>
      </w:r>
      <w:r w:rsidRPr="00F94B6E">
        <w:rPr>
          <w:rFonts w:ascii="Times New Roman" w:hAnsi="Times New Roman" w:cs="Times New Roman"/>
          <w:i/>
          <w:noProof/>
        </w:rPr>
        <w:t>Kenya Country Case Study: Child Rights</w:t>
      </w:r>
      <w:r w:rsidR="0035619F">
        <w:rPr>
          <w:rFonts w:ascii="Times New Roman" w:hAnsi="Times New Roman" w:cs="Times New Roman"/>
          <w:noProof/>
        </w:rPr>
        <w:t xml:space="preserve"> , 2011</w:t>
      </w:r>
      <w:r w:rsidRPr="00F94B6E">
        <w:rPr>
          <w:rFonts w:ascii="Times New Roman" w:hAnsi="Times New Roman" w:cs="Times New Roman"/>
          <w:noProof/>
        </w:rPr>
        <w:t>.</w:t>
      </w:r>
      <w:r w:rsidRPr="00F94B6E">
        <w:rPr>
          <w:rFonts w:ascii="Times New Roman" w:hAnsi="Times New Roman" w:cs="Times New Roman"/>
        </w:rPr>
        <w:fldChar w:fldCharType="end"/>
      </w:r>
    </w:p>
  </w:footnote>
  <w:footnote w:id="12">
    <w:p w14:paraId="36C903B4" w14:textId="44AA2DF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{"citationItems":[{"id":"ITEM-1","itemData":{"author":[{"dropping-particle":"","family":"Studies","given":"Children","non-dropping-particle":"","parse-names":false,"suffix":""}],"id":"ITEM-1","issue":"01","issued":{"date-parts":[["2019"]]},"page":"1-18","title":"Application of the Best Interest Principle to the Criminal Justice Juvenile System: A Review of Emerging Case Law","type":"article-journal","volume":"01"},"uris":["http://www.mendeley.com/documents/?uuid=9585665c-da87-4f35-9137-316cce2cf87f"]}],"mendeley":{"formattedCitation":"Children Studies, ‘Application of the Best Interest Principle to the Criminal Justice Juvenile System: A Review of Emerging Case Law’ (2019) 01 1.","plainTextFormattedCitation":"Children Studies, ‘Application of the Best Interest Principle to the Criminal Justice Juvenile System: A Review of Emerging Case Law’ (2019) 01 1.","previouslyFormattedCitation":"Children Studies, ‘Application of the Best Interest Principle to the Criminal Justice Juvenile System: A Review of Emerging Case Law’ (2019) 01 1."},"properties":{"noteIndex":12},"schema":"https://github.com/citation-style-language/schema/raw/master/csl-citation.json"}</w:instrText>
      </w:r>
      <w:r w:rsidRPr="00F94B6E">
        <w:rPr>
          <w:rFonts w:ascii="Times New Roman" w:hAnsi="Times New Roman" w:cs="Times New Roman"/>
        </w:rPr>
        <w:fldChar w:fldCharType="separate"/>
      </w:r>
      <w:r w:rsidRPr="000D3C84">
        <w:rPr>
          <w:rFonts w:ascii="Times New Roman" w:hAnsi="Times New Roman" w:cs="Times New Roman"/>
          <w:noProof/>
        </w:rPr>
        <w:t>Children Studies</w:t>
      </w:r>
      <w:r w:rsidR="000D3C84" w:rsidRPr="000D3C84">
        <w:rPr>
          <w:rFonts w:ascii="Times New Roman" w:hAnsi="Times New Roman" w:cs="Times New Roman"/>
          <w:i/>
          <w:iCs/>
          <w:noProof/>
        </w:rPr>
        <w:t>, ‘</w:t>
      </w:r>
      <w:r w:rsidRPr="000D3C84">
        <w:rPr>
          <w:rFonts w:ascii="Times New Roman" w:hAnsi="Times New Roman" w:cs="Times New Roman"/>
          <w:i/>
          <w:iCs/>
          <w:noProof/>
        </w:rPr>
        <w:t xml:space="preserve">Application </w:t>
      </w:r>
      <w:r w:rsidR="000D3C84" w:rsidRPr="000D3C84">
        <w:rPr>
          <w:rFonts w:ascii="Times New Roman" w:hAnsi="Times New Roman" w:cs="Times New Roman"/>
          <w:i/>
          <w:iCs/>
          <w:noProof/>
        </w:rPr>
        <w:t xml:space="preserve">Of The </w:t>
      </w:r>
      <w:r w:rsidRPr="000D3C84">
        <w:rPr>
          <w:rFonts w:ascii="Times New Roman" w:hAnsi="Times New Roman" w:cs="Times New Roman"/>
          <w:i/>
          <w:iCs/>
          <w:noProof/>
        </w:rPr>
        <w:t xml:space="preserve">Best Interest Principle </w:t>
      </w:r>
      <w:r w:rsidR="000D3C84" w:rsidRPr="000D3C84">
        <w:rPr>
          <w:rFonts w:ascii="Times New Roman" w:hAnsi="Times New Roman" w:cs="Times New Roman"/>
          <w:i/>
          <w:iCs/>
          <w:noProof/>
        </w:rPr>
        <w:t xml:space="preserve">To The </w:t>
      </w:r>
      <w:r w:rsidRPr="000D3C84">
        <w:rPr>
          <w:rFonts w:ascii="Times New Roman" w:hAnsi="Times New Roman" w:cs="Times New Roman"/>
          <w:i/>
          <w:iCs/>
          <w:noProof/>
        </w:rPr>
        <w:t>Criminal Justice Juvenile System</w:t>
      </w:r>
      <w:r w:rsidR="000D3C84" w:rsidRPr="000D3C84">
        <w:rPr>
          <w:rFonts w:ascii="Times New Roman" w:hAnsi="Times New Roman" w:cs="Times New Roman"/>
          <w:i/>
          <w:iCs/>
          <w:noProof/>
        </w:rPr>
        <w:t xml:space="preserve">: </w:t>
      </w:r>
      <w:r w:rsidRPr="000D3C84">
        <w:rPr>
          <w:rFonts w:ascii="Times New Roman" w:hAnsi="Times New Roman" w:cs="Times New Roman"/>
          <w:i/>
          <w:iCs/>
          <w:noProof/>
        </w:rPr>
        <w:t>A Rev</w:t>
      </w:r>
      <w:r w:rsidR="0035619F" w:rsidRPr="000D3C84">
        <w:rPr>
          <w:rFonts w:ascii="Times New Roman" w:hAnsi="Times New Roman" w:cs="Times New Roman"/>
          <w:i/>
          <w:iCs/>
          <w:noProof/>
        </w:rPr>
        <w:t xml:space="preserve">iew </w:t>
      </w:r>
      <w:r w:rsidR="000D3C84" w:rsidRPr="000D3C84">
        <w:rPr>
          <w:rFonts w:ascii="Times New Roman" w:hAnsi="Times New Roman" w:cs="Times New Roman"/>
          <w:i/>
          <w:iCs/>
          <w:noProof/>
        </w:rPr>
        <w:t xml:space="preserve">Of </w:t>
      </w:r>
      <w:r w:rsidR="0035619F" w:rsidRPr="000D3C84">
        <w:rPr>
          <w:rFonts w:ascii="Times New Roman" w:hAnsi="Times New Roman" w:cs="Times New Roman"/>
          <w:i/>
          <w:iCs/>
          <w:noProof/>
        </w:rPr>
        <w:t>Emerging Case Law</w:t>
      </w:r>
      <w:r w:rsidR="0035619F">
        <w:rPr>
          <w:rFonts w:ascii="Times New Roman" w:hAnsi="Times New Roman" w:cs="Times New Roman"/>
          <w:noProof/>
        </w:rPr>
        <w:t>’, 2019, 1</w:t>
      </w:r>
      <w:r w:rsidRPr="00F94B6E">
        <w:rPr>
          <w:rFonts w:ascii="Times New Roman" w:hAnsi="Times New Roman" w:cs="Times New Roman"/>
          <w:noProof/>
        </w:rPr>
        <w:t>1.</w:t>
      </w:r>
      <w:r w:rsidRPr="00F94B6E">
        <w:rPr>
          <w:rFonts w:ascii="Times New Roman" w:hAnsi="Times New Roman" w:cs="Times New Roman"/>
        </w:rPr>
        <w:fldChar w:fldCharType="end"/>
      </w:r>
    </w:p>
  </w:footnote>
  <w:footnote w:id="13">
    <w:p w14:paraId="6E460AB7" w14:textId="1CE54E11"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Ori","given":"King","non-dropping-particle":"","parse-names":false,"suffix":""},{"dropping-particle":"","family":"Waitherero","given":"Esther","non-dropping-particle":"","parse-names":false,"suffix":""}],"id":"ITEM-1","issue":"August","issued":{"date-parts":[["2015"]]},"title":"STRENGTHENING ACCESS TO JUSTICE FOR A CHILD IN CONFLICT BY A PROJECT PAPER SUBMITTED IN PARTIAL FULFILMENT OF THE REQUIREMENTS FOR THE AWARD OF MASTER OF LAWS DEGREE UNIVERSITY OF NAIROBI AUGUST 2015 SUPERVISOR : JOY ASIEMA","type":"article-journal"},"uris":["http://www.mendeley.com/documents/?uuid=d22f14bd-76fb-479c-a7ca-0f53fadc3116"]}],"mendeley":{"formattedCitation":"King Ori and Esther Waitherero, ‘STRENGTHENING ACCESS TO JUSTICE FOR A CHILD IN CONFLICT BY A PROJECT PAPER SUBMITTED IN PARTIAL FULFILMENT OF THE REQUIREMENTS FOR THE AWARD OF MASTER OF LAWS DEGREE UNIVERSITY OF NAIROBI AUGUST 2015 SUPERVISOR : JOY ASIEMA’.","plainTextFormattedCitation":"King Ori and Esther Waitherero, ‘STRENGTHENING ACCESS TO JUSTICE FOR A CHILD IN CONFLICT BY A PROJECT PAPER SUBMITTED IN PARTIAL FULFILMENT OF THE REQUIREMENTS FOR THE AWARD OF MASTER OF LAWS DEGREE UNIVERSITY OF NAIROBI AUGUST 2015 SUPERVISOR : JOY ASIEMA’.","previouslyFormattedCitation":"King Ori and Esther Waitherero, ‘STRENGTHENING ACCESS TO JUSTICE FOR A CHILD IN CONFLICT BY A PROJECT PAPER SUBMITTED IN PARTIAL FULFILMENT OF THE REQUIREMENTS FOR THE AWARD OF MASTER OF LAWS DEGREE UNIVERSITY OF NAIROBI AUGUST 2015 SUPERVISOR : JOY ASIEMA’."},"properties":{"noteIndex":13},"schema":"https://github.com/citation-style-language/schema/raw/master/csl-citation.json"}</w:instrText>
      </w:r>
      <w:r w:rsidRPr="00F94B6E">
        <w:rPr>
          <w:rFonts w:ascii="Times New Roman" w:hAnsi="Times New Roman" w:cs="Times New Roman"/>
        </w:rPr>
        <w:fldChar w:fldCharType="separate"/>
      </w:r>
      <w:r w:rsidR="000D3C84" w:rsidRPr="000D3C84">
        <w:rPr>
          <w:rFonts w:ascii="Times New Roman" w:hAnsi="Times New Roman" w:cs="Times New Roman"/>
          <w:noProof/>
        </w:rPr>
        <w:t>Esther W</w:t>
      </w:r>
      <w:r w:rsidR="000D3C84" w:rsidRPr="000D3C84">
        <w:rPr>
          <w:rFonts w:ascii="Times New Roman" w:hAnsi="Times New Roman" w:cs="Times New Roman"/>
          <w:i/>
          <w:iCs/>
          <w:noProof/>
        </w:rPr>
        <w:t>, 'Strengthening Access To Justice For A Child In Conflict</w:t>
      </w:r>
      <w:r w:rsidR="00190CA7">
        <w:rPr>
          <w:rFonts w:ascii="Times New Roman" w:hAnsi="Times New Roman" w:cs="Times New Roman"/>
          <w:noProof/>
        </w:rPr>
        <w:t xml:space="preserve">' Published LLM  Thesis, </w:t>
      </w:r>
      <w:r w:rsidRPr="00F94B6E">
        <w:rPr>
          <w:rFonts w:ascii="Times New Roman" w:hAnsi="Times New Roman" w:cs="Times New Roman"/>
          <w:noProof/>
        </w:rPr>
        <w:t>U</w:t>
      </w:r>
      <w:r w:rsidR="00190CA7" w:rsidRPr="00F94B6E">
        <w:rPr>
          <w:rFonts w:ascii="Times New Roman" w:hAnsi="Times New Roman" w:cs="Times New Roman"/>
          <w:noProof/>
        </w:rPr>
        <w:t>niversity</w:t>
      </w:r>
      <w:r w:rsidR="00190CA7">
        <w:rPr>
          <w:rFonts w:ascii="Times New Roman" w:hAnsi="Times New Roman" w:cs="Times New Roman"/>
          <w:noProof/>
        </w:rPr>
        <w:t xml:space="preserve"> of </w:t>
      </w:r>
      <w:r w:rsidRPr="00F94B6E">
        <w:rPr>
          <w:rFonts w:ascii="Times New Roman" w:hAnsi="Times New Roman" w:cs="Times New Roman"/>
          <w:noProof/>
        </w:rPr>
        <w:t xml:space="preserve"> N</w:t>
      </w:r>
      <w:r w:rsidR="00190CA7" w:rsidRPr="00F94B6E">
        <w:rPr>
          <w:rFonts w:ascii="Times New Roman" w:hAnsi="Times New Roman" w:cs="Times New Roman"/>
          <w:noProof/>
        </w:rPr>
        <w:t>airobi</w:t>
      </w:r>
      <w:r w:rsidR="00190CA7">
        <w:rPr>
          <w:rFonts w:ascii="Times New Roman" w:hAnsi="Times New Roman" w:cs="Times New Roman"/>
          <w:noProof/>
        </w:rPr>
        <w:t xml:space="preserve">, </w:t>
      </w:r>
      <w:r w:rsidR="00190CA7" w:rsidRPr="00190CA7">
        <w:rPr>
          <w:rFonts w:ascii="Times New Roman" w:hAnsi="Times New Roman" w:cs="Times New Roman"/>
          <w:noProof/>
        </w:rPr>
        <w:t>Nairobi</w:t>
      </w:r>
      <w:r w:rsidR="00190CA7">
        <w:rPr>
          <w:rFonts w:ascii="Times New Roman" w:hAnsi="Times New Roman" w:cs="Times New Roman"/>
          <w:noProof/>
        </w:rPr>
        <w:t>,</w:t>
      </w:r>
      <w:r w:rsidRPr="00F94B6E">
        <w:rPr>
          <w:rFonts w:ascii="Times New Roman" w:hAnsi="Times New Roman" w:cs="Times New Roman"/>
          <w:noProof/>
        </w:rPr>
        <w:t xml:space="preserve"> 2015</w:t>
      </w:r>
      <w:r w:rsidR="00190CA7">
        <w:rPr>
          <w:rFonts w:ascii="Times New Roman" w:hAnsi="Times New Roman" w:cs="Times New Roman"/>
          <w:noProof/>
        </w:rPr>
        <w:t>, 18</w:t>
      </w:r>
      <w:r w:rsidRPr="00F94B6E">
        <w:rPr>
          <w:rFonts w:ascii="Times New Roman" w:hAnsi="Times New Roman" w:cs="Times New Roman"/>
          <w:noProof/>
        </w:rPr>
        <w:t>.</w:t>
      </w:r>
      <w:r w:rsidRPr="00F94B6E">
        <w:rPr>
          <w:rFonts w:ascii="Times New Roman" w:hAnsi="Times New Roman" w:cs="Times New Roman"/>
        </w:rPr>
        <w:fldChar w:fldCharType="end"/>
      </w:r>
    </w:p>
  </w:footnote>
  <w:footnote w:id="14">
    <w:p w14:paraId="5B76DC3F" w14:textId="5EBC35DF"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FE50C7" w:rsidRPr="00FE50C7">
        <w:rPr>
          <w:rFonts w:ascii="Times New Roman" w:hAnsi="Times New Roman" w:cs="Times New Roman"/>
        </w:rPr>
        <w:t xml:space="preserve">Esther W, </w:t>
      </w:r>
      <w:r w:rsidR="000D3C84" w:rsidRPr="000D3C84">
        <w:rPr>
          <w:rFonts w:ascii="Times New Roman" w:hAnsi="Times New Roman" w:cs="Times New Roman"/>
          <w:i/>
          <w:iCs/>
        </w:rPr>
        <w:t>'Strengthening Access To Justice For A Child In Conflict'</w:t>
      </w:r>
      <w:r w:rsidR="000D3C84" w:rsidRPr="00FE50C7">
        <w:rPr>
          <w:rFonts w:ascii="Times New Roman" w:hAnsi="Times New Roman" w:cs="Times New Roman"/>
        </w:rPr>
        <w:t xml:space="preserve"> </w:t>
      </w:r>
      <w:r w:rsidR="00FE50C7" w:rsidRPr="00FE50C7">
        <w:rPr>
          <w:rFonts w:ascii="Times New Roman" w:hAnsi="Times New Roman" w:cs="Times New Roman"/>
        </w:rPr>
        <w:t xml:space="preserve">Published </w:t>
      </w:r>
      <w:proofErr w:type="gramStart"/>
      <w:r w:rsidR="00FE50C7" w:rsidRPr="00FE50C7">
        <w:rPr>
          <w:rFonts w:ascii="Times New Roman" w:hAnsi="Times New Roman" w:cs="Times New Roman"/>
        </w:rPr>
        <w:t>LLM  Thesis</w:t>
      </w:r>
      <w:proofErr w:type="gramEnd"/>
      <w:r w:rsidR="00FE50C7" w:rsidRPr="00FE50C7">
        <w:rPr>
          <w:rFonts w:ascii="Times New Roman" w:hAnsi="Times New Roman" w:cs="Times New Roman"/>
        </w:rPr>
        <w:t>, Universit</w:t>
      </w:r>
      <w:r w:rsidR="00FE50C7">
        <w:rPr>
          <w:rFonts w:ascii="Times New Roman" w:hAnsi="Times New Roman" w:cs="Times New Roman"/>
        </w:rPr>
        <w:t>y of  Nairobi, Nairobi, 2015, 8</w:t>
      </w:r>
      <w:r w:rsidR="00FE50C7" w:rsidRPr="00FE50C7">
        <w:rPr>
          <w:rFonts w:ascii="Times New Roman" w:hAnsi="Times New Roman" w:cs="Times New Roman"/>
        </w:rPr>
        <w:t>.</w:t>
      </w:r>
    </w:p>
  </w:footnote>
  <w:footnote w:id="15">
    <w:p w14:paraId="113E6C90" w14:textId="16CCDAF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FE50C7" w:rsidRPr="00FE50C7">
        <w:rPr>
          <w:rFonts w:ascii="Times New Roman" w:hAnsi="Times New Roman" w:cs="Times New Roman"/>
        </w:rPr>
        <w:t xml:space="preserve">Esther W, </w:t>
      </w:r>
      <w:r w:rsidR="000D3C84" w:rsidRPr="000D3C84">
        <w:rPr>
          <w:rFonts w:ascii="Times New Roman" w:hAnsi="Times New Roman" w:cs="Times New Roman"/>
          <w:i/>
          <w:iCs/>
        </w:rPr>
        <w:t>'Strengthening Access To Justice For A Child In C</w:t>
      </w:r>
      <w:r w:rsidR="000D3C84" w:rsidRPr="000D3C84">
        <w:rPr>
          <w:rFonts w:ascii="Times New Roman" w:hAnsi="Times New Roman" w:cs="Times New Roman"/>
        </w:rPr>
        <w:t>onflic</w:t>
      </w:r>
      <w:r w:rsidR="000D3C84" w:rsidRPr="000D3C84">
        <w:rPr>
          <w:rFonts w:ascii="Times New Roman" w:hAnsi="Times New Roman" w:cs="Times New Roman"/>
          <w:i/>
          <w:iCs/>
        </w:rPr>
        <w:t>t'</w:t>
      </w:r>
      <w:r w:rsidR="00FE50C7" w:rsidRPr="00FE50C7">
        <w:rPr>
          <w:rFonts w:ascii="Times New Roman" w:hAnsi="Times New Roman" w:cs="Times New Roman"/>
        </w:rPr>
        <w:t xml:space="preserve"> Published </w:t>
      </w:r>
      <w:proofErr w:type="gramStart"/>
      <w:r w:rsidR="00FE50C7" w:rsidRPr="00FE50C7">
        <w:rPr>
          <w:rFonts w:ascii="Times New Roman" w:hAnsi="Times New Roman" w:cs="Times New Roman"/>
        </w:rPr>
        <w:t>LLM  Thesis</w:t>
      </w:r>
      <w:proofErr w:type="gramEnd"/>
      <w:r w:rsidR="00FE50C7" w:rsidRPr="00FE50C7">
        <w:rPr>
          <w:rFonts w:ascii="Times New Roman" w:hAnsi="Times New Roman" w:cs="Times New Roman"/>
        </w:rPr>
        <w:t>, Universit</w:t>
      </w:r>
      <w:r w:rsidR="00FE50C7">
        <w:rPr>
          <w:rFonts w:ascii="Times New Roman" w:hAnsi="Times New Roman" w:cs="Times New Roman"/>
        </w:rPr>
        <w:t>y of  Nairobi, Nairobi, 2015, 8</w:t>
      </w:r>
      <w:r w:rsidR="00FE50C7" w:rsidRPr="00FE50C7">
        <w:rPr>
          <w:rFonts w:ascii="Times New Roman" w:hAnsi="Times New Roman" w:cs="Times New Roman"/>
        </w:rPr>
        <w:t>.</w:t>
      </w:r>
    </w:p>
  </w:footnote>
  <w:footnote w:id="16">
    <w:p w14:paraId="578FF00C" w14:textId="1A0B3E3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FE50C7" w:rsidRPr="00FE50C7">
        <w:rPr>
          <w:rFonts w:ascii="Times New Roman" w:hAnsi="Times New Roman" w:cs="Times New Roman"/>
        </w:rPr>
        <w:t xml:space="preserve">Esther W, </w:t>
      </w:r>
      <w:r w:rsidR="000D3C84" w:rsidRPr="000D3C84">
        <w:rPr>
          <w:rFonts w:ascii="Times New Roman" w:hAnsi="Times New Roman" w:cs="Times New Roman"/>
          <w:i/>
          <w:iCs/>
        </w:rPr>
        <w:t>'Strengthening Access To Justice For A Child In Conflict</w:t>
      </w:r>
      <w:r w:rsidR="00FE50C7" w:rsidRPr="00FE50C7">
        <w:rPr>
          <w:rFonts w:ascii="Times New Roman" w:hAnsi="Times New Roman" w:cs="Times New Roman"/>
        </w:rPr>
        <w:t xml:space="preserve">' Published </w:t>
      </w:r>
      <w:proofErr w:type="gramStart"/>
      <w:r w:rsidR="00FE50C7" w:rsidRPr="00FE50C7">
        <w:rPr>
          <w:rFonts w:ascii="Times New Roman" w:hAnsi="Times New Roman" w:cs="Times New Roman"/>
        </w:rPr>
        <w:t>LLM  Thesis</w:t>
      </w:r>
      <w:proofErr w:type="gramEnd"/>
      <w:r w:rsidR="00FE50C7" w:rsidRPr="00FE50C7">
        <w:rPr>
          <w:rFonts w:ascii="Times New Roman" w:hAnsi="Times New Roman" w:cs="Times New Roman"/>
        </w:rPr>
        <w:t>, University of  Nairobi, Nairobi, 2015, 18.</w:t>
      </w:r>
    </w:p>
  </w:footnote>
  <w:footnote w:id="17">
    <w:p w14:paraId="10F330B8" w14:textId="54E915CA" w:rsidR="00C849C7" w:rsidRPr="00F94B6E" w:rsidRDefault="00C849C7" w:rsidP="00663D92">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663D92" w:rsidRPr="00663D92">
        <w:rPr>
          <w:rFonts w:ascii="Times New Roman" w:hAnsi="Times New Roman" w:cs="Times New Roman"/>
        </w:rPr>
        <w:t>N</w:t>
      </w:r>
      <w:r w:rsidR="00FE50C7" w:rsidRPr="00663D92">
        <w:rPr>
          <w:rFonts w:ascii="Times New Roman" w:hAnsi="Times New Roman" w:cs="Times New Roman"/>
        </w:rPr>
        <w:t>ereah</w:t>
      </w:r>
      <w:proofErr w:type="spellEnd"/>
      <w:r w:rsidR="00663D92" w:rsidRPr="00663D92">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663D92">
        <w:rPr>
          <w:rFonts w:ascii="Times New Roman" w:hAnsi="Times New Roman" w:cs="Times New Roman"/>
        </w:rPr>
        <w:t xml:space="preserve"> </w:t>
      </w:r>
      <w:r w:rsidR="00663D92" w:rsidRPr="00663D92">
        <w:rPr>
          <w:rFonts w:ascii="Times New Roman" w:hAnsi="Times New Roman" w:cs="Times New Roman"/>
        </w:rPr>
        <w:t xml:space="preserve">Unpublished </w:t>
      </w:r>
      <w:proofErr w:type="spellStart"/>
      <w:r w:rsidR="00663D92" w:rsidRPr="00663D92">
        <w:rPr>
          <w:rFonts w:ascii="Times New Roman" w:hAnsi="Times New Roman" w:cs="Times New Roman"/>
        </w:rPr>
        <w:t>Disseratation</w:t>
      </w:r>
      <w:proofErr w:type="spellEnd"/>
      <w:r w:rsidR="00663D92" w:rsidRPr="00663D92">
        <w:rPr>
          <w:rFonts w:ascii="Times New Roman" w:hAnsi="Times New Roman" w:cs="Times New Roman"/>
        </w:rPr>
        <w:t>, Strathmore Univ</w:t>
      </w:r>
      <w:r w:rsidR="00663D92">
        <w:rPr>
          <w:rFonts w:ascii="Times New Roman" w:hAnsi="Times New Roman" w:cs="Times New Roman"/>
        </w:rPr>
        <w:t>ersity Law School</w:t>
      </w:r>
      <w:r w:rsidR="009D7479">
        <w:rPr>
          <w:rFonts w:ascii="Times New Roman" w:hAnsi="Times New Roman" w:cs="Times New Roman"/>
        </w:rPr>
        <w:t>, Nairobi,</w:t>
      </w:r>
      <w:r w:rsidR="00663D92">
        <w:rPr>
          <w:rFonts w:ascii="Times New Roman" w:hAnsi="Times New Roman" w:cs="Times New Roman"/>
        </w:rPr>
        <w:t xml:space="preserve"> 2017</w:t>
      </w:r>
      <w:r w:rsidR="009D7479">
        <w:rPr>
          <w:rFonts w:ascii="Times New Roman" w:hAnsi="Times New Roman" w:cs="Times New Roman"/>
        </w:rPr>
        <w:t xml:space="preserve"> 53</w:t>
      </w:r>
      <w:r w:rsidR="00663D92">
        <w:rPr>
          <w:rFonts w:ascii="Times New Roman" w:hAnsi="Times New Roman" w:cs="Times New Roman"/>
        </w:rPr>
        <w:t>.</w:t>
      </w:r>
    </w:p>
  </w:footnote>
  <w:footnote w:id="18">
    <w:p w14:paraId="4A762ADC" w14:textId="4B211946" w:rsidR="00C849C7" w:rsidRPr="00F94B6E" w:rsidRDefault="00C849C7" w:rsidP="00663D92">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663D92" w:rsidRPr="00663D92">
        <w:rPr>
          <w:rFonts w:ascii="Times New Roman" w:hAnsi="Times New Roman" w:cs="Times New Roman"/>
        </w:rPr>
        <w:t>N</w:t>
      </w:r>
      <w:r w:rsidR="009D7479" w:rsidRPr="00663D92">
        <w:rPr>
          <w:rFonts w:ascii="Times New Roman" w:hAnsi="Times New Roman" w:cs="Times New Roman"/>
        </w:rPr>
        <w:t>ereah</w:t>
      </w:r>
      <w:proofErr w:type="spellEnd"/>
      <w:r w:rsidR="00663D92" w:rsidRPr="00663D92">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663D92" w:rsidRPr="00663D92">
        <w:rPr>
          <w:rFonts w:ascii="Times New Roman" w:hAnsi="Times New Roman" w:cs="Times New Roman"/>
        </w:rPr>
        <w:t xml:space="preserve">' Unpublished </w:t>
      </w:r>
      <w:proofErr w:type="spellStart"/>
      <w:r w:rsidR="00663D92" w:rsidRPr="00663D92">
        <w:rPr>
          <w:rFonts w:ascii="Times New Roman" w:hAnsi="Times New Roman" w:cs="Times New Roman"/>
        </w:rPr>
        <w:t>Disseratation</w:t>
      </w:r>
      <w:proofErr w:type="spellEnd"/>
      <w:r w:rsidR="00663D92" w:rsidRPr="00663D92">
        <w:rPr>
          <w:rFonts w:ascii="Times New Roman" w:hAnsi="Times New Roman" w:cs="Times New Roman"/>
        </w:rPr>
        <w:t>, Strathmore Univ</w:t>
      </w:r>
      <w:r w:rsidR="009D7479">
        <w:rPr>
          <w:rFonts w:ascii="Times New Roman" w:hAnsi="Times New Roman" w:cs="Times New Roman"/>
        </w:rPr>
        <w:t>ersity Law School, Nairobi, 2017 47</w:t>
      </w:r>
      <w:r w:rsidR="00663D92">
        <w:rPr>
          <w:rFonts w:ascii="Times New Roman" w:hAnsi="Times New Roman" w:cs="Times New Roman"/>
        </w:rPr>
        <w:t>.</w:t>
      </w:r>
    </w:p>
  </w:footnote>
  <w:footnote w:id="19">
    <w:p w14:paraId="00D5FE74" w14:textId="75A9292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663D92" w:rsidRPr="00663D92">
        <w:rPr>
          <w:rFonts w:ascii="Times New Roman" w:hAnsi="Times New Roman" w:cs="Times New Roman"/>
        </w:rPr>
        <w:t>N</w:t>
      </w:r>
      <w:r w:rsidR="009D7479" w:rsidRPr="00663D92">
        <w:rPr>
          <w:rFonts w:ascii="Times New Roman" w:hAnsi="Times New Roman" w:cs="Times New Roman"/>
        </w:rPr>
        <w:t>ereah</w:t>
      </w:r>
      <w:proofErr w:type="spellEnd"/>
      <w:r w:rsidR="00663D92" w:rsidRPr="00663D92">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663D92">
        <w:rPr>
          <w:rFonts w:ascii="Times New Roman" w:hAnsi="Times New Roman" w:cs="Times New Roman"/>
        </w:rPr>
        <w:t xml:space="preserve"> </w:t>
      </w:r>
      <w:r w:rsidR="00663D92" w:rsidRPr="00663D92">
        <w:rPr>
          <w:rFonts w:ascii="Times New Roman" w:hAnsi="Times New Roman" w:cs="Times New Roman"/>
        </w:rPr>
        <w:t xml:space="preserve">Unpublished </w:t>
      </w:r>
      <w:proofErr w:type="spellStart"/>
      <w:r w:rsidR="00663D92" w:rsidRPr="00663D92">
        <w:rPr>
          <w:rFonts w:ascii="Times New Roman" w:hAnsi="Times New Roman" w:cs="Times New Roman"/>
        </w:rPr>
        <w:t>Disseratation</w:t>
      </w:r>
      <w:proofErr w:type="spellEnd"/>
      <w:r w:rsidR="00663D92" w:rsidRPr="00663D92">
        <w:rPr>
          <w:rFonts w:ascii="Times New Roman" w:hAnsi="Times New Roman" w:cs="Times New Roman"/>
        </w:rPr>
        <w:t>, Strathmore University Law School</w:t>
      </w:r>
      <w:r w:rsidR="009D7479">
        <w:rPr>
          <w:rFonts w:ascii="Times New Roman" w:hAnsi="Times New Roman" w:cs="Times New Roman"/>
        </w:rPr>
        <w:t>, Nairobi,</w:t>
      </w:r>
      <w:r w:rsidR="00663D92" w:rsidRPr="00663D92">
        <w:rPr>
          <w:rFonts w:ascii="Times New Roman" w:hAnsi="Times New Roman" w:cs="Times New Roman"/>
        </w:rPr>
        <w:t xml:space="preserve"> 2017</w:t>
      </w:r>
      <w:r w:rsidR="009D7479">
        <w:rPr>
          <w:rFonts w:ascii="Times New Roman" w:hAnsi="Times New Roman" w:cs="Times New Roman"/>
        </w:rPr>
        <w:t>, 9</w:t>
      </w:r>
      <w:r w:rsidR="00663D92" w:rsidRPr="00663D92">
        <w:rPr>
          <w:rFonts w:ascii="Times New Roman" w:hAnsi="Times New Roman" w:cs="Times New Roman"/>
        </w:rPr>
        <w:t>.</w:t>
      </w:r>
    </w:p>
  </w:footnote>
  <w:footnote w:id="20">
    <w:p w14:paraId="3DB5359E" w14:textId="5116422F"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E25600" w:rsidRPr="00E25600">
        <w:rPr>
          <w:rFonts w:ascii="Times New Roman" w:hAnsi="Times New Roman" w:cs="Times New Roman"/>
        </w:rPr>
        <w:t>Elise N, ‘</w:t>
      </w:r>
      <w:r w:rsidR="000D3C84" w:rsidRPr="000D3C84">
        <w:rPr>
          <w:rFonts w:ascii="Times New Roman" w:hAnsi="Times New Roman" w:cs="Times New Roman"/>
          <w:i/>
          <w:iCs/>
        </w:rPr>
        <w:t xml:space="preserve">Introductory Concepts On Sociological </w:t>
      </w:r>
      <w:proofErr w:type="gramStart"/>
      <w:r w:rsidR="000D3C84" w:rsidRPr="000D3C84">
        <w:rPr>
          <w:rFonts w:ascii="Times New Roman" w:hAnsi="Times New Roman" w:cs="Times New Roman"/>
          <w:i/>
          <w:iCs/>
        </w:rPr>
        <w:t>Jurisprudence :</w:t>
      </w:r>
      <w:proofErr w:type="gramEnd"/>
      <w:r w:rsidR="000D3C84" w:rsidRPr="000D3C84">
        <w:rPr>
          <w:rFonts w:ascii="Times New Roman" w:hAnsi="Times New Roman" w:cs="Times New Roman"/>
          <w:i/>
          <w:iCs/>
        </w:rPr>
        <w:t xml:space="preserve"> </w:t>
      </w:r>
      <w:proofErr w:type="spellStart"/>
      <w:r w:rsidR="000D3C84" w:rsidRPr="000D3C84">
        <w:rPr>
          <w:rFonts w:ascii="Times New Roman" w:hAnsi="Times New Roman" w:cs="Times New Roman"/>
          <w:i/>
          <w:iCs/>
        </w:rPr>
        <w:t>Jhering</w:t>
      </w:r>
      <w:proofErr w:type="spellEnd"/>
      <w:r w:rsidR="000D3C84" w:rsidRPr="00E25600">
        <w:rPr>
          <w:rFonts w:ascii="Times New Roman" w:hAnsi="Times New Roman" w:cs="Times New Roman"/>
        </w:rPr>
        <w:t xml:space="preserve"> </w:t>
      </w:r>
      <w:r w:rsidR="00E25600" w:rsidRPr="00E25600">
        <w:rPr>
          <w:rFonts w:ascii="Times New Roman" w:hAnsi="Times New Roman" w:cs="Times New Roman"/>
        </w:rPr>
        <w:t>, DURKHEIM , EHRLICH’ Vol. 4 No.2, 2010, 2.</w:t>
      </w:r>
    </w:p>
  </w:footnote>
  <w:footnote w:id="21">
    <w:p w14:paraId="00375580" w14:textId="73B8D0C2"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135BA2">
        <w:rPr>
          <w:rFonts w:ascii="Times New Roman" w:hAnsi="Times New Roman" w:cs="Times New Roman"/>
        </w:rPr>
        <w:t>Elise N</w:t>
      </w:r>
      <w:r w:rsidR="009A203A">
        <w:rPr>
          <w:rFonts w:ascii="Times New Roman" w:hAnsi="Times New Roman" w:cs="Times New Roman"/>
        </w:rPr>
        <w:t>, ‘</w:t>
      </w:r>
      <w:r w:rsidR="000D3C84" w:rsidRPr="000D3C84">
        <w:rPr>
          <w:rFonts w:ascii="Times New Roman" w:hAnsi="Times New Roman" w:cs="Times New Roman"/>
          <w:i/>
          <w:iCs/>
        </w:rPr>
        <w:t xml:space="preserve">Introductory Concepts </w:t>
      </w:r>
      <w:proofErr w:type="gramStart"/>
      <w:r w:rsidR="000D3C84" w:rsidRPr="000D3C84">
        <w:rPr>
          <w:rFonts w:ascii="Times New Roman" w:hAnsi="Times New Roman" w:cs="Times New Roman"/>
          <w:i/>
          <w:iCs/>
        </w:rPr>
        <w:t>On</w:t>
      </w:r>
      <w:proofErr w:type="gramEnd"/>
      <w:r w:rsidR="000D3C84" w:rsidRPr="000D3C84">
        <w:rPr>
          <w:rFonts w:ascii="Times New Roman" w:hAnsi="Times New Roman" w:cs="Times New Roman"/>
          <w:i/>
          <w:iCs/>
        </w:rPr>
        <w:t xml:space="preserve"> Sociological Jurisprudence: </w:t>
      </w:r>
      <w:proofErr w:type="spellStart"/>
      <w:r w:rsidR="000D3C84" w:rsidRPr="000D3C84">
        <w:rPr>
          <w:rFonts w:ascii="Times New Roman" w:hAnsi="Times New Roman" w:cs="Times New Roman"/>
          <w:i/>
          <w:iCs/>
        </w:rPr>
        <w:t>Jhering</w:t>
      </w:r>
      <w:proofErr w:type="spellEnd"/>
      <w:r w:rsidR="000D3C84" w:rsidRPr="000D3C84">
        <w:rPr>
          <w:rFonts w:ascii="Times New Roman" w:hAnsi="Times New Roman" w:cs="Times New Roman"/>
          <w:i/>
          <w:iCs/>
        </w:rPr>
        <w:t>, Durkheim, Ehrlich</w:t>
      </w:r>
      <w:r w:rsidRPr="00135BA2">
        <w:rPr>
          <w:rFonts w:ascii="Times New Roman" w:hAnsi="Times New Roman" w:cs="Times New Roman"/>
        </w:rPr>
        <w:t>’</w:t>
      </w:r>
      <w:r w:rsidR="009A203A">
        <w:rPr>
          <w:rFonts w:ascii="Times New Roman" w:hAnsi="Times New Roman" w:cs="Times New Roman"/>
        </w:rPr>
        <w:t xml:space="preserve"> Vol. 4 No.2,</w:t>
      </w:r>
      <w:r w:rsidR="009A203A" w:rsidRPr="009A203A">
        <w:rPr>
          <w:rFonts w:ascii="Times New Roman" w:hAnsi="Times New Roman" w:cs="Times New Roman"/>
        </w:rPr>
        <w:t xml:space="preserve"> 2010</w:t>
      </w:r>
      <w:r w:rsidR="003E6C49">
        <w:rPr>
          <w:rFonts w:ascii="Times New Roman" w:hAnsi="Times New Roman" w:cs="Times New Roman"/>
        </w:rPr>
        <w:t>, 2</w:t>
      </w:r>
      <w:r w:rsidRPr="00135BA2">
        <w:rPr>
          <w:rFonts w:ascii="Times New Roman" w:hAnsi="Times New Roman" w:cs="Times New Roman"/>
        </w:rPr>
        <w:t>.</w:t>
      </w:r>
    </w:p>
  </w:footnote>
  <w:footnote w:id="22">
    <w:p w14:paraId="0D8ADFF6" w14:textId="76EFE7DB"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1D482C" w:rsidRPr="001D482C">
        <w:rPr>
          <w:rFonts w:ascii="Times New Roman" w:hAnsi="Times New Roman" w:cs="Times New Roman"/>
        </w:rPr>
        <w:t>Elise N, ‘</w:t>
      </w:r>
      <w:r w:rsidR="000D3C84" w:rsidRPr="000D3C84">
        <w:rPr>
          <w:rFonts w:ascii="Times New Roman" w:hAnsi="Times New Roman" w:cs="Times New Roman"/>
          <w:i/>
          <w:iCs/>
        </w:rPr>
        <w:t xml:space="preserve">Introductory Concepts </w:t>
      </w:r>
      <w:proofErr w:type="gramStart"/>
      <w:r w:rsidR="000D3C84" w:rsidRPr="000D3C84">
        <w:rPr>
          <w:rFonts w:ascii="Times New Roman" w:hAnsi="Times New Roman" w:cs="Times New Roman"/>
          <w:i/>
          <w:iCs/>
        </w:rPr>
        <w:t>On</w:t>
      </w:r>
      <w:proofErr w:type="gramEnd"/>
      <w:r w:rsidR="000D3C84" w:rsidRPr="000D3C84">
        <w:rPr>
          <w:rFonts w:ascii="Times New Roman" w:hAnsi="Times New Roman" w:cs="Times New Roman"/>
          <w:i/>
          <w:iCs/>
        </w:rPr>
        <w:t xml:space="preserve"> Sociological Jurisprudence: </w:t>
      </w:r>
      <w:proofErr w:type="spellStart"/>
      <w:r w:rsidR="000D3C84" w:rsidRPr="000D3C84">
        <w:rPr>
          <w:rFonts w:ascii="Times New Roman" w:hAnsi="Times New Roman" w:cs="Times New Roman"/>
          <w:i/>
          <w:iCs/>
        </w:rPr>
        <w:t>Jhering</w:t>
      </w:r>
      <w:proofErr w:type="spellEnd"/>
      <w:r w:rsidR="000D3C84" w:rsidRPr="000D3C84">
        <w:rPr>
          <w:rFonts w:ascii="Times New Roman" w:hAnsi="Times New Roman" w:cs="Times New Roman"/>
          <w:i/>
          <w:iCs/>
        </w:rPr>
        <w:t>, Durkheim, Ehrlich’</w:t>
      </w:r>
      <w:r w:rsidR="001D482C">
        <w:rPr>
          <w:rFonts w:ascii="Times New Roman" w:hAnsi="Times New Roman" w:cs="Times New Roman"/>
        </w:rPr>
        <w:t xml:space="preserve"> Vol. 4 No.2, 2010, 4</w:t>
      </w:r>
      <w:r w:rsidR="001D482C" w:rsidRPr="001D482C">
        <w:rPr>
          <w:rFonts w:ascii="Times New Roman" w:hAnsi="Times New Roman" w:cs="Times New Roman"/>
        </w:rPr>
        <w:t>.</w:t>
      </w:r>
    </w:p>
  </w:footnote>
  <w:footnote w:id="23">
    <w:p w14:paraId="05C216B1" w14:textId="5BA988A1"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1D482C" w:rsidRPr="001D482C">
        <w:rPr>
          <w:rFonts w:ascii="Times New Roman" w:hAnsi="Times New Roman" w:cs="Times New Roman"/>
        </w:rPr>
        <w:t>Elise N, ‘</w:t>
      </w:r>
      <w:r w:rsidR="000D3C84" w:rsidRPr="000D3C84">
        <w:rPr>
          <w:rFonts w:ascii="Times New Roman" w:hAnsi="Times New Roman" w:cs="Times New Roman"/>
          <w:i/>
          <w:iCs/>
        </w:rPr>
        <w:t xml:space="preserve">Introductory Concepts </w:t>
      </w:r>
      <w:proofErr w:type="gramStart"/>
      <w:r w:rsidR="000D3C84" w:rsidRPr="000D3C84">
        <w:rPr>
          <w:rFonts w:ascii="Times New Roman" w:hAnsi="Times New Roman" w:cs="Times New Roman"/>
          <w:i/>
          <w:iCs/>
        </w:rPr>
        <w:t>On</w:t>
      </w:r>
      <w:proofErr w:type="gramEnd"/>
      <w:r w:rsidR="000D3C84" w:rsidRPr="000D3C84">
        <w:rPr>
          <w:rFonts w:ascii="Times New Roman" w:hAnsi="Times New Roman" w:cs="Times New Roman"/>
          <w:i/>
          <w:iCs/>
        </w:rPr>
        <w:t xml:space="preserve"> Sociological Jurisprudence: </w:t>
      </w:r>
      <w:proofErr w:type="spellStart"/>
      <w:r w:rsidR="000D3C84" w:rsidRPr="000D3C84">
        <w:rPr>
          <w:rFonts w:ascii="Times New Roman" w:hAnsi="Times New Roman" w:cs="Times New Roman"/>
          <w:i/>
          <w:iCs/>
        </w:rPr>
        <w:t>Jhering</w:t>
      </w:r>
      <w:proofErr w:type="spellEnd"/>
      <w:r w:rsidR="000D3C84" w:rsidRPr="000D3C84">
        <w:rPr>
          <w:rFonts w:ascii="Times New Roman" w:hAnsi="Times New Roman" w:cs="Times New Roman"/>
          <w:i/>
          <w:iCs/>
        </w:rPr>
        <w:t>, Durkheim, Ehrlich’</w:t>
      </w:r>
      <w:r w:rsidR="000D3C84">
        <w:rPr>
          <w:rFonts w:ascii="Times New Roman" w:hAnsi="Times New Roman" w:cs="Times New Roman"/>
        </w:rPr>
        <w:t xml:space="preserve"> </w:t>
      </w:r>
      <w:r w:rsidR="001D482C">
        <w:rPr>
          <w:rFonts w:ascii="Times New Roman" w:hAnsi="Times New Roman" w:cs="Times New Roman"/>
        </w:rPr>
        <w:t>Vol. 4 No.2, 2010, 3</w:t>
      </w:r>
      <w:r w:rsidR="001D482C" w:rsidRPr="001D482C">
        <w:rPr>
          <w:rFonts w:ascii="Times New Roman" w:hAnsi="Times New Roman" w:cs="Times New Roman"/>
        </w:rPr>
        <w:t>.</w:t>
      </w:r>
    </w:p>
  </w:footnote>
  <w:footnote w:id="24">
    <w:p w14:paraId="7253DF90" w14:textId="6C2C0DD5"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1D482C" w:rsidRPr="001D482C">
        <w:rPr>
          <w:rFonts w:ascii="Times New Roman" w:hAnsi="Times New Roman" w:cs="Times New Roman"/>
        </w:rPr>
        <w:t>Elise N, ‘</w:t>
      </w:r>
      <w:r w:rsidR="000D3C84" w:rsidRPr="000D3C84">
        <w:rPr>
          <w:rFonts w:ascii="Times New Roman" w:hAnsi="Times New Roman" w:cs="Times New Roman"/>
          <w:i/>
          <w:iCs/>
        </w:rPr>
        <w:t xml:space="preserve">Introductory Concepts </w:t>
      </w:r>
      <w:proofErr w:type="gramStart"/>
      <w:r w:rsidR="000D3C84" w:rsidRPr="000D3C84">
        <w:rPr>
          <w:rFonts w:ascii="Times New Roman" w:hAnsi="Times New Roman" w:cs="Times New Roman"/>
          <w:i/>
          <w:iCs/>
        </w:rPr>
        <w:t>On</w:t>
      </w:r>
      <w:proofErr w:type="gramEnd"/>
      <w:r w:rsidR="000D3C84" w:rsidRPr="000D3C84">
        <w:rPr>
          <w:rFonts w:ascii="Times New Roman" w:hAnsi="Times New Roman" w:cs="Times New Roman"/>
          <w:i/>
          <w:iCs/>
        </w:rPr>
        <w:t xml:space="preserve"> Sociological Jurisprudence: </w:t>
      </w:r>
      <w:proofErr w:type="spellStart"/>
      <w:r w:rsidR="000D3C84" w:rsidRPr="000D3C84">
        <w:rPr>
          <w:rFonts w:ascii="Times New Roman" w:hAnsi="Times New Roman" w:cs="Times New Roman"/>
          <w:i/>
          <w:iCs/>
        </w:rPr>
        <w:t>Jhering</w:t>
      </w:r>
      <w:proofErr w:type="spellEnd"/>
      <w:r w:rsidR="000D3C84" w:rsidRPr="000D3C84">
        <w:rPr>
          <w:rFonts w:ascii="Times New Roman" w:hAnsi="Times New Roman" w:cs="Times New Roman"/>
          <w:i/>
          <w:iCs/>
        </w:rPr>
        <w:t>, Durkheim, Ehrlich’</w:t>
      </w:r>
      <w:r w:rsidR="001D482C">
        <w:rPr>
          <w:rFonts w:ascii="Times New Roman" w:hAnsi="Times New Roman" w:cs="Times New Roman"/>
        </w:rPr>
        <w:t xml:space="preserve"> Vol. 4 No.2, 2010, 8</w:t>
      </w:r>
      <w:r w:rsidR="001D482C" w:rsidRPr="001D482C">
        <w:rPr>
          <w:rFonts w:ascii="Times New Roman" w:hAnsi="Times New Roman" w:cs="Times New Roman"/>
        </w:rPr>
        <w:t>.</w:t>
      </w:r>
    </w:p>
  </w:footnote>
  <w:footnote w:id="25">
    <w:p w14:paraId="02F434ED" w14:textId="6BE515D5"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AA6A30" w:rsidRPr="00AA6A30">
        <w:rPr>
          <w:rFonts w:ascii="Times New Roman" w:hAnsi="Times New Roman" w:cs="Times New Roman"/>
        </w:rPr>
        <w:t xml:space="preserve">Peter C, ' </w:t>
      </w:r>
      <w:r w:rsidR="00AA6A30" w:rsidRPr="000D3C84">
        <w:rPr>
          <w:rFonts w:ascii="Times New Roman" w:hAnsi="Times New Roman" w:cs="Times New Roman"/>
          <w:i/>
          <w:iCs/>
        </w:rPr>
        <w:t>The Constitutional Interpretation of the “Best Interests” of the Child and the Application by thereof by the Courts</w:t>
      </w:r>
      <w:proofErr w:type="gramStart"/>
      <w:r w:rsidR="00AA6A30" w:rsidRPr="000D3C84">
        <w:rPr>
          <w:rFonts w:ascii="Times New Roman" w:hAnsi="Times New Roman" w:cs="Times New Roman"/>
          <w:i/>
          <w:iCs/>
        </w:rPr>
        <w:t>'</w:t>
      </w:r>
      <w:r w:rsidR="00AA6A30" w:rsidRPr="00AA6A30">
        <w:rPr>
          <w:rFonts w:ascii="Times New Roman" w:hAnsi="Times New Roman" w:cs="Times New Roman"/>
        </w:rPr>
        <w:t xml:space="preserve">  Universi</w:t>
      </w:r>
      <w:r w:rsidR="00AA6A30">
        <w:rPr>
          <w:rFonts w:ascii="Times New Roman" w:hAnsi="Times New Roman" w:cs="Times New Roman"/>
        </w:rPr>
        <w:t>ty</w:t>
      </w:r>
      <w:proofErr w:type="gramEnd"/>
      <w:r w:rsidR="00AA6A30">
        <w:rPr>
          <w:rFonts w:ascii="Times New Roman" w:hAnsi="Times New Roman" w:cs="Times New Roman"/>
        </w:rPr>
        <w:t xml:space="preserve"> of Limpopo, Limpopo, 2014, 46</w:t>
      </w:r>
      <w:r w:rsidR="00AA6A30" w:rsidRPr="00AA6A30">
        <w:rPr>
          <w:rFonts w:ascii="Times New Roman" w:hAnsi="Times New Roman" w:cs="Times New Roman"/>
        </w:rPr>
        <w:t>.</w:t>
      </w:r>
    </w:p>
  </w:footnote>
  <w:footnote w:id="26">
    <w:p w14:paraId="7384FADF" w14:textId="70F36EC1" w:rsidR="00C849C7" w:rsidRPr="00F94B6E" w:rsidRDefault="00C849C7" w:rsidP="00301B88">
      <w:pPr>
        <w:pStyle w:val="FootnoteText"/>
        <w:rPr>
          <w:rFonts w:ascii="Times New Roman" w:hAnsi="Times New Roman" w:cs="Times New Roman"/>
          <w:noProof/>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{"citationItems":[{"id":"ITEM-1","itemData":{"author":[{"dropping-particle":"","family":"Feld","given":"Barry C","non-dropping-particle":"","parse-names":false,"suffix":""}],"id":"ITEM-1","issued":{"date-parts":[["2017"]]},"title":"Competence and Culpability : Delinquents in Juvenile Courts , Youths in Criminal Courts","type":"article-journal"},"uris":["http://www.mendeley.com/documents/?uuid=3654fc2b-6135-4754-9bf3-eeca4ba0d461"]}],"mendeley":{"formattedCitation":"Barry C Feld, ‘Competence and Culpability : Delinquents in Juvenile Courts , Youths in Criminal Courts’.","plainTextFormattedCitation":"Barry C Feld, ‘Competence and Culpability : Delinquents in Juvenile Courts , Youths in Criminal Courts’.","previouslyFormattedCitation":"Barry C Feld, ‘Competence and Culpability : Delinquents in Juvenile Courts , Youths in Criminal Courts’."},"properties":{"noteIndex":27},"schema":"https://github.com/citation-style-language/schema/raw/master/csl-citation.json"}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 xml:space="preserve">Barry C, </w:t>
      </w:r>
      <w:r w:rsidRPr="000D3C84">
        <w:rPr>
          <w:rFonts w:ascii="Times New Roman" w:hAnsi="Times New Roman" w:cs="Times New Roman"/>
          <w:i/>
          <w:iCs/>
          <w:noProof/>
        </w:rPr>
        <w:t>‘Competence and Culpability : Delinquents in Juvenile Courts , Youths in Criminal Courts</w:t>
      </w:r>
      <w:r w:rsidRPr="00F94B6E">
        <w:rPr>
          <w:rFonts w:ascii="Times New Roman" w:hAnsi="Times New Roman" w:cs="Times New Roman"/>
          <w:noProof/>
        </w:rPr>
        <w:t>’</w:t>
      </w:r>
      <w:r w:rsidR="00301B88" w:rsidRPr="00301B88">
        <w:t xml:space="preserve"> </w:t>
      </w:r>
      <w:r w:rsidR="00301B88" w:rsidRPr="00301B88">
        <w:rPr>
          <w:rFonts w:ascii="Times New Roman" w:hAnsi="Times New Roman" w:cs="Times New Roman"/>
          <w:noProof/>
        </w:rPr>
        <w:t>University of Minnesota Law</w:t>
      </w:r>
      <w:r w:rsidR="00301B88">
        <w:rPr>
          <w:rFonts w:ascii="Times New Roman" w:hAnsi="Times New Roman" w:cs="Times New Roman"/>
          <w:noProof/>
        </w:rPr>
        <w:t xml:space="preserve"> School, </w:t>
      </w:r>
      <w:r w:rsidR="00301B88" w:rsidRPr="00301B88">
        <w:rPr>
          <w:rFonts w:ascii="Times New Roman" w:hAnsi="Times New Roman" w:cs="Times New Roman"/>
          <w:noProof/>
        </w:rPr>
        <w:t>Minnesota Law Review</w:t>
      </w:r>
      <w:r w:rsidR="00301B88">
        <w:rPr>
          <w:rFonts w:ascii="Times New Roman" w:hAnsi="Times New Roman" w:cs="Times New Roman"/>
          <w:noProof/>
        </w:rPr>
        <w:t>, 2017, 12</w:t>
      </w:r>
      <w:r w:rsidRPr="00F94B6E">
        <w:rPr>
          <w:rFonts w:ascii="Times New Roman" w:hAnsi="Times New Roman" w:cs="Times New Roman"/>
          <w:noProof/>
        </w:rPr>
        <w:t>.</w:t>
      </w:r>
      <w:r w:rsidRPr="00F94B6E">
        <w:rPr>
          <w:rFonts w:ascii="Times New Roman" w:hAnsi="Times New Roman" w:cs="Times New Roman"/>
        </w:rPr>
        <w:fldChar w:fldCharType="end"/>
      </w:r>
    </w:p>
  </w:footnote>
  <w:footnote w:id="27">
    <w:p w14:paraId="549C851C" w14:textId="491BFC7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9A203A" w:rsidRPr="009A203A">
        <w:rPr>
          <w:rFonts w:ascii="Times New Roman" w:hAnsi="Times New Roman" w:cs="Times New Roman"/>
        </w:rPr>
        <w:t>Barry C, ‘</w:t>
      </w:r>
      <w:r w:rsidR="009A203A" w:rsidRPr="000D3C84">
        <w:rPr>
          <w:rFonts w:ascii="Times New Roman" w:hAnsi="Times New Roman" w:cs="Times New Roman"/>
          <w:i/>
          <w:iCs/>
        </w:rPr>
        <w:t xml:space="preserve">Competence and </w:t>
      </w:r>
      <w:proofErr w:type="gramStart"/>
      <w:r w:rsidR="009A203A" w:rsidRPr="000D3C84">
        <w:rPr>
          <w:rFonts w:ascii="Times New Roman" w:hAnsi="Times New Roman" w:cs="Times New Roman"/>
          <w:i/>
          <w:iCs/>
        </w:rPr>
        <w:t>Culpability :</w:t>
      </w:r>
      <w:proofErr w:type="gramEnd"/>
      <w:r w:rsidR="009A203A" w:rsidRPr="000D3C84">
        <w:rPr>
          <w:rFonts w:ascii="Times New Roman" w:hAnsi="Times New Roman" w:cs="Times New Roman"/>
          <w:i/>
          <w:iCs/>
        </w:rPr>
        <w:t xml:space="preserve"> Delinquents in Juvenile Courts , Youths in Criminal Courts’</w:t>
      </w:r>
      <w:r w:rsidR="009A203A" w:rsidRPr="009A203A">
        <w:rPr>
          <w:rFonts w:ascii="Times New Roman" w:hAnsi="Times New Roman" w:cs="Times New Roman"/>
        </w:rPr>
        <w:t xml:space="preserve"> University of Minnesota Law School</w:t>
      </w:r>
      <w:r w:rsidR="009A203A">
        <w:rPr>
          <w:rFonts w:ascii="Times New Roman" w:hAnsi="Times New Roman" w:cs="Times New Roman"/>
        </w:rPr>
        <w:t>, Minnesota Law Review, 2017, 14</w:t>
      </w:r>
      <w:r w:rsidR="009A203A" w:rsidRPr="009A203A">
        <w:rPr>
          <w:rFonts w:ascii="Times New Roman" w:hAnsi="Times New Roman" w:cs="Times New Roman"/>
        </w:rPr>
        <w:t>.</w:t>
      </w:r>
    </w:p>
  </w:footnote>
  <w:footnote w:id="28">
    <w:p w14:paraId="32B46E3D" w14:textId="7675C39A"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9A203A" w:rsidRPr="009A203A">
        <w:rPr>
          <w:rFonts w:ascii="Times New Roman" w:hAnsi="Times New Roman" w:cs="Times New Roman"/>
        </w:rPr>
        <w:t>Barry C, ‘</w:t>
      </w:r>
      <w:r w:rsidR="009A203A" w:rsidRPr="000D3C84">
        <w:rPr>
          <w:rFonts w:ascii="Times New Roman" w:hAnsi="Times New Roman" w:cs="Times New Roman"/>
          <w:i/>
          <w:iCs/>
        </w:rPr>
        <w:t xml:space="preserve">Competence and </w:t>
      </w:r>
      <w:proofErr w:type="gramStart"/>
      <w:r w:rsidR="009A203A" w:rsidRPr="000D3C84">
        <w:rPr>
          <w:rFonts w:ascii="Times New Roman" w:hAnsi="Times New Roman" w:cs="Times New Roman"/>
          <w:i/>
          <w:iCs/>
        </w:rPr>
        <w:t>Culpability :</w:t>
      </w:r>
      <w:proofErr w:type="gramEnd"/>
      <w:r w:rsidR="009A203A" w:rsidRPr="000D3C84">
        <w:rPr>
          <w:rFonts w:ascii="Times New Roman" w:hAnsi="Times New Roman" w:cs="Times New Roman"/>
          <w:i/>
          <w:iCs/>
        </w:rPr>
        <w:t xml:space="preserve"> Delinquents in Juvenile Courts , Youths in Criminal Courts</w:t>
      </w:r>
      <w:r w:rsidR="009A203A" w:rsidRPr="009A203A">
        <w:rPr>
          <w:rFonts w:ascii="Times New Roman" w:hAnsi="Times New Roman" w:cs="Times New Roman"/>
        </w:rPr>
        <w:t>’ University of Minnesota Law School</w:t>
      </w:r>
      <w:r w:rsidR="009A203A">
        <w:rPr>
          <w:rFonts w:ascii="Times New Roman" w:hAnsi="Times New Roman" w:cs="Times New Roman"/>
        </w:rPr>
        <w:t>, Minnesota Law Review, 2017, 14</w:t>
      </w:r>
      <w:r w:rsidR="009A203A" w:rsidRPr="009A203A">
        <w:rPr>
          <w:rFonts w:ascii="Times New Roman" w:hAnsi="Times New Roman" w:cs="Times New Roman"/>
        </w:rPr>
        <w:t>.</w:t>
      </w:r>
    </w:p>
  </w:footnote>
  <w:footnote w:id="29">
    <w:p w14:paraId="2C4A00F1" w14:textId="5051EF7E"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9A203A" w:rsidRPr="009A203A">
        <w:rPr>
          <w:rFonts w:ascii="Times New Roman" w:hAnsi="Times New Roman" w:cs="Times New Roman"/>
        </w:rPr>
        <w:t>Barry C, ‘</w:t>
      </w:r>
      <w:r w:rsidR="009A203A" w:rsidRPr="000D3C84">
        <w:rPr>
          <w:rFonts w:ascii="Times New Roman" w:hAnsi="Times New Roman" w:cs="Times New Roman"/>
          <w:i/>
          <w:iCs/>
        </w:rPr>
        <w:t xml:space="preserve">Competence and </w:t>
      </w:r>
      <w:proofErr w:type="gramStart"/>
      <w:r w:rsidR="009A203A" w:rsidRPr="000D3C84">
        <w:rPr>
          <w:rFonts w:ascii="Times New Roman" w:hAnsi="Times New Roman" w:cs="Times New Roman"/>
          <w:i/>
          <w:iCs/>
        </w:rPr>
        <w:t>Culpability :</w:t>
      </w:r>
      <w:proofErr w:type="gramEnd"/>
      <w:r w:rsidR="009A203A" w:rsidRPr="000D3C84">
        <w:rPr>
          <w:rFonts w:ascii="Times New Roman" w:hAnsi="Times New Roman" w:cs="Times New Roman"/>
          <w:i/>
          <w:iCs/>
        </w:rPr>
        <w:t xml:space="preserve"> Delinquents in Juvenile Courts , Youths in Criminal Courts</w:t>
      </w:r>
      <w:r w:rsidR="009A203A" w:rsidRPr="009A203A">
        <w:rPr>
          <w:rFonts w:ascii="Times New Roman" w:hAnsi="Times New Roman" w:cs="Times New Roman"/>
        </w:rPr>
        <w:t>’ University of Minnesota Law School, Minneso</w:t>
      </w:r>
      <w:r w:rsidR="009A203A">
        <w:rPr>
          <w:rFonts w:ascii="Times New Roman" w:hAnsi="Times New Roman" w:cs="Times New Roman"/>
        </w:rPr>
        <w:t>ta Law Review, 2017, 16</w:t>
      </w:r>
      <w:r w:rsidR="009A203A" w:rsidRPr="009A203A">
        <w:rPr>
          <w:rFonts w:ascii="Times New Roman" w:hAnsi="Times New Roman" w:cs="Times New Roman"/>
        </w:rPr>
        <w:t>.</w:t>
      </w:r>
    </w:p>
  </w:footnote>
  <w:footnote w:id="30">
    <w:p w14:paraId="2EC5CA8C" w14:textId="6EF04C7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{"citationItems":[{"id":"ITEM-1","itemData":{"author":[{"dropping-particle":"","family":"Journal","given":"Hastings Law","non-dropping-particle":"","parse-names":false,"suffix":""},{"dropping-particle":"","family":"Fondacaro","given":"Mark R","non-dropping-particle":"","parse-names":false,"suffix":""},{"dropping-particle":"","family":"Fondacaro","given":"Mark R","non-dropping-particle":"","parse-names":false,"suffix":""},{"dropping-particle":"","family":"Slobogin","given":"Christopher","non-dropping-particle":"","parse-names":false,"suffix":""},{"dropping-particle":"","family":"Cross","given":"Tricia","non-dropping-particle":"","parse-names":false,"suffix":""},{"dropping-particle":"","family":"Due","given":"Reconceptualizing","non-dropping-particle":"","parse-names":false,"suffix":""},{"dropping-particle":"","family":"Justice","given":"Juvenile","non-dropping-particle":"","parse-names":false,"suffix":""}],"id":"ITEM-1","issue":"5","issued":{"date-parts":[["2006"]]},"title":"Reconceptualizing Due Process in Juvenile Justice : Contributions from Law and Social Science in Juvenile Justice : Contributions","type":"article-journal","volume":"57"},"uris":["http://www.mendeley.com/documents/?uuid=6652c6c4-da96-43cc-b395-2aba21bac526"]}],"mendeley":{"formattedCitation":"Hastings Law Journal and others, ‘Reconceptualizing Due Process in Juvenile Justice : Contributions from Law and Social Science in Juvenile Justice : Contributions’ (2006) 57.","plainTextFormattedCitation":"Hastings Law Journal and others, ‘Reconceptualizing Due Process in Juvenile Justice : Contributions from Law and Social Science in Juvenile Justice : Contributions’ (2006) 57.","previouslyFormattedCitation":"Hastings Law Journal and others, ‘Reconceptualizing Due Process in Juvenile Justice : Contributions from Law and Social Science in Juvenile Justice : Contributions’ (2006) 57."},"properties":{"noteIndex":32},"schema":"https://github.com/citation-style-language/schema/raw/master/csl-citation.json"}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Hastings Law Journal and others, ‘</w:t>
      </w:r>
      <w:r w:rsidRPr="000D3C84">
        <w:rPr>
          <w:rFonts w:ascii="Times New Roman" w:hAnsi="Times New Roman" w:cs="Times New Roman"/>
          <w:i/>
          <w:iCs/>
          <w:noProof/>
        </w:rPr>
        <w:t>Reconceptualizing Due Process in Juvenile Justice : Contributions from Law and Social Science in Juvenile Justice : Contributions</w:t>
      </w:r>
      <w:r w:rsidRPr="00F94B6E">
        <w:rPr>
          <w:rFonts w:ascii="Times New Roman" w:hAnsi="Times New Roman" w:cs="Times New Roman"/>
          <w:noProof/>
        </w:rPr>
        <w:t>’ (2006) 57.</w:t>
      </w:r>
      <w:r w:rsidRPr="00F94B6E">
        <w:rPr>
          <w:rFonts w:ascii="Times New Roman" w:hAnsi="Times New Roman" w:cs="Times New Roman"/>
        </w:rPr>
        <w:fldChar w:fldCharType="end"/>
      </w:r>
    </w:p>
  </w:footnote>
  <w:footnote w:id="31">
    <w:p w14:paraId="5AD53A7A" w14:textId="37E8D1D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{"citationItems":[{"id":"ITEM-1","itemData":{"author":[{"dropping-particle":"","family":"Longcor","given":"Ashley N","non-dropping-particle":"","parse-names":false,"suffix":""}],"id":"ITEM-1","issued":{"date-parts":[["2017"]]},"title":"Juvenile or Adult ? Lost in Interpretation : The Split on Interpreting a “ Prior Record ” Under the Federal Juvenile Delinquency Act","type":"article-journal","volume":"38"},"uris":["http://www.mendeley.com/documents/?uuid=650acf63-1ad0-4937-9810-d022c8c6ba72"]}],"mendeley":{"formattedCitation":"Ashley N Longcor, ‘Juvenile or Adult ? Lost in Interpretation : The Split on Interpreting a “ Prior Record ” Under the Federal Juvenile Delinquency Act’ (2017) 38.","plainTextFormattedCitation":"Ashley N Longcor, ‘Juvenile or Adult ? Lost in Interpretation : The Split on Interpreting a “ Prior Record ” Under the Federal Juvenile Delinquency Act’ (2017) 38.","previouslyFormattedCitation":"Ashley N Longcor, ‘Juvenile or Adult ? Lost in Interpretation : The Split on Interpreting a “ Prior Record ” Under the Federal Juvenile Delinquency Act’ (2017) 38."},"properties":{"noteIndex":33},"schema":"https://github.com/citation-style-language/schema/raw/master/csl-citation.json"}</w:instrText>
      </w:r>
      <w:r w:rsidRPr="00F94B6E">
        <w:rPr>
          <w:rFonts w:ascii="Times New Roman" w:hAnsi="Times New Roman" w:cs="Times New Roman"/>
        </w:rPr>
        <w:fldChar w:fldCharType="separate"/>
      </w:r>
      <w:r w:rsidRPr="000D3C84">
        <w:rPr>
          <w:rFonts w:ascii="Times New Roman" w:hAnsi="Times New Roman" w:cs="Times New Roman"/>
          <w:noProof/>
        </w:rPr>
        <w:t>Ashley N Longcor,</w:t>
      </w:r>
      <w:r w:rsidRPr="000D3C84">
        <w:rPr>
          <w:rFonts w:ascii="Times New Roman" w:hAnsi="Times New Roman" w:cs="Times New Roman"/>
          <w:i/>
          <w:iCs/>
          <w:noProof/>
        </w:rPr>
        <w:t xml:space="preserve"> ‘Juvenile or Adult ? Lost in Interpretation : The Split on Interpreting a “ Prior Record</w:t>
      </w:r>
      <w:r w:rsidRPr="00F94B6E">
        <w:rPr>
          <w:rFonts w:ascii="Times New Roman" w:hAnsi="Times New Roman" w:cs="Times New Roman"/>
          <w:noProof/>
        </w:rPr>
        <w:t xml:space="preserve"> ” </w:t>
      </w:r>
      <w:r w:rsidRPr="000D3C84">
        <w:rPr>
          <w:rFonts w:ascii="Times New Roman" w:hAnsi="Times New Roman" w:cs="Times New Roman"/>
          <w:i/>
          <w:iCs/>
          <w:noProof/>
        </w:rPr>
        <w:t xml:space="preserve">Under the Federal </w:t>
      </w:r>
      <w:r w:rsidR="00301B88" w:rsidRPr="000D3C84">
        <w:rPr>
          <w:rFonts w:ascii="Times New Roman" w:hAnsi="Times New Roman" w:cs="Times New Roman"/>
          <w:i/>
          <w:iCs/>
          <w:noProof/>
        </w:rPr>
        <w:t>Juvenile Delinquency Act</w:t>
      </w:r>
      <w:r w:rsidR="00301B88">
        <w:rPr>
          <w:rFonts w:ascii="Times New Roman" w:hAnsi="Times New Roman" w:cs="Times New Roman"/>
          <w:noProof/>
        </w:rPr>
        <w:t>’, 2017, 23</w:t>
      </w:r>
      <w:r w:rsidRPr="00F94B6E">
        <w:rPr>
          <w:rFonts w:ascii="Times New Roman" w:hAnsi="Times New Roman" w:cs="Times New Roman"/>
          <w:noProof/>
        </w:rPr>
        <w:t>.</w:t>
      </w:r>
      <w:r w:rsidRPr="00F94B6E">
        <w:rPr>
          <w:rFonts w:ascii="Times New Roman" w:hAnsi="Times New Roman" w:cs="Times New Roman"/>
        </w:rPr>
        <w:fldChar w:fldCharType="end"/>
      </w:r>
    </w:p>
  </w:footnote>
  <w:footnote w:id="32">
    <w:p w14:paraId="76518983" w14:textId="27D6AC71"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135BA2">
        <w:rPr>
          <w:rFonts w:ascii="Times New Roman" w:hAnsi="Times New Roman" w:cs="Times New Roman"/>
        </w:rPr>
        <w:t xml:space="preserve">Ashley N </w:t>
      </w:r>
      <w:proofErr w:type="spellStart"/>
      <w:r w:rsidRPr="00135BA2">
        <w:rPr>
          <w:rFonts w:ascii="Times New Roman" w:hAnsi="Times New Roman" w:cs="Times New Roman"/>
        </w:rPr>
        <w:t>Longcor</w:t>
      </w:r>
      <w:proofErr w:type="spellEnd"/>
      <w:r w:rsidRPr="00135BA2">
        <w:rPr>
          <w:rFonts w:ascii="Times New Roman" w:hAnsi="Times New Roman" w:cs="Times New Roman"/>
        </w:rPr>
        <w:t xml:space="preserve">, </w:t>
      </w:r>
      <w:r w:rsidRPr="000D3C84">
        <w:rPr>
          <w:rFonts w:ascii="Times New Roman" w:hAnsi="Times New Roman" w:cs="Times New Roman"/>
          <w:i/>
          <w:iCs/>
        </w:rPr>
        <w:t xml:space="preserve">‘Juvenile or </w:t>
      </w:r>
      <w:proofErr w:type="gramStart"/>
      <w:r w:rsidRPr="000D3C84">
        <w:rPr>
          <w:rFonts w:ascii="Times New Roman" w:hAnsi="Times New Roman" w:cs="Times New Roman"/>
          <w:i/>
          <w:iCs/>
        </w:rPr>
        <w:t>Adult ?</w:t>
      </w:r>
      <w:proofErr w:type="gramEnd"/>
      <w:r w:rsidRPr="000D3C84">
        <w:rPr>
          <w:rFonts w:ascii="Times New Roman" w:hAnsi="Times New Roman" w:cs="Times New Roman"/>
          <w:i/>
          <w:iCs/>
        </w:rPr>
        <w:t xml:space="preserve"> Lost in </w:t>
      </w:r>
      <w:proofErr w:type="gramStart"/>
      <w:r w:rsidRPr="000D3C84">
        <w:rPr>
          <w:rFonts w:ascii="Times New Roman" w:hAnsi="Times New Roman" w:cs="Times New Roman"/>
          <w:i/>
          <w:iCs/>
        </w:rPr>
        <w:t>Interpretation :</w:t>
      </w:r>
      <w:proofErr w:type="gramEnd"/>
      <w:r w:rsidRPr="000D3C84">
        <w:rPr>
          <w:rFonts w:ascii="Times New Roman" w:hAnsi="Times New Roman" w:cs="Times New Roman"/>
          <w:i/>
          <w:iCs/>
        </w:rPr>
        <w:t xml:space="preserve"> The Split on Interpreting a “ Prior Record ” Under the Fed</w:t>
      </w:r>
      <w:r w:rsidR="00301B88" w:rsidRPr="000D3C84">
        <w:rPr>
          <w:rFonts w:ascii="Times New Roman" w:hAnsi="Times New Roman" w:cs="Times New Roman"/>
          <w:i/>
          <w:iCs/>
        </w:rPr>
        <w:t>eral Juvenile Delinquency Act’</w:t>
      </w:r>
      <w:r w:rsidR="00301B88">
        <w:rPr>
          <w:rFonts w:ascii="Times New Roman" w:hAnsi="Times New Roman" w:cs="Times New Roman"/>
        </w:rPr>
        <w:t xml:space="preserve">, </w:t>
      </w:r>
      <w:r w:rsidRPr="00135BA2">
        <w:rPr>
          <w:rFonts w:ascii="Times New Roman" w:hAnsi="Times New Roman" w:cs="Times New Roman"/>
        </w:rPr>
        <w:t>2017</w:t>
      </w:r>
      <w:r w:rsidR="00301B88">
        <w:rPr>
          <w:rFonts w:ascii="Times New Roman" w:hAnsi="Times New Roman" w:cs="Times New Roman"/>
        </w:rPr>
        <w:t>, 16</w:t>
      </w:r>
      <w:r w:rsidRPr="00135BA2">
        <w:rPr>
          <w:rFonts w:ascii="Times New Roman" w:hAnsi="Times New Roman" w:cs="Times New Roman"/>
        </w:rPr>
        <w:t>.</w:t>
      </w:r>
    </w:p>
  </w:footnote>
  <w:footnote w:id="33">
    <w:p w14:paraId="7BD210D7" w14:textId="0F0C1EB8"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A84000">
        <w:rPr>
          <w:rFonts w:ascii="Times New Roman" w:hAnsi="Times New Roman" w:cs="Times New Roman"/>
        </w:rPr>
        <w:t>Madison C</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Dame","given":"Notre","non-dropping-particle":"","parse-names":false,"suffix":""},{"dropping-particle":"","family":"Review","given":"Law","non-dropping-particle":"","parse-names":false,"suffix":""},{"dropping-particle":"","family":"Jaros","given":"Madison C","non-dropping-particle":"","parse-names":false,"suffix":""},{"dropping-particle":"","family":"Jaros","given":"Madison C","non-dropping-particle":"","parse-names":false,"suffix":""}],"id":"ITEM-1","issue":"5","issued":{"date-parts":[["2019"]]},"title":"The Double-Edged Sword of Parens Patriae : Status Offenders and the Punitive Reach of the Juvenile Justice System","type":"article-journal","volume":"94"},"uris":["http://www.mendeley.com/documents/?uuid=90a2f693-807f-4fd4-bb76-a05d218cce43"]}],"mendeley":{"formattedCitation":"Notre Dame and others, ‘The Double-Edged Sword of Parens Patriae : Status Offenders and the Punitive Reach of the Juvenile Justice System’ (2019) 94.","plainTextFormattedCitation":"Notre Dame and others, ‘The Double-Edged Sword of Parens Patriae : Status Offenders and the Punitive Reach of the Juvenile Justice System’ (2019) 94.","previouslyFormattedCitation":"Notre Dame and others, ‘The Double-Edged Sword of Parens Patriae : Status Offenders and the Punitive Reach of the Juvenile Justice System’ (2019) 94."},"properties":{"noteIndex":35},"schema":"https://github.com/citation-style-language/schema/raw/master/csl-citation.json"}</w:instrText>
      </w:r>
      <w:r w:rsidRPr="00F94B6E">
        <w:rPr>
          <w:rFonts w:ascii="Times New Roman" w:hAnsi="Times New Roman" w:cs="Times New Roman"/>
        </w:rPr>
        <w:fldChar w:fldCharType="separate"/>
      </w:r>
      <w:r w:rsidRPr="000D3C84">
        <w:rPr>
          <w:rFonts w:ascii="Times New Roman" w:hAnsi="Times New Roman" w:cs="Times New Roman"/>
          <w:i/>
          <w:iCs/>
          <w:noProof/>
        </w:rPr>
        <w:t>, ‘The Double-Edged Sword of Parens Patriae : Status Offenders and the Punitive Reach of the Juvenile Justice System’</w:t>
      </w:r>
      <w:r w:rsidR="00A84000" w:rsidRPr="000D3C84">
        <w:rPr>
          <w:rFonts w:ascii="Times New Roman" w:hAnsi="Times New Roman" w:cs="Times New Roman"/>
          <w:i/>
          <w:iCs/>
          <w:noProof/>
        </w:rPr>
        <w:t>,</w:t>
      </w:r>
      <w:r w:rsidR="00A84000">
        <w:rPr>
          <w:rFonts w:ascii="Times New Roman" w:hAnsi="Times New Roman" w:cs="Times New Roman"/>
          <w:noProof/>
        </w:rPr>
        <w:t xml:space="preserve"> </w:t>
      </w:r>
      <w:r w:rsidR="00A84000" w:rsidRPr="00A84000">
        <w:rPr>
          <w:rFonts w:ascii="Times New Roman" w:hAnsi="Times New Roman" w:cs="Times New Roman"/>
          <w:noProof/>
        </w:rPr>
        <w:t>Notre Dame Law School</w:t>
      </w:r>
      <w:r w:rsidR="00A84000">
        <w:rPr>
          <w:rFonts w:ascii="Times New Roman" w:hAnsi="Times New Roman" w:cs="Times New Roman"/>
          <w:noProof/>
        </w:rPr>
        <w:t xml:space="preserve">, </w:t>
      </w:r>
      <w:r w:rsidRPr="00F94B6E">
        <w:rPr>
          <w:rFonts w:ascii="Times New Roman" w:hAnsi="Times New Roman" w:cs="Times New Roman"/>
          <w:noProof/>
        </w:rPr>
        <w:t>2019</w:t>
      </w:r>
      <w:r w:rsidR="00A84000">
        <w:rPr>
          <w:rFonts w:ascii="Times New Roman" w:hAnsi="Times New Roman" w:cs="Times New Roman"/>
          <w:noProof/>
        </w:rPr>
        <w:t xml:space="preserve">, </w:t>
      </w:r>
      <w:r w:rsidRPr="00F94B6E">
        <w:rPr>
          <w:rFonts w:ascii="Times New Roman" w:hAnsi="Times New Roman" w:cs="Times New Roman"/>
          <w:noProof/>
        </w:rPr>
        <w:t xml:space="preserve"> 94.</w:t>
      </w:r>
      <w:r w:rsidRPr="00F94B6E">
        <w:rPr>
          <w:rFonts w:ascii="Times New Roman" w:hAnsi="Times New Roman" w:cs="Times New Roman"/>
        </w:rPr>
        <w:fldChar w:fldCharType="end"/>
      </w:r>
    </w:p>
  </w:footnote>
  <w:footnote w:id="34">
    <w:p w14:paraId="1837BD92" w14:textId="507EC36A"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663D92" w:rsidRPr="00663D92">
        <w:rPr>
          <w:rFonts w:ascii="Times New Roman" w:hAnsi="Times New Roman" w:cs="Times New Roman"/>
        </w:rPr>
        <w:t>N</w:t>
      </w:r>
      <w:r w:rsidR="009D7479" w:rsidRPr="00663D92">
        <w:rPr>
          <w:rFonts w:ascii="Times New Roman" w:hAnsi="Times New Roman" w:cs="Times New Roman"/>
        </w:rPr>
        <w:t>ereah</w:t>
      </w:r>
      <w:proofErr w:type="spellEnd"/>
      <w:r w:rsidR="00663D92" w:rsidRPr="00663D92">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663D92">
        <w:rPr>
          <w:rFonts w:ascii="Times New Roman" w:hAnsi="Times New Roman" w:cs="Times New Roman"/>
        </w:rPr>
        <w:t xml:space="preserve"> </w:t>
      </w:r>
      <w:r w:rsidR="00663D92" w:rsidRPr="00663D92">
        <w:rPr>
          <w:rFonts w:ascii="Times New Roman" w:hAnsi="Times New Roman" w:cs="Times New Roman"/>
        </w:rPr>
        <w:t xml:space="preserve">Unpublished </w:t>
      </w:r>
      <w:proofErr w:type="spellStart"/>
      <w:r w:rsidR="00663D92" w:rsidRPr="00663D92">
        <w:rPr>
          <w:rFonts w:ascii="Times New Roman" w:hAnsi="Times New Roman" w:cs="Times New Roman"/>
        </w:rPr>
        <w:t>Disseratation</w:t>
      </w:r>
      <w:proofErr w:type="spellEnd"/>
      <w:r w:rsidR="00663D92" w:rsidRPr="00663D92">
        <w:rPr>
          <w:rFonts w:ascii="Times New Roman" w:hAnsi="Times New Roman" w:cs="Times New Roman"/>
        </w:rPr>
        <w:t>, Strathmore University Law School</w:t>
      </w:r>
      <w:r w:rsidR="009D7479">
        <w:rPr>
          <w:rFonts w:ascii="Times New Roman" w:hAnsi="Times New Roman" w:cs="Times New Roman"/>
        </w:rPr>
        <w:t xml:space="preserve">, Nairobi, </w:t>
      </w:r>
      <w:r w:rsidR="00663D92" w:rsidRPr="00663D92">
        <w:rPr>
          <w:rFonts w:ascii="Times New Roman" w:hAnsi="Times New Roman" w:cs="Times New Roman"/>
        </w:rPr>
        <w:t>2017</w:t>
      </w:r>
      <w:r w:rsidR="009D7479">
        <w:rPr>
          <w:rFonts w:ascii="Times New Roman" w:hAnsi="Times New Roman" w:cs="Times New Roman"/>
        </w:rPr>
        <w:t>, 16</w:t>
      </w:r>
      <w:r w:rsidR="00663D92" w:rsidRPr="00663D92">
        <w:rPr>
          <w:rFonts w:ascii="Times New Roman" w:hAnsi="Times New Roman" w:cs="Times New Roman"/>
        </w:rPr>
        <w:t>.</w:t>
      </w:r>
    </w:p>
  </w:footnote>
  <w:footnote w:id="35">
    <w:p w14:paraId="63663767" w14:textId="7E32D789"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663D92" w:rsidRPr="00663D92">
        <w:rPr>
          <w:rFonts w:ascii="Times New Roman" w:hAnsi="Times New Roman" w:cs="Times New Roman"/>
        </w:rPr>
        <w:t>N</w:t>
      </w:r>
      <w:r w:rsidR="009D7479" w:rsidRPr="00663D92">
        <w:rPr>
          <w:rFonts w:ascii="Times New Roman" w:hAnsi="Times New Roman" w:cs="Times New Roman"/>
        </w:rPr>
        <w:t>ereah</w:t>
      </w:r>
      <w:proofErr w:type="spellEnd"/>
      <w:r w:rsidR="00663D92" w:rsidRPr="00663D92">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663D92" w:rsidRPr="00663D92">
        <w:rPr>
          <w:rFonts w:ascii="Times New Roman" w:hAnsi="Times New Roman" w:cs="Times New Roman"/>
        </w:rPr>
        <w:t xml:space="preserve"> Unpublished </w:t>
      </w:r>
      <w:proofErr w:type="spellStart"/>
      <w:r w:rsidR="00663D92" w:rsidRPr="00663D92">
        <w:rPr>
          <w:rFonts w:ascii="Times New Roman" w:hAnsi="Times New Roman" w:cs="Times New Roman"/>
        </w:rPr>
        <w:t>Disseratation</w:t>
      </w:r>
      <w:proofErr w:type="spellEnd"/>
      <w:r w:rsidR="00663D92" w:rsidRPr="00663D92">
        <w:rPr>
          <w:rFonts w:ascii="Times New Roman" w:hAnsi="Times New Roman" w:cs="Times New Roman"/>
        </w:rPr>
        <w:t>, Str</w:t>
      </w:r>
      <w:r w:rsidR="009D7479">
        <w:rPr>
          <w:rFonts w:ascii="Times New Roman" w:hAnsi="Times New Roman" w:cs="Times New Roman"/>
        </w:rPr>
        <w:t xml:space="preserve">athmore University Law School, Nairobi, </w:t>
      </w:r>
      <w:r w:rsidR="00663D92" w:rsidRPr="00663D92">
        <w:rPr>
          <w:rFonts w:ascii="Times New Roman" w:hAnsi="Times New Roman" w:cs="Times New Roman"/>
        </w:rPr>
        <w:t>2017</w:t>
      </w:r>
      <w:r w:rsidR="009D7479">
        <w:rPr>
          <w:rFonts w:ascii="Times New Roman" w:hAnsi="Times New Roman" w:cs="Times New Roman"/>
        </w:rPr>
        <w:t>, 13</w:t>
      </w:r>
      <w:r w:rsidR="00663D92" w:rsidRPr="00663D92">
        <w:rPr>
          <w:rFonts w:ascii="Times New Roman" w:hAnsi="Times New Roman" w:cs="Times New Roman"/>
        </w:rPr>
        <w:t>.</w:t>
      </w:r>
    </w:p>
  </w:footnote>
  <w:footnote w:id="36">
    <w:p w14:paraId="18A5D021" w14:textId="1C82C46A"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663D92" w:rsidRPr="00663D92">
        <w:rPr>
          <w:rFonts w:ascii="Times New Roman" w:hAnsi="Times New Roman" w:cs="Times New Roman"/>
        </w:rPr>
        <w:t>N</w:t>
      </w:r>
      <w:r w:rsidR="009D7479" w:rsidRPr="00663D92">
        <w:rPr>
          <w:rFonts w:ascii="Times New Roman" w:hAnsi="Times New Roman" w:cs="Times New Roman"/>
        </w:rPr>
        <w:t>ereah</w:t>
      </w:r>
      <w:proofErr w:type="spellEnd"/>
      <w:r w:rsidR="00663D92" w:rsidRPr="00663D92">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663D92">
        <w:rPr>
          <w:rFonts w:ascii="Times New Roman" w:hAnsi="Times New Roman" w:cs="Times New Roman"/>
        </w:rPr>
        <w:t xml:space="preserve"> </w:t>
      </w:r>
      <w:r w:rsidR="00663D92" w:rsidRPr="00663D92">
        <w:rPr>
          <w:rFonts w:ascii="Times New Roman" w:hAnsi="Times New Roman" w:cs="Times New Roman"/>
        </w:rPr>
        <w:t xml:space="preserve">Unpublished </w:t>
      </w:r>
      <w:proofErr w:type="spellStart"/>
      <w:r w:rsidR="00663D92" w:rsidRPr="00663D92">
        <w:rPr>
          <w:rFonts w:ascii="Times New Roman" w:hAnsi="Times New Roman" w:cs="Times New Roman"/>
        </w:rPr>
        <w:t>Disseratation</w:t>
      </w:r>
      <w:proofErr w:type="spellEnd"/>
      <w:r w:rsidR="00663D92" w:rsidRPr="00663D92">
        <w:rPr>
          <w:rFonts w:ascii="Times New Roman" w:hAnsi="Times New Roman" w:cs="Times New Roman"/>
        </w:rPr>
        <w:t>, S</w:t>
      </w:r>
      <w:r w:rsidR="009D7479">
        <w:rPr>
          <w:rFonts w:ascii="Times New Roman" w:hAnsi="Times New Roman" w:cs="Times New Roman"/>
        </w:rPr>
        <w:t xml:space="preserve">trathmore University Law School, Nairobi, </w:t>
      </w:r>
      <w:r w:rsidR="00663D92" w:rsidRPr="00663D92">
        <w:rPr>
          <w:rFonts w:ascii="Times New Roman" w:hAnsi="Times New Roman" w:cs="Times New Roman"/>
        </w:rPr>
        <w:t>2017</w:t>
      </w:r>
      <w:r w:rsidR="009D7479">
        <w:rPr>
          <w:rFonts w:ascii="Times New Roman" w:hAnsi="Times New Roman" w:cs="Times New Roman"/>
        </w:rPr>
        <w:t>, 12</w:t>
      </w:r>
      <w:r w:rsidR="00663D92" w:rsidRPr="00663D92">
        <w:rPr>
          <w:rFonts w:ascii="Times New Roman" w:hAnsi="Times New Roman" w:cs="Times New Roman"/>
        </w:rPr>
        <w:t>.</w:t>
      </w:r>
    </w:p>
  </w:footnote>
  <w:footnote w:id="37">
    <w:p w14:paraId="0403723A" w14:textId="7872AE1F"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9D7479" w:rsidRPr="009D7479">
        <w:rPr>
          <w:rFonts w:ascii="Times New Roman" w:hAnsi="Times New Roman" w:cs="Times New Roman"/>
        </w:rPr>
        <w:t xml:space="preserve">Esther W, </w:t>
      </w:r>
      <w:r w:rsidR="000D3C84" w:rsidRPr="000D3C84">
        <w:rPr>
          <w:rFonts w:ascii="Times New Roman" w:hAnsi="Times New Roman" w:cs="Times New Roman"/>
          <w:i/>
          <w:iCs/>
        </w:rPr>
        <w:t>'Strengthening Access To Justice For A Child In Conflict'</w:t>
      </w:r>
      <w:r w:rsidR="000D3C84" w:rsidRPr="009D7479">
        <w:rPr>
          <w:rFonts w:ascii="Times New Roman" w:hAnsi="Times New Roman" w:cs="Times New Roman"/>
        </w:rPr>
        <w:t xml:space="preserve"> </w:t>
      </w:r>
      <w:r w:rsidR="009D7479" w:rsidRPr="009D7479">
        <w:rPr>
          <w:rFonts w:ascii="Times New Roman" w:hAnsi="Times New Roman" w:cs="Times New Roman"/>
        </w:rPr>
        <w:t xml:space="preserve">Published </w:t>
      </w:r>
      <w:proofErr w:type="gramStart"/>
      <w:r w:rsidR="009D7479" w:rsidRPr="009D7479">
        <w:rPr>
          <w:rFonts w:ascii="Times New Roman" w:hAnsi="Times New Roman" w:cs="Times New Roman"/>
        </w:rPr>
        <w:t>LLM  Thesis</w:t>
      </w:r>
      <w:proofErr w:type="gramEnd"/>
      <w:r w:rsidR="009D7479" w:rsidRPr="009D7479">
        <w:rPr>
          <w:rFonts w:ascii="Times New Roman" w:hAnsi="Times New Roman" w:cs="Times New Roman"/>
        </w:rPr>
        <w:t>, Universit</w:t>
      </w:r>
      <w:r w:rsidR="009D7479">
        <w:rPr>
          <w:rFonts w:ascii="Times New Roman" w:hAnsi="Times New Roman" w:cs="Times New Roman"/>
        </w:rPr>
        <w:t>y of  Nairobi, Nairobi, 2015, 15</w:t>
      </w:r>
      <w:r w:rsidR="009D7479" w:rsidRPr="009D7479">
        <w:rPr>
          <w:rFonts w:ascii="Times New Roman" w:hAnsi="Times New Roman" w:cs="Times New Roman"/>
        </w:rPr>
        <w:t>.</w:t>
      </w:r>
    </w:p>
  </w:footnote>
  <w:footnote w:id="38">
    <w:p w14:paraId="6CFED8AB" w14:textId="69060247"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9D7479" w:rsidRPr="009D7479">
        <w:rPr>
          <w:rFonts w:ascii="Times New Roman" w:hAnsi="Times New Roman" w:cs="Times New Roman"/>
        </w:rPr>
        <w:t>Esther W</w:t>
      </w:r>
      <w:r w:rsidR="000D3C84" w:rsidRPr="000D3C84">
        <w:rPr>
          <w:rFonts w:ascii="Times New Roman" w:hAnsi="Times New Roman" w:cs="Times New Roman"/>
          <w:i/>
          <w:iCs/>
        </w:rPr>
        <w:t>, 'Strengthening Access To Justice For A Child In Conflict'</w:t>
      </w:r>
      <w:r w:rsidR="000D3C84" w:rsidRPr="009D7479">
        <w:rPr>
          <w:rFonts w:ascii="Times New Roman" w:hAnsi="Times New Roman" w:cs="Times New Roman"/>
        </w:rPr>
        <w:t xml:space="preserve"> </w:t>
      </w:r>
      <w:r w:rsidR="009D7479" w:rsidRPr="009D7479">
        <w:rPr>
          <w:rFonts w:ascii="Times New Roman" w:hAnsi="Times New Roman" w:cs="Times New Roman"/>
        </w:rPr>
        <w:t xml:space="preserve">Published </w:t>
      </w:r>
      <w:proofErr w:type="gramStart"/>
      <w:r w:rsidR="009D7479" w:rsidRPr="009D7479">
        <w:rPr>
          <w:rFonts w:ascii="Times New Roman" w:hAnsi="Times New Roman" w:cs="Times New Roman"/>
        </w:rPr>
        <w:t>LLM  Thesis</w:t>
      </w:r>
      <w:proofErr w:type="gramEnd"/>
      <w:r w:rsidR="009D7479" w:rsidRPr="009D7479">
        <w:rPr>
          <w:rFonts w:ascii="Times New Roman" w:hAnsi="Times New Roman" w:cs="Times New Roman"/>
        </w:rPr>
        <w:t>, University of  Nairobi, Nairobi, 2015, 1</w:t>
      </w:r>
      <w:r w:rsidR="009D7479">
        <w:rPr>
          <w:rFonts w:ascii="Times New Roman" w:hAnsi="Times New Roman" w:cs="Times New Roman"/>
        </w:rPr>
        <w:t>5</w:t>
      </w:r>
      <w:r w:rsidR="009D7479" w:rsidRPr="009D7479">
        <w:rPr>
          <w:rFonts w:ascii="Times New Roman" w:hAnsi="Times New Roman" w:cs="Times New Roman"/>
        </w:rPr>
        <w:t>.</w:t>
      </w:r>
    </w:p>
  </w:footnote>
  <w:footnote w:id="39">
    <w:p w14:paraId="1D12C609" w14:textId="5647072A"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{"citationItems":[{"id":"ITEM-1","itemData":{"author":[{"dropping-particle":"","family":"Countries","given":"Eight","non-dropping-particle":"","parse-names":false,"suffix":""}],"id":"ITEM-1","issued":{"date-parts":[["2008"]]},"title":"“ Protecting the Rights of Children in Conflict with the Law ” Research on Alternatives to the Deprivation of Liberty in Eight Countries","type":"article-journal"},"uris":["http://www.mendeley.com/documents/?uuid=815af9ad-619f-42f9-8b25-eb905561e8b3"]}],"mendeley":{"formattedCitation":"Eight Countries, ‘“ Protecting the Rights of Children in Conflict with the Law ” Research on Alternatives to the Deprivation of Liberty in Eight Countries’.","plainTextFormattedCitation":"Eight Countries, ‘“ Protecting the Rights of Children in Conflict with the Law ” Research on Alternatives to the Deprivation of Liberty in Eight Countries’.","previouslyFormattedCitation":"Eight Countries, ‘“ Protecting the Rights of Children in Conflict with the Law ” Research on Alternatives to the Deprivation of Liberty in Eight Countries’."},"properties":{"noteIndex":41},"schema":"https://github.com/citation-style-language/schema/raw/master/csl-citation.json"}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Eight Countries, ‘</w:t>
      </w:r>
      <w:r w:rsidRPr="000D3C84">
        <w:rPr>
          <w:rFonts w:ascii="Times New Roman" w:hAnsi="Times New Roman" w:cs="Times New Roman"/>
          <w:i/>
          <w:iCs/>
          <w:noProof/>
        </w:rPr>
        <w:t>Protecting the Rights of Children in Conflict with the Law ” Research on Alternatives to the Deprivation of Liberty in Eight Countries’</w:t>
      </w:r>
      <w:r w:rsidRPr="00F94B6E">
        <w:rPr>
          <w:rFonts w:ascii="Times New Roman" w:hAnsi="Times New Roman" w:cs="Times New Roman"/>
          <w:noProof/>
        </w:rPr>
        <w:t>.</w:t>
      </w:r>
      <w:r w:rsidRPr="00F94B6E">
        <w:rPr>
          <w:rFonts w:ascii="Times New Roman" w:hAnsi="Times New Roman" w:cs="Times New Roman"/>
        </w:rPr>
        <w:fldChar w:fldCharType="end"/>
      </w:r>
    </w:p>
  </w:footnote>
  <w:footnote w:id="40">
    <w:p w14:paraId="5645FE19" w14:textId="769F018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{"citationItems":[{"id":"ITEM-1","itemData":{"author":[{"dropping-particle":"","family":"Law","given":"Civil","non-dropping-particle":"","parse-names":false,"suffix":""}],"id":"ITEM-1","issued":{"date-parts":[["2000"]]},"title":"Custody and the Rights of Children","type":"article-journal"},"uris":["http://www.mendeley.com/documents/?uuid=e76d318c-5814-4143-8751-d2b7c03e8da1"]}],"mendeley":{"formattedCitation":"Civil Law, ‘Custody and the Rights of Children’.","plainTextFormattedCitation":"Civil Law, ‘Custody and the Rights of Children’.","previouslyFormattedCitation":"Civil Law, ‘Custody and the Rights of Children’."},"properties":{"noteIndex":45},"schema":"https://github.com/citation-style-language/schema/raw/master/csl-citation.json"}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Civil Law, ‘Custody and the Rights of Children’.</w:t>
      </w:r>
      <w:r w:rsidRPr="00F94B6E">
        <w:rPr>
          <w:rFonts w:ascii="Times New Roman" w:hAnsi="Times New Roman" w:cs="Times New Roman"/>
        </w:rPr>
        <w:fldChar w:fldCharType="end"/>
      </w:r>
    </w:p>
  </w:footnote>
  <w:footnote w:id="41">
    <w:p w14:paraId="6ABFD079" w14:textId="138BF5F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D264B1" w:rsidRPr="00D264B1">
        <w:rPr>
          <w:rFonts w:ascii="Times New Roman" w:hAnsi="Times New Roman" w:cs="Times New Roman"/>
        </w:rPr>
        <w:t xml:space="preserve">Peter C, ' </w:t>
      </w:r>
      <w:r w:rsidR="00D264B1" w:rsidRPr="000D3C84">
        <w:rPr>
          <w:rFonts w:ascii="Times New Roman" w:hAnsi="Times New Roman" w:cs="Times New Roman"/>
          <w:i/>
          <w:iCs/>
        </w:rPr>
        <w:t>The Constitutional Interpretation of the “Best Interests” of the Child and the Application by thereof by the Courts</w:t>
      </w:r>
      <w:proofErr w:type="gramStart"/>
      <w:r w:rsidR="00D264B1" w:rsidRPr="000D3C84">
        <w:rPr>
          <w:rFonts w:ascii="Times New Roman" w:hAnsi="Times New Roman" w:cs="Times New Roman"/>
          <w:i/>
          <w:iCs/>
        </w:rPr>
        <w:t>'</w:t>
      </w:r>
      <w:r w:rsidR="00D264B1" w:rsidRPr="00D264B1">
        <w:rPr>
          <w:rFonts w:ascii="Times New Roman" w:hAnsi="Times New Roman" w:cs="Times New Roman"/>
        </w:rPr>
        <w:t xml:space="preserve"> </w:t>
      </w:r>
      <w:r w:rsidR="000D3C84">
        <w:rPr>
          <w:rFonts w:ascii="Times New Roman" w:hAnsi="Times New Roman" w:cs="Times New Roman"/>
        </w:rPr>
        <w:t xml:space="preserve"> ‘</w:t>
      </w:r>
      <w:proofErr w:type="gramEnd"/>
      <w:r w:rsidR="00D264B1" w:rsidRPr="00D264B1">
        <w:rPr>
          <w:rFonts w:ascii="Times New Roman" w:hAnsi="Times New Roman" w:cs="Times New Roman"/>
        </w:rPr>
        <w:t>Universi</w:t>
      </w:r>
      <w:r w:rsidR="00D264B1">
        <w:rPr>
          <w:rFonts w:ascii="Times New Roman" w:hAnsi="Times New Roman" w:cs="Times New Roman"/>
        </w:rPr>
        <w:t>ty of Limpopo, Limpopo, 2014, 16</w:t>
      </w:r>
      <w:r w:rsidR="00D264B1" w:rsidRPr="00D264B1">
        <w:rPr>
          <w:rFonts w:ascii="Times New Roman" w:hAnsi="Times New Roman" w:cs="Times New Roman"/>
        </w:rPr>
        <w:t>.</w:t>
      </w:r>
    </w:p>
  </w:footnote>
  <w:footnote w:id="42">
    <w:p w14:paraId="3C03F401" w14:textId="1A70945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D264B1" w:rsidRPr="00D264B1">
        <w:rPr>
          <w:rFonts w:ascii="Times New Roman" w:hAnsi="Times New Roman" w:cs="Times New Roman"/>
        </w:rPr>
        <w:t xml:space="preserve">Peter C, ' </w:t>
      </w:r>
      <w:r w:rsidR="00D264B1" w:rsidRPr="000D3C84">
        <w:rPr>
          <w:rFonts w:ascii="Times New Roman" w:hAnsi="Times New Roman" w:cs="Times New Roman"/>
          <w:i/>
          <w:iCs/>
        </w:rPr>
        <w:t>The Constitutional Interpretation of the “Best Interests” of the Child and the Application by thereof by the Courts</w:t>
      </w:r>
      <w:proofErr w:type="gramStart"/>
      <w:r w:rsidR="00D264B1" w:rsidRPr="000D3C84">
        <w:rPr>
          <w:rFonts w:ascii="Times New Roman" w:hAnsi="Times New Roman" w:cs="Times New Roman"/>
          <w:i/>
          <w:iCs/>
        </w:rPr>
        <w:t>'</w:t>
      </w:r>
      <w:r w:rsidR="00D264B1" w:rsidRPr="00D264B1">
        <w:rPr>
          <w:rFonts w:ascii="Times New Roman" w:hAnsi="Times New Roman" w:cs="Times New Roman"/>
        </w:rPr>
        <w:t xml:space="preserve">  University</w:t>
      </w:r>
      <w:proofErr w:type="gramEnd"/>
      <w:r w:rsidR="00D264B1" w:rsidRPr="00D264B1">
        <w:rPr>
          <w:rFonts w:ascii="Times New Roman" w:hAnsi="Times New Roman" w:cs="Times New Roman"/>
        </w:rPr>
        <w:t xml:space="preserve"> of L</w:t>
      </w:r>
      <w:r w:rsidR="00D264B1">
        <w:rPr>
          <w:rFonts w:ascii="Times New Roman" w:hAnsi="Times New Roman" w:cs="Times New Roman"/>
        </w:rPr>
        <w:t>impopo, Limpopo, 2014, 19</w:t>
      </w:r>
      <w:r w:rsidR="00D264B1" w:rsidRPr="00D264B1">
        <w:rPr>
          <w:rFonts w:ascii="Times New Roman" w:hAnsi="Times New Roman" w:cs="Times New Roman"/>
        </w:rPr>
        <w:t>.</w:t>
      </w:r>
    </w:p>
  </w:footnote>
  <w:footnote w:id="43">
    <w:p w14:paraId="081A9155" w14:textId="7BA39E1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E50775" w:rsidRPr="00E50775">
        <w:rPr>
          <w:rFonts w:ascii="Times New Roman" w:hAnsi="Times New Roman" w:cs="Times New Roman"/>
        </w:rPr>
        <w:t>Peter C, ' The Constitutional Interpretation of the “Best Interests” of the Child and the Application by thereof by the Courts' Universi</w:t>
      </w:r>
      <w:r w:rsidR="00E50775">
        <w:rPr>
          <w:rFonts w:ascii="Times New Roman" w:hAnsi="Times New Roman" w:cs="Times New Roman"/>
        </w:rPr>
        <w:t>ty of Limpopo, Limpopo, 2014, 27</w:t>
      </w:r>
      <w:r w:rsidR="00E50775" w:rsidRPr="00E50775">
        <w:rPr>
          <w:rFonts w:ascii="Times New Roman" w:hAnsi="Times New Roman" w:cs="Times New Roman"/>
        </w:rPr>
        <w:t>.</w:t>
      </w:r>
    </w:p>
  </w:footnote>
  <w:footnote w:id="44">
    <w:p w14:paraId="131EEA32" w14:textId="4EF5CABA"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E50775" w:rsidRPr="00E50775">
        <w:rPr>
          <w:rFonts w:ascii="Times New Roman" w:hAnsi="Times New Roman" w:cs="Times New Roman"/>
        </w:rPr>
        <w:t>Peter C, ' The Constitutional Interpretation of the “Best Interests” of the Child and the Application by thereof by the Courts' Universi</w:t>
      </w:r>
      <w:r w:rsidR="00E50775">
        <w:rPr>
          <w:rFonts w:ascii="Times New Roman" w:hAnsi="Times New Roman" w:cs="Times New Roman"/>
        </w:rPr>
        <w:t>ty of Limpopo, Limpopo, 2014, 28</w:t>
      </w:r>
      <w:r w:rsidR="00E50775" w:rsidRPr="00E50775">
        <w:rPr>
          <w:rFonts w:ascii="Times New Roman" w:hAnsi="Times New Roman" w:cs="Times New Roman"/>
        </w:rPr>
        <w:t>.</w:t>
      </w:r>
    </w:p>
  </w:footnote>
  <w:footnote w:id="45">
    <w:p w14:paraId="1DB22027" w14:textId="2EA0E6A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4A081F" w:rsidRPr="004A081F">
        <w:rPr>
          <w:rFonts w:ascii="Times New Roman" w:hAnsi="Times New Roman" w:cs="Times New Roman"/>
        </w:rPr>
        <w:t>Peter C, 'The Constitutional Interpretation of the “Best Interests” of the Child and the Application by thereof by the Courts' University of Limpopo, Limpopo, 2014, 28.</w:t>
      </w:r>
    </w:p>
  </w:footnote>
  <w:footnote w:id="46">
    <w:p w14:paraId="2D9D4416" w14:textId="275B7DF1"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004A081F" w:rsidRPr="004A081F">
        <w:rPr>
          <w:rFonts w:ascii="Times New Roman" w:hAnsi="Times New Roman" w:cs="Times New Roman"/>
        </w:rPr>
        <w:t>James F,</w:t>
      </w:r>
      <w:r w:rsidR="000D3C84">
        <w:rPr>
          <w:rFonts w:ascii="Times New Roman" w:hAnsi="Times New Roman" w:cs="Times New Roman"/>
        </w:rPr>
        <w:t xml:space="preserve"> </w:t>
      </w:r>
      <w:r w:rsidR="000D3C84" w:rsidRPr="000D3C84">
        <w:rPr>
          <w:rFonts w:ascii="Times New Roman" w:hAnsi="Times New Roman" w:cs="Times New Roman"/>
          <w:i/>
          <w:iCs/>
        </w:rPr>
        <w:t xml:space="preserve">‘Implementing The Children’s Rights Agenda In </w:t>
      </w:r>
      <w:proofErr w:type="gramStart"/>
      <w:r w:rsidR="000D3C84" w:rsidRPr="000D3C84">
        <w:rPr>
          <w:rFonts w:ascii="Times New Roman" w:hAnsi="Times New Roman" w:cs="Times New Roman"/>
          <w:i/>
          <w:iCs/>
        </w:rPr>
        <w:t>Kenya :</w:t>
      </w:r>
      <w:proofErr w:type="gramEnd"/>
      <w:r w:rsidR="000D3C84" w:rsidRPr="000D3C84">
        <w:rPr>
          <w:rFonts w:ascii="Times New Roman" w:hAnsi="Times New Roman" w:cs="Times New Roman"/>
          <w:i/>
          <w:iCs/>
        </w:rPr>
        <w:t xml:space="preserve"> Taking Stock Of The Progress, Hurdles And Prospects’,</w:t>
      </w:r>
      <w:r w:rsidR="004A081F" w:rsidRPr="004A081F">
        <w:rPr>
          <w:rFonts w:ascii="Times New Roman" w:hAnsi="Times New Roman" w:cs="Times New Roman"/>
        </w:rPr>
        <w:t xml:space="preserve"> 2012.</w:t>
      </w:r>
      <w:r w:rsidRPr="00F94B6E">
        <w:rPr>
          <w:rFonts w:ascii="Times New Roman" w:hAnsi="Times New Roman" w:cs="Times New Roman"/>
        </w:rPr>
        <w:t xml:space="preserve"> </w:t>
      </w:r>
    </w:p>
  </w:footnote>
  <w:footnote w:id="47">
    <w:p w14:paraId="6C1DD88D" w14:textId="6F0A5D21"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BF1FA1" w:rsidRPr="00BF1FA1">
        <w:rPr>
          <w:rFonts w:ascii="Times New Roman" w:hAnsi="Times New Roman" w:cs="Times New Roman"/>
        </w:rPr>
        <w:t>N</w:t>
      </w:r>
      <w:r w:rsidR="00B83039" w:rsidRPr="00BF1FA1">
        <w:rPr>
          <w:rFonts w:ascii="Times New Roman" w:hAnsi="Times New Roman" w:cs="Times New Roman"/>
        </w:rPr>
        <w:t>ereah</w:t>
      </w:r>
      <w:proofErr w:type="spellEnd"/>
      <w:r w:rsidR="00BF1FA1" w:rsidRPr="00BF1FA1">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BF1FA1">
        <w:rPr>
          <w:rFonts w:ascii="Times New Roman" w:hAnsi="Times New Roman" w:cs="Times New Roman"/>
        </w:rPr>
        <w:t xml:space="preserve"> </w:t>
      </w:r>
      <w:r w:rsidR="00BF1FA1" w:rsidRPr="00BF1FA1">
        <w:rPr>
          <w:rFonts w:ascii="Times New Roman" w:hAnsi="Times New Roman" w:cs="Times New Roman"/>
        </w:rPr>
        <w:t xml:space="preserve">Unpublished </w:t>
      </w:r>
      <w:proofErr w:type="spellStart"/>
      <w:r w:rsidR="00BF1FA1" w:rsidRPr="00BF1FA1">
        <w:rPr>
          <w:rFonts w:ascii="Times New Roman" w:hAnsi="Times New Roman" w:cs="Times New Roman"/>
        </w:rPr>
        <w:t>Disseratation</w:t>
      </w:r>
      <w:proofErr w:type="spellEnd"/>
      <w:r w:rsidR="00BF1FA1" w:rsidRPr="00BF1FA1">
        <w:rPr>
          <w:rFonts w:ascii="Times New Roman" w:hAnsi="Times New Roman" w:cs="Times New Roman"/>
        </w:rPr>
        <w:t>, Str</w:t>
      </w:r>
      <w:r w:rsidR="009D7479">
        <w:rPr>
          <w:rFonts w:ascii="Times New Roman" w:hAnsi="Times New Roman" w:cs="Times New Roman"/>
        </w:rPr>
        <w:t xml:space="preserve">athmore University Law School, Nairobi, </w:t>
      </w:r>
      <w:r w:rsidR="00BF1FA1" w:rsidRPr="00BF1FA1">
        <w:rPr>
          <w:rFonts w:ascii="Times New Roman" w:hAnsi="Times New Roman" w:cs="Times New Roman"/>
        </w:rPr>
        <w:t>2017</w:t>
      </w:r>
      <w:r w:rsidR="009D7479">
        <w:rPr>
          <w:rFonts w:ascii="Times New Roman" w:hAnsi="Times New Roman" w:cs="Times New Roman"/>
        </w:rPr>
        <w:t>, 14</w:t>
      </w:r>
      <w:r w:rsidR="00BF1FA1" w:rsidRPr="00BF1FA1">
        <w:rPr>
          <w:rFonts w:ascii="Times New Roman" w:hAnsi="Times New Roman" w:cs="Times New Roman"/>
        </w:rPr>
        <w:t>.</w:t>
      </w:r>
    </w:p>
  </w:footnote>
  <w:footnote w:id="48">
    <w:p w14:paraId="55051E30" w14:textId="150DD3B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Pr>
          <w:rFonts w:ascii="Times New Roman" w:hAnsi="Times New Roman" w:cs="Times New Roman"/>
        </w:rPr>
        <w:t xml:space="preserve">Section 4,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{"citationItems":[{"id":"ITEM-1","itemData":{"id":"ITEM-1","issued":{"date-parts":[["2012"]]},"title":"Children act","type":"article-journal"},"uris":["http://www.mendeley.com/documents/?uuid=2cb151cb-b88d-47a0-9e0f-0258d4dbc8d8"]}],"mendeley":{"formattedCitation":"‘Children Act’.","plainTextFormattedCitation":"‘Children Act’.","previouslyFormattedCitation":"‘Children Act’."},"properties":{"noteIndex":56},"schema":"https://github.com/citation-style-language/schema/raw/master/csl-citation.json"}</w:instrText>
      </w:r>
      <w:r w:rsidRPr="00F94B6E">
        <w:rPr>
          <w:rFonts w:ascii="Times New Roman" w:hAnsi="Times New Roman" w:cs="Times New Roman"/>
        </w:rPr>
        <w:fldChar w:fldCharType="separate"/>
      </w:r>
      <w:r>
        <w:rPr>
          <w:rFonts w:ascii="Times New Roman" w:hAnsi="Times New Roman" w:cs="Times New Roman"/>
          <w:noProof/>
        </w:rPr>
        <w:t>Children Act (Act No. 141 of 2001)</w:t>
      </w:r>
      <w:r w:rsidRPr="00F94B6E">
        <w:rPr>
          <w:rFonts w:ascii="Times New Roman" w:hAnsi="Times New Roman" w:cs="Times New Roman"/>
          <w:noProof/>
        </w:rPr>
        <w:t>.</w:t>
      </w:r>
      <w:r w:rsidRPr="00F94B6E">
        <w:rPr>
          <w:rFonts w:ascii="Times New Roman" w:hAnsi="Times New Roman" w:cs="Times New Roman"/>
        </w:rPr>
        <w:fldChar w:fldCharType="end"/>
      </w:r>
    </w:p>
  </w:footnote>
  <w:footnote w:id="49">
    <w:p w14:paraId="04C8F460" w14:textId="356A500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{"citationItems":[{"id":"ITEM-1","itemData":{"id":"ITEM-1","issued":{"date-parts":[["2012"]]},"title":"Children act","type":"article-journal"},"uris":["http://www.mendeley.com/documents/?uuid=2cb151cb-b88d-47a0-9e0f-0258d4dbc8d8"]}],"mendeley":{"formattedCitation":"‘Children Act’ (n 56).","plainTextFormattedCitation":"‘Children Act’ (n 56).","previouslyFormattedCitation":"‘Children Act’ (n 56)."},"properties":{"noteIndex":58},"schema":"https://github.com/citation-style-language/schema/raw/master/csl-citation.json"}</w:instrText>
      </w:r>
      <w:r w:rsidRPr="00F94B6E">
        <w:rPr>
          <w:rFonts w:ascii="Times New Roman" w:hAnsi="Times New Roman" w:cs="Times New Roman"/>
        </w:rPr>
        <w:fldChar w:fldCharType="separate"/>
      </w:r>
      <w:r w:rsidRPr="00C849C7">
        <w:rPr>
          <w:rFonts w:ascii="Times New Roman" w:hAnsi="Times New Roman" w:cs="Times New Roman"/>
          <w:noProof/>
        </w:rPr>
        <w:t xml:space="preserve">Section </w:t>
      </w:r>
      <w:r>
        <w:rPr>
          <w:rFonts w:ascii="Times New Roman" w:hAnsi="Times New Roman" w:cs="Times New Roman"/>
          <w:noProof/>
        </w:rPr>
        <w:t>7</w:t>
      </w:r>
      <w:r w:rsidRPr="00C849C7">
        <w:rPr>
          <w:rFonts w:ascii="Times New Roman" w:hAnsi="Times New Roman" w:cs="Times New Roman"/>
          <w:noProof/>
        </w:rPr>
        <w:t>4,</w:t>
      </w:r>
      <w:r w:rsidRPr="00F94B6E">
        <w:rPr>
          <w:rFonts w:ascii="Times New Roman" w:hAnsi="Times New Roman" w:cs="Times New Roman"/>
          <w:noProof/>
        </w:rPr>
        <w:t>Children Act</w:t>
      </w:r>
      <w:r>
        <w:rPr>
          <w:rFonts w:ascii="Times New Roman" w:hAnsi="Times New Roman" w:cs="Times New Roman"/>
          <w:noProof/>
        </w:rPr>
        <w:t xml:space="preserve"> </w:t>
      </w:r>
      <w:r w:rsidRPr="00C849C7">
        <w:rPr>
          <w:rFonts w:ascii="Times New Roman" w:hAnsi="Times New Roman" w:cs="Times New Roman"/>
          <w:noProof/>
        </w:rPr>
        <w:t>(Act No. 141 of 2001)</w:t>
      </w:r>
      <w:r w:rsidRPr="00F94B6E">
        <w:rPr>
          <w:rFonts w:ascii="Times New Roman" w:hAnsi="Times New Roman" w:cs="Times New Roman"/>
          <w:noProof/>
        </w:rPr>
        <w:t>.</w:t>
      </w:r>
      <w:r w:rsidRPr="00F94B6E">
        <w:rPr>
          <w:rFonts w:ascii="Times New Roman" w:hAnsi="Times New Roman" w:cs="Times New Roman"/>
        </w:rPr>
        <w:fldChar w:fldCharType="end"/>
      </w:r>
    </w:p>
  </w:footnote>
  <w:footnote w:id="50">
    <w:p w14:paraId="01DFE174" w14:textId="4F6F4D91"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Pr>
          <w:rFonts w:ascii="Times New Roman" w:hAnsi="Times New Roman" w:cs="Times New Roman"/>
        </w:rPr>
        <w:t>Section 185</w:t>
      </w:r>
      <w:r w:rsidRPr="00C849C7">
        <w:rPr>
          <w:rFonts w:ascii="Times New Roman" w:hAnsi="Times New Roman" w:cs="Times New Roman"/>
        </w:rPr>
        <w:t xml:space="preserve">, </w:t>
      </w:r>
      <w:r>
        <w:rPr>
          <w:rFonts w:ascii="Times New Roman" w:hAnsi="Times New Roman" w:cs="Times New Roman"/>
        </w:rPr>
        <w:t xml:space="preserve">Children Act </w:t>
      </w:r>
      <w:r w:rsidRPr="00C849C7">
        <w:rPr>
          <w:rFonts w:ascii="Times New Roman" w:hAnsi="Times New Roman" w:cs="Times New Roman"/>
        </w:rPr>
        <w:t>(Act No. 141 of 2001)</w:t>
      </w:r>
      <w:r w:rsidRPr="00135BA2">
        <w:rPr>
          <w:rFonts w:ascii="Times New Roman" w:hAnsi="Times New Roman" w:cs="Times New Roman"/>
        </w:rPr>
        <w:t>.</w:t>
      </w:r>
    </w:p>
  </w:footnote>
  <w:footnote w:id="51">
    <w:p w14:paraId="1BA938BE" w14:textId="0C91B98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{"citationItems":[{"id":"ITEM-1","itemData":{"id":"ITEM-1","issued":{"date-parts":[["2012"]]},"title":"Children act","type":"article-journal"},"uris":["http://www.mendeley.com/documents/?uuid=2cb151cb-b88d-47a0-9e0f-0258d4dbc8d8"]}],"mendeley":{"formattedCitation":"‘Children Act’ (n 56).","plainTextFormattedCitation":"‘Children Act’ (n 56).","previouslyFormattedCitation":"‘Children Act’ (n 56)."},"properties":{"noteIndex":62},"schema":"https://github.com/citation-style-language/schema/raw/master/csl-citation.json"}</w:instrText>
      </w:r>
      <w:r w:rsidRPr="00F94B6E">
        <w:rPr>
          <w:rFonts w:ascii="Times New Roman" w:hAnsi="Times New Roman" w:cs="Times New Roman"/>
        </w:rPr>
        <w:fldChar w:fldCharType="separate"/>
      </w:r>
      <w:r>
        <w:rPr>
          <w:rFonts w:ascii="Times New Roman" w:hAnsi="Times New Roman" w:cs="Times New Roman"/>
          <w:noProof/>
        </w:rPr>
        <w:t xml:space="preserve">Fifth Schedule, </w:t>
      </w:r>
      <w:r w:rsidRPr="00F94B6E">
        <w:rPr>
          <w:rFonts w:ascii="Times New Roman" w:hAnsi="Times New Roman" w:cs="Times New Roman"/>
          <w:noProof/>
        </w:rPr>
        <w:t>Children Ac</w:t>
      </w:r>
      <w:r>
        <w:rPr>
          <w:rFonts w:ascii="Times New Roman" w:hAnsi="Times New Roman" w:cs="Times New Roman"/>
          <w:noProof/>
        </w:rPr>
        <w:t xml:space="preserve">t </w:t>
      </w:r>
      <w:r w:rsidRPr="00C849C7">
        <w:rPr>
          <w:rFonts w:ascii="Times New Roman" w:hAnsi="Times New Roman" w:cs="Times New Roman"/>
          <w:noProof/>
        </w:rPr>
        <w:t>(Act No. 141 of 2001)</w:t>
      </w:r>
      <w:r w:rsidRPr="00F94B6E">
        <w:rPr>
          <w:rFonts w:ascii="Times New Roman" w:hAnsi="Times New Roman" w:cs="Times New Roman"/>
          <w:noProof/>
        </w:rPr>
        <w:t>.</w:t>
      </w:r>
      <w:r w:rsidRPr="00F94B6E">
        <w:rPr>
          <w:rFonts w:ascii="Times New Roman" w:hAnsi="Times New Roman" w:cs="Times New Roman"/>
        </w:rPr>
        <w:fldChar w:fldCharType="end"/>
      </w:r>
    </w:p>
  </w:footnote>
  <w:footnote w:id="52">
    <w:p w14:paraId="1FD8039C" w14:textId="01CD052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86512D">
        <w:rPr>
          <w:rFonts w:ascii="Times New Roman" w:hAnsi="Times New Roman" w:cs="Times New Roman"/>
        </w:rPr>
        <w:t xml:space="preserve">Rule 4(1), </w:t>
      </w:r>
      <w:r w:rsidRPr="00135BA2">
        <w:rPr>
          <w:rFonts w:ascii="Times New Roman" w:hAnsi="Times New Roman" w:cs="Times New Roman"/>
        </w:rPr>
        <w:t>Children Act</w:t>
      </w:r>
      <w:r w:rsidR="0086512D">
        <w:rPr>
          <w:rFonts w:ascii="Times New Roman" w:hAnsi="Times New Roman" w:cs="Times New Roman"/>
        </w:rPr>
        <w:t xml:space="preserve"> </w:t>
      </w:r>
      <w:r w:rsidR="0086512D" w:rsidRPr="0086512D">
        <w:rPr>
          <w:rFonts w:ascii="Times New Roman" w:hAnsi="Times New Roman" w:cs="Times New Roman"/>
        </w:rPr>
        <w:t>(Act No. 141 of 2001)</w:t>
      </w:r>
      <w:r w:rsidRPr="00135BA2">
        <w:rPr>
          <w:rFonts w:ascii="Times New Roman" w:hAnsi="Times New Roman" w:cs="Times New Roman"/>
        </w:rPr>
        <w:t>.</w:t>
      </w:r>
    </w:p>
  </w:footnote>
  <w:footnote w:id="53">
    <w:p w14:paraId="17548938" w14:textId="2EAA9AD5"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Okech","given":"Clement","non-dropping-particle":"","parse-names":false,"suffix":""},{"dropping-particle":"","family":"Introduction","given":"I","non-dropping-particle":"","parse-names":false,"suffix":""}],"id":"ITEM-1","issued":{"date-parts":[["1989"]]},"page":"3-12","title":"VISITING EXPERTS ’ PAPERS THE JUVENILE JUSTICE IN KENYA : GROWTH , SYSTEM AND STRUCTURES","type":"article-journal"},"uris":["http://www.mendeley.com/documents/?uuid=f707cbf9-64ac-47c8-a3e1-1af79dafbbb1"]}],"mendeley":{"formattedCitation":"Clement Okech and I Introduction, ‘VISITING EXPERTS ’ PAPERS THE JUVENILE JUSTICE IN KENYA : GROWTH , SYSTEM AND STRUCTURES’ 3.","plainTextFormattedCitation":"Clement Okech and I Introduction, ‘VISITING EXPERTS ’ PAPERS THE JUVENILE JUSTICE IN KENYA : GROWTH , SYSTEM AND STRUCTURES’ 3.","previouslyFormattedCitation":"Clement Okech and I Introduction, ‘VISITING EXPERTS ’ PAPERS THE JUVENILE JUSTICE IN KENYA : GROWTH , SYSTEM AND STRUCTURES’ 3."},"properties":{"noteIndex":65},"schema":"https://github.com/citation-style-language/schema/raw/master/csl-citation.json"}</w:instrText>
      </w:r>
      <w:r w:rsidRPr="00F94B6E">
        <w:rPr>
          <w:rFonts w:ascii="Times New Roman" w:hAnsi="Times New Roman" w:cs="Times New Roman"/>
        </w:rPr>
        <w:fldChar w:fldCharType="separate"/>
      </w:r>
      <w:r w:rsidR="000D3C84" w:rsidRPr="000D3C84">
        <w:rPr>
          <w:rFonts w:ascii="Times New Roman" w:hAnsi="Times New Roman" w:cs="Times New Roman"/>
          <w:i/>
          <w:iCs/>
          <w:noProof/>
        </w:rPr>
        <w:t>clement O, ‘The Juvenile Justice In Kenya: Growth, System And Structure</w:t>
      </w:r>
      <w:r w:rsidR="000D3C84">
        <w:rPr>
          <w:rFonts w:ascii="Times New Roman" w:hAnsi="Times New Roman" w:cs="Times New Roman"/>
          <w:noProof/>
        </w:rPr>
        <w:t>s</w:t>
      </w:r>
      <w:r w:rsidRPr="00F94B6E">
        <w:rPr>
          <w:rFonts w:ascii="Times New Roman" w:hAnsi="Times New Roman" w:cs="Times New Roman"/>
          <w:noProof/>
        </w:rPr>
        <w:t>’</w:t>
      </w:r>
      <w:r w:rsidR="001A27FA">
        <w:rPr>
          <w:rFonts w:ascii="Times New Roman" w:hAnsi="Times New Roman" w:cs="Times New Roman"/>
          <w:noProof/>
        </w:rPr>
        <w:t>,</w:t>
      </w:r>
      <w:r w:rsidR="00020AB8" w:rsidRPr="00020AB8">
        <w:t xml:space="preserve"> </w:t>
      </w:r>
      <w:r w:rsidR="00020AB8" w:rsidRPr="00020AB8">
        <w:rPr>
          <w:rFonts w:ascii="Times New Roman" w:hAnsi="Times New Roman" w:cs="Times New Roman"/>
          <w:noProof/>
        </w:rPr>
        <w:t>RESOURCE MATERIAL SERIES No. 101</w:t>
      </w:r>
      <w:r w:rsidR="00020AB8">
        <w:rPr>
          <w:rFonts w:ascii="Times New Roman" w:hAnsi="Times New Roman" w:cs="Times New Roman"/>
          <w:noProof/>
        </w:rPr>
        <w:t>,</w:t>
      </w:r>
      <w:r w:rsidRPr="00F94B6E">
        <w:rPr>
          <w:rFonts w:ascii="Times New Roman" w:hAnsi="Times New Roman" w:cs="Times New Roman"/>
          <w:noProof/>
        </w:rPr>
        <w:t xml:space="preserve"> </w:t>
      </w:r>
      <w:r w:rsidR="003836AE">
        <w:rPr>
          <w:rFonts w:ascii="Times New Roman" w:hAnsi="Times New Roman" w:cs="Times New Roman"/>
          <w:noProof/>
        </w:rPr>
        <w:t>8</w:t>
      </w:r>
      <w:r w:rsidRPr="00F94B6E">
        <w:rPr>
          <w:rFonts w:ascii="Times New Roman" w:hAnsi="Times New Roman" w:cs="Times New Roman"/>
          <w:noProof/>
        </w:rPr>
        <w:t>.</w:t>
      </w:r>
      <w:r w:rsidRPr="00F94B6E">
        <w:rPr>
          <w:rFonts w:ascii="Times New Roman" w:hAnsi="Times New Roman" w:cs="Times New Roman"/>
        </w:rPr>
        <w:fldChar w:fldCharType="end"/>
      </w:r>
    </w:p>
  </w:footnote>
  <w:footnote w:id="54">
    <w:p w14:paraId="33A070ED" w14:textId="1AA0CF0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3836AE" w:rsidRPr="003836AE">
        <w:rPr>
          <w:rFonts w:ascii="Times New Roman" w:hAnsi="Times New Roman" w:cs="Times New Roman"/>
        </w:rPr>
        <w:t>Clement O, ‘</w:t>
      </w:r>
      <w:r w:rsidR="000D3C84" w:rsidRPr="000D3C84">
        <w:rPr>
          <w:rFonts w:ascii="Times New Roman" w:hAnsi="Times New Roman" w:cs="Times New Roman"/>
          <w:i/>
          <w:iCs/>
        </w:rPr>
        <w:t xml:space="preserve">The Juvenile Justice </w:t>
      </w:r>
      <w:proofErr w:type="gramStart"/>
      <w:r w:rsidR="000D3C84" w:rsidRPr="000D3C84">
        <w:rPr>
          <w:rFonts w:ascii="Times New Roman" w:hAnsi="Times New Roman" w:cs="Times New Roman"/>
          <w:i/>
          <w:iCs/>
        </w:rPr>
        <w:t>In</w:t>
      </w:r>
      <w:proofErr w:type="gramEnd"/>
      <w:r w:rsidR="000D3C84" w:rsidRPr="000D3C84">
        <w:rPr>
          <w:rFonts w:ascii="Times New Roman" w:hAnsi="Times New Roman" w:cs="Times New Roman"/>
          <w:i/>
          <w:iCs/>
        </w:rPr>
        <w:t xml:space="preserve"> Kenya: Growth, System And Structures’</w:t>
      </w:r>
      <w:r w:rsidR="003836AE" w:rsidRPr="003836AE">
        <w:rPr>
          <w:rFonts w:ascii="Times New Roman" w:hAnsi="Times New Roman" w:cs="Times New Roman"/>
        </w:rPr>
        <w:t>, RES</w:t>
      </w:r>
      <w:r w:rsidR="003836AE">
        <w:rPr>
          <w:rFonts w:ascii="Times New Roman" w:hAnsi="Times New Roman" w:cs="Times New Roman"/>
        </w:rPr>
        <w:t>OURCE MATERIAL SERIES No. 101, 11</w:t>
      </w:r>
      <w:r w:rsidR="003836AE" w:rsidRPr="003836AE">
        <w:rPr>
          <w:rFonts w:ascii="Times New Roman" w:hAnsi="Times New Roman" w:cs="Times New Roman"/>
        </w:rPr>
        <w:t>.</w:t>
      </w:r>
    </w:p>
  </w:footnote>
  <w:footnote w:id="55">
    <w:p w14:paraId="4D977DBE" w14:textId="3BD0118E"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{"citationItems":[{"id":"ITEM-1","itemData":{"id":"ITEM-1","issue":"November","issued":{"date-parts":[["2016"]]},"title":"An Analysis Of The Adequacy Of The Legal Framework In Protecting The Rights Of Child Offenders In Kenya","type":"article-journal"},"uris":["http://www.mendeley.com/documents/?uuid=3c17b2ac-4666-4af0-9e14-c773d7867718"]}],"mendeley":{"formattedCitation":"‘An Analysis Of The Adequacy Of The Legal Framework In Protecting The Rights Of Child Offenders In Kenya’.","plainTextFormattedCitation":"‘An Analysis Of The Adequacy Of The Legal Framework In Protecting The Rights Of Child Offenders In Kenya’.","previouslyFormattedCitation":"‘An Analysis Of The Adequacy Of The Legal Framework In Protecting The Rights Of Child Offenders In Kenya’."},"properties":{"noteIndex":67},"schema":"https://github.com/citation-style-language/schema/raw/master/csl-citation.json"}</w:instrText>
      </w:r>
      <w:r w:rsidRPr="00F94B6E">
        <w:rPr>
          <w:rFonts w:ascii="Times New Roman" w:hAnsi="Times New Roman" w:cs="Times New Roman"/>
        </w:rPr>
        <w:fldChar w:fldCharType="end"/>
      </w:r>
      <w:r w:rsidR="00A21759" w:rsidRPr="00F94B6E">
        <w:rPr>
          <w:rFonts w:ascii="Times New Roman" w:hAnsi="Times New Roman" w:cs="Times New Roman"/>
        </w:rPr>
        <w:t xml:space="preserve"> </w:t>
      </w:r>
      <w:r w:rsidR="00A21759" w:rsidRPr="00A21759">
        <w:rPr>
          <w:rFonts w:ascii="Times New Roman" w:hAnsi="Times New Roman" w:cs="Times New Roman"/>
        </w:rPr>
        <w:t>Joyce N,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Adequacy Of The Legal Framework In Protecting The Rights Of Child Offenders In Kenya</w:t>
      </w:r>
      <w:r w:rsidR="00A21759" w:rsidRPr="00A21759">
        <w:rPr>
          <w:rFonts w:ascii="Times New Roman" w:hAnsi="Times New Roman" w:cs="Times New Roman"/>
        </w:rPr>
        <w:t>’ Unpublished LLM Thesis, University of Nairobi, Nairobi, 2016, 71.</w:t>
      </w:r>
    </w:p>
  </w:footnote>
  <w:footnote w:id="56">
    <w:p w14:paraId="013DFC86" w14:textId="4BDA991F"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DOI":"10.9790/0837-201019397","author":[{"dropping-particle":"","family":"Kiprono","given":"Wilson","non-dropping-particle":"","parse-names":false,"suffix":""},{"dropping-particle":"","family":"Ngetich","given":"Kibet","non-dropping-particle":"","parse-names":false,"suffix":""},{"dropping-particle":"","family":"Mwangi","given":"Wokabi","non-dropping-particle":"","parse-names":false,"suffix":""}],"id":"ITEM-1","issue":"10","issued":{"date-parts":[["2015"]]},"page":"93-97","title":"Challenges Facing Criminal Justice System in Relation to Witness Protection in Kenya","type":"article-journal","volume":"20"},"uris":["http://www.mendeley.com/documents/?uuid=9784e053-40e3-4e77-bde5-94979b28eb25"]}],"mendeley":{"formattedCitation":"Wilson Kiprono, Kibet Ngetich and Wokabi Mwangi, ‘Challenges Facing Criminal Justice System in Relation to Witness Protection in Kenya’ (2015) 20 93.","plainTextFormattedCitation":"Wilson Kiprono, Kibet Ngetich and Wokabi Mwangi, ‘Challenges Facing Criminal Justice System in Relation to Witness Protection in Kenya’ (2015) 20 93.","previouslyFormattedCitation":"Wilson Kiprono, Kibet Ngetich and Wokabi Mwangi, ‘Challenges Facing Criminal Justice System in Relation to Witness Protection in Kenya’ (2015) 20 93."},"properties":{"noteIndex":68},"schema":"https://github.com/citation-style-language/schema/raw/master/csl-citation.json"}</w:instrText>
      </w:r>
      <w:r w:rsidRPr="00F94B6E">
        <w:rPr>
          <w:rFonts w:ascii="Times New Roman" w:hAnsi="Times New Roman" w:cs="Times New Roman"/>
        </w:rPr>
        <w:fldChar w:fldCharType="separate"/>
      </w:r>
      <w:r w:rsidR="004A081F">
        <w:rPr>
          <w:rFonts w:ascii="Times New Roman" w:hAnsi="Times New Roman" w:cs="Times New Roman"/>
          <w:noProof/>
        </w:rPr>
        <w:t>Wilson K, and Wokabi M</w:t>
      </w:r>
      <w:r w:rsidRPr="00F94B6E">
        <w:rPr>
          <w:rFonts w:ascii="Times New Roman" w:hAnsi="Times New Roman" w:cs="Times New Roman"/>
          <w:noProof/>
        </w:rPr>
        <w:t>, ‘</w:t>
      </w:r>
      <w:r w:rsidRPr="000D3C84">
        <w:rPr>
          <w:rFonts w:ascii="Times New Roman" w:hAnsi="Times New Roman" w:cs="Times New Roman"/>
          <w:i/>
          <w:iCs/>
          <w:noProof/>
        </w:rPr>
        <w:t>Challenges Facing Criminal Justice System in Relation t</w:t>
      </w:r>
      <w:r w:rsidR="004A081F" w:rsidRPr="000D3C84">
        <w:rPr>
          <w:rFonts w:ascii="Times New Roman" w:hAnsi="Times New Roman" w:cs="Times New Roman"/>
          <w:i/>
          <w:iCs/>
          <w:noProof/>
        </w:rPr>
        <w:t>o Witness Protection in Kenya’</w:t>
      </w:r>
      <w:r w:rsidR="004A081F">
        <w:rPr>
          <w:rFonts w:ascii="Times New Roman" w:hAnsi="Times New Roman" w:cs="Times New Roman"/>
          <w:noProof/>
        </w:rPr>
        <w:t xml:space="preserve"> </w:t>
      </w:r>
      <w:r w:rsidRPr="00F94B6E">
        <w:rPr>
          <w:rFonts w:ascii="Times New Roman" w:hAnsi="Times New Roman" w:cs="Times New Roman"/>
          <w:noProof/>
        </w:rPr>
        <w:t>2015</w:t>
      </w:r>
      <w:r w:rsidR="004A081F">
        <w:rPr>
          <w:rFonts w:ascii="Times New Roman" w:hAnsi="Times New Roman" w:cs="Times New Roman"/>
          <w:noProof/>
        </w:rPr>
        <w:t>,</w:t>
      </w:r>
      <w:r w:rsidRPr="00F94B6E">
        <w:rPr>
          <w:rFonts w:ascii="Times New Roman" w:hAnsi="Times New Roman" w:cs="Times New Roman"/>
          <w:noProof/>
        </w:rPr>
        <w:t xml:space="preserve"> 20.</w:t>
      </w:r>
      <w:r w:rsidRPr="00F94B6E">
        <w:rPr>
          <w:rFonts w:ascii="Times New Roman" w:hAnsi="Times New Roman" w:cs="Times New Roman"/>
        </w:rPr>
        <w:fldChar w:fldCharType="end"/>
      </w:r>
    </w:p>
  </w:footnote>
  <w:footnote w:id="57">
    <w:p w14:paraId="06B9BE0B" w14:textId="3758616E"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Republic v Dorine </w:t>
      </w:r>
      <w:proofErr w:type="spellStart"/>
      <w:r w:rsidRPr="00F94B6E">
        <w:rPr>
          <w:rFonts w:ascii="Times New Roman" w:hAnsi="Times New Roman" w:cs="Times New Roman"/>
        </w:rPr>
        <w:t>Aoko</w:t>
      </w:r>
      <w:proofErr w:type="spellEnd"/>
      <w:r w:rsidRPr="00F94B6E">
        <w:rPr>
          <w:rFonts w:ascii="Times New Roman" w:hAnsi="Times New Roman" w:cs="Times New Roman"/>
        </w:rPr>
        <w:t xml:space="preserve"> </w:t>
      </w:r>
      <w:proofErr w:type="spellStart"/>
      <w:r w:rsidRPr="00F94B6E">
        <w:rPr>
          <w:rFonts w:ascii="Times New Roman" w:hAnsi="Times New Roman" w:cs="Times New Roman"/>
        </w:rPr>
        <w:t>Mbogo</w:t>
      </w:r>
      <w:proofErr w:type="spellEnd"/>
      <w:r w:rsidRPr="00F94B6E">
        <w:rPr>
          <w:rFonts w:ascii="Times New Roman" w:hAnsi="Times New Roman" w:cs="Times New Roman"/>
        </w:rPr>
        <w:t xml:space="preserve"> &amp; another [2010] eKLR</w:t>
      </w:r>
    </w:p>
  </w:footnote>
  <w:footnote w:id="58">
    <w:p w14:paraId="072A4B6E" w14:textId="50D61AFE"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BF1FA1" w:rsidRPr="00BF1FA1">
        <w:rPr>
          <w:rFonts w:ascii="Times New Roman" w:hAnsi="Times New Roman" w:cs="Times New Roman"/>
        </w:rPr>
        <w:t>N</w:t>
      </w:r>
      <w:r w:rsidR="00B83039" w:rsidRPr="00BF1FA1">
        <w:rPr>
          <w:rFonts w:ascii="Times New Roman" w:hAnsi="Times New Roman" w:cs="Times New Roman"/>
        </w:rPr>
        <w:t>ereah</w:t>
      </w:r>
      <w:proofErr w:type="spellEnd"/>
      <w:r w:rsidR="00BF1FA1" w:rsidRPr="00BF1FA1">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BF1FA1">
        <w:rPr>
          <w:rFonts w:ascii="Times New Roman" w:hAnsi="Times New Roman" w:cs="Times New Roman"/>
        </w:rPr>
        <w:t xml:space="preserve"> </w:t>
      </w:r>
      <w:r w:rsidR="00BF1FA1" w:rsidRPr="00BF1FA1">
        <w:rPr>
          <w:rFonts w:ascii="Times New Roman" w:hAnsi="Times New Roman" w:cs="Times New Roman"/>
        </w:rPr>
        <w:t xml:space="preserve">Unpublished </w:t>
      </w:r>
      <w:proofErr w:type="spellStart"/>
      <w:r w:rsidR="00BF1FA1" w:rsidRPr="00BF1FA1">
        <w:rPr>
          <w:rFonts w:ascii="Times New Roman" w:hAnsi="Times New Roman" w:cs="Times New Roman"/>
        </w:rPr>
        <w:t>Disseratation</w:t>
      </w:r>
      <w:proofErr w:type="spellEnd"/>
      <w:r w:rsidR="00BF1FA1" w:rsidRPr="00BF1FA1">
        <w:rPr>
          <w:rFonts w:ascii="Times New Roman" w:hAnsi="Times New Roman" w:cs="Times New Roman"/>
        </w:rPr>
        <w:t>, Str</w:t>
      </w:r>
      <w:r w:rsidR="009D7479">
        <w:rPr>
          <w:rFonts w:ascii="Times New Roman" w:hAnsi="Times New Roman" w:cs="Times New Roman"/>
        </w:rPr>
        <w:t xml:space="preserve">athmore University Law School, Nairobi, </w:t>
      </w:r>
      <w:r w:rsidR="00BF1FA1" w:rsidRPr="00BF1FA1">
        <w:rPr>
          <w:rFonts w:ascii="Times New Roman" w:hAnsi="Times New Roman" w:cs="Times New Roman"/>
        </w:rPr>
        <w:t>2017</w:t>
      </w:r>
      <w:r w:rsidR="00B83039">
        <w:rPr>
          <w:rFonts w:ascii="Times New Roman" w:hAnsi="Times New Roman" w:cs="Times New Roman"/>
        </w:rPr>
        <w:t>,</w:t>
      </w:r>
      <w:r w:rsidR="009D7479">
        <w:rPr>
          <w:rFonts w:ascii="Times New Roman" w:hAnsi="Times New Roman" w:cs="Times New Roman"/>
        </w:rPr>
        <w:t xml:space="preserve"> 20</w:t>
      </w:r>
      <w:r w:rsidR="00BF1FA1" w:rsidRPr="00BF1FA1">
        <w:rPr>
          <w:rFonts w:ascii="Times New Roman" w:hAnsi="Times New Roman" w:cs="Times New Roman"/>
        </w:rPr>
        <w:t>.</w:t>
      </w:r>
    </w:p>
  </w:footnote>
  <w:footnote w:id="59">
    <w:p w14:paraId="443FF2F9" w14:textId="1BE5ED15"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BF1FA1" w:rsidRPr="00BF1FA1">
        <w:rPr>
          <w:rFonts w:ascii="Times New Roman" w:hAnsi="Times New Roman" w:cs="Times New Roman"/>
        </w:rPr>
        <w:t>N</w:t>
      </w:r>
      <w:r w:rsidR="00B83039" w:rsidRPr="00BF1FA1">
        <w:rPr>
          <w:rFonts w:ascii="Times New Roman" w:hAnsi="Times New Roman" w:cs="Times New Roman"/>
        </w:rPr>
        <w:t>ereah</w:t>
      </w:r>
      <w:proofErr w:type="spellEnd"/>
      <w:r w:rsidR="00BF1FA1" w:rsidRPr="00BF1FA1">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BF1FA1">
        <w:rPr>
          <w:rFonts w:ascii="Times New Roman" w:hAnsi="Times New Roman" w:cs="Times New Roman"/>
        </w:rPr>
        <w:t xml:space="preserve"> </w:t>
      </w:r>
      <w:r w:rsidR="00BF1FA1" w:rsidRPr="00BF1FA1">
        <w:rPr>
          <w:rFonts w:ascii="Times New Roman" w:hAnsi="Times New Roman" w:cs="Times New Roman"/>
        </w:rPr>
        <w:t xml:space="preserve">Unpublished </w:t>
      </w:r>
      <w:proofErr w:type="spellStart"/>
      <w:r w:rsidR="00BF1FA1" w:rsidRPr="00BF1FA1">
        <w:rPr>
          <w:rFonts w:ascii="Times New Roman" w:hAnsi="Times New Roman" w:cs="Times New Roman"/>
        </w:rPr>
        <w:t>Disseratation</w:t>
      </w:r>
      <w:proofErr w:type="spellEnd"/>
      <w:r w:rsidR="00BF1FA1" w:rsidRPr="00BF1FA1">
        <w:rPr>
          <w:rFonts w:ascii="Times New Roman" w:hAnsi="Times New Roman" w:cs="Times New Roman"/>
        </w:rPr>
        <w:t>, Str</w:t>
      </w:r>
      <w:r w:rsidR="009D7479">
        <w:rPr>
          <w:rFonts w:ascii="Times New Roman" w:hAnsi="Times New Roman" w:cs="Times New Roman"/>
        </w:rPr>
        <w:t xml:space="preserve">athmore University Law School, Nairobi, </w:t>
      </w:r>
      <w:r w:rsidR="00BF1FA1" w:rsidRPr="00BF1FA1">
        <w:rPr>
          <w:rFonts w:ascii="Times New Roman" w:hAnsi="Times New Roman" w:cs="Times New Roman"/>
        </w:rPr>
        <w:t>2017</w:t>
      </w:r>
      <w:r w:rsidR="00B83039">
        <w:rPr>
          <w:rFonts w:ascii="Times New Roman" w:hAnsi="Times New Roman" w:cs="Times New Roman"/>
        </w:rPr>
        <w:t>,</w:t>
      </w:r>
      <w:r w:rsidR="009D7479">
        <w:rPr>
          <w:rFonts w:ascii="Times New Roman" w:hAnsi="Times New Roman" w:cs="Times New Roman"/>
        </w:rPr>
        <w:t xml:space="preserve"> 21</w:t>
      </w:r>
      <w:r w:rsidR="00BF1FA1" w:rsidRPr="00BF1FA1">
        <w:rPr>
          <w:rFonts w:ascii="Times New Roman" w:hAnsi="Times New Roman" w:cs="Times New Roman"/>
        </w:rPr>
        <w:t>.</w:t>
      </w:r>
    </w:p>
  </w:footnote>
  <w:footnote w:id="60">
    <w:p w14:paraId="0206EA35" w14:textId="79334F21" w:rsidR="00C849C7" w:rsidRPr="00F94B6E" w:rsidRDefault="00C849C7">
      <w:pPr>
        <w:pStyle w:val="FootnoteText"/>
        <w:rPr>
          <w:rFonts w:ascii="Times New Roman" w:hAnsi="Times New Roman" w:cs="Times New Roman"/>
          <w:color w:val="C0504D" w:themeColor="accent2"/>
        </w:rPr>
      </w:pPr>
      <w:r w:rsidRPr="00F94B6E">
        <w:rPr>
          <w:rStyle w:val="FootnoteReference"/>
          <w:rFonts w:ascii="Times New Roman" w:hAnsi="Times New Roman" w:cs="Times New Roman"/>
        </w:rPr>
        <w:footnoteRef/>
      </w:r>
      <w:r w:rsidRPr="00F94B6E">
        <w:rPr>
          <w:rFonts w:ascii="Times New Roman" w:hAnsi="Times New Roman" w:cs="Times New Roman"/>
        </w:rPr>
        <w:t xml:space="preserve"> Republic v </w:t>
      </w:r>
      <w:proofErr w:type="spellStart"/>
      <w:r w:rsidRPr="00F94B6E">
        <w:rPr>
          <w:rFonts w:ascii="Times New Roman" w:hAnsi="Times New Roman" w:cs="Times New Roman"/>
        </w:rPr>
        <w:t>Nzaro</w:t>
      </w:r>
      <w:proofErr w:type="spellEnd"/>
      <w:r w:rsidRPr="00F94B6E">
        <w:rPr>
          <w:rFonts w:ascii="Times New Roman" w:hAnsi="Times New Roman" w:cs="Times New Roman"/>
        </w:rPr>
        <w:t xml:space="preserve"> Chai </w:t>
      </w:r>
      <w:proofErr w:type="spellStart"/>
      <w:r w:rsidRPr="00F94B6E">
        <w:rPr>
          <w:rFonts w:ascii="Times New Roman" w:hAnsi="Times New Roman" w:cs="Times New Roman"/>
        </w:rPr>
        <w:t>Karisa</w:t>
      </w:r>
      <w:proofErr w:type="spellEnd"/>
      <w:r w:rsidRPr="00F94B6E">
        <w:rPr>
          <w:rFonts w:ascii="Times New Roman" w:hAnsi="Times New Roman" w:cs="Times New Roman"/>
        </w:rPr>
        <w:t xml:space="preserve"> &amp; 3 others [2011] eKLR</w:t>
      </w:r>
    </w:p>
  </w:footnote>
  <w:footnote w:id="61">
    <w:p w14:paraId="461BB110" w14:textId="48B3378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F41D37" w:rsidRPr="00F41D37">
        <w:rPr>
          <w:rFonts w:ascii="Times New Roman" w:hAnsi="Times New Roman" w:cs="Times New Roman"/>
        </w:rPr>
        <w:t xml:space="preserve">Esther W, </w:t>
      </w:r>
      <w:r w:rsidR="000D3C84" w:rsidRPr="000D3C84">
        <w:rPr>
          <w:rFonts w:ascii="Times New Roman" w:hAnsi="Times New Roman" w:cs="Times New Roman"/>
          <w:i/>
          <w:iCs/>
        </w:rPr>
        <w:t>'Strengthening Access To Justice For A Child In Conflict</w:t>
      </w:r>
      <w:r w:rsidR="00F41D37" w:rsidRPr="00F41D37">
        <w:rPr>
          <w:rFonts w:ascii="Times New Roman" w:hAnsi="Times New Roman" w:cs="Times New Roman"/>
        </w:rPr>
        <w:t xml:space="preserve">' Published </w:t>
      </w:r>
      <w:proofErr w:type="gramStart"/>
      <w:r w:rsidR="00F41D37" w:rsidRPr="00F41D37">
        <w:rPr>
          <w:rFonts w:ascii="Times New Roman" w:hAnsi="Times New Roman" w:cs="Times New Roman"/>
        </w:rPr>
        <w:t>LLM  Thesis</w:t>
      </w:r>
      <w:proofErr w:type="gramEnd"/>
      <w:r w:rsidR="00F41D37" w:rsidRPr="00F41D37">
        <w:rPr>
          <w:rFonts w:ascii="Times New Roman" w:hAnsi="Times New Roman" w:cs="Times New Roman"/>
        </w:rPr>
        <w:t>, University of  Nairobi, Nairob</w:t>
      </w:r>
      <w:r w:rsidR="00F41D37">
        <w:rPr>
          <w:rFonts w:ascii="Times New Roman" w:hAnsi="Times New Roman" w:cs="Times New Roman"/>
        </w:rPr>
        <w:t>i, 2015, 28</w:t>
      </w:r>
      <w:r w:rsidR="00F41D37" w:rsidRPr="00F41D37">
        <w:rPr>
          <w:rFonts w:ascii="Times New Roman" w:hAnsi="Times New Roman" w:cs="Times New Roman"/>
        </w:rPr>
        <w:t>.</w:t>
      </w:r>
    </w:p>
  </w:footnote>
  <w:footnote w:id="62">
    <w:p w14:paraId="1FAD6356" w14:textId="114FBD1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{"citationItems":[{"id":"ITEM-1","itemData":{"id":"ITEM-1","issued":{"date-parts":[["2012"]]},"title":"Children act","type":"article-journal"},"uris":["http://www.mendeley.com/documents/?uuid=2cb151cb-b88d-47a0-9e0f-0258d4dbc8d8"]}],"mendeley":{"formattedCitation":"‘Children Act’ (n 56).","plainTextFormattedCitation":"‘Children Act’ (n 56).","previouslyFormattedCitation":"‘Children Act’ (n 56)."},"properties":{"noteIndex":74},"schema":"https://github.com/citation-style-language/schema/raw/master/csl-citation.json"}</w:instrText>
      </w:r>
      <w:r w:rsidRPr="00F94B6E">
        <w:rPr>
          <w:rFonts w:ascii="Times New Roman" w:hAnsi="Times New Roman" w:cs="Times New Roman"/>
        </w:rPr>
        <w:fldChar w:fldCharType="separate"/>
      </w:r>
      <w:r w:rsidR="0086512D">
        <w:rPr>
          <w:rFonts w:ascii="Times New Roman" w:hAnsi="Times New Roman" w:cs="Times New Roman"/>
          <w:noProof/>
        </w:rPr>
        <w:t xml:space="preserve">Section 191, </w:t>
      </w:r>
      <w:r w:rsidRPr="00F94B6E">
        <w:rPr>
          <w:rFonts w:ascii="Times New Roman" w:hAnsi="Times New Roman" w:cs="Times New Roman"/>
          <w:noProof/>
        </w:rPr>
        <w:t>Children Act</w:t>
      </w:r>
      <w:r w:rsidR="0086512D">
        <w:rPr>
          <w:rFonts w:ascii="Times New Roman" w:hAnsi="Times New Roman" w:cs="Times New Roman"/>
          <w:noProof/>
        </w:rPr>
        <w:t xml:space="preserve"> </w:t>
      </w:r>
      <w:r w:rsidR="0086512D" w:rsidRPr="0086512D">
        <w:rPr>
          <w:rFonts w:ascii="Times New Roman" w:hAnsi="Times New Roman" w:cs="Times New Roman"/>
          <w:noProof/>
        </w:rPr>
        <w:t>(Act No. 141 of 2001)</w:t>
      </w:r>
      <w:r w:rsidRPr="00F94B6E">
        <w:rPr>
          <w:rFonts w:ascii="Times New Roman" w:hAnsi="Times New Roman" w:cs="Times New Roman"/>
          <w:noProof/>
        </w:rPr>
        <w:t>.</w:t>
      </w:r>
      <w:r w:rsidRPr="00F94B6E">
        <w:rPr>
          <w:rFonts w:ascii="Times New Roman" w:hAnsi="Times New Roman" w:cs="Times New Roman"/>
        </w:rPr>
        <w:fldChar w:fldCharType="end"/>
      </w:r>
    </w:p>
  </w:footnote>
  <w:footnote w:id="63">
    <w:p w14:paraId="69D08D6A" w14:textId="3C942BB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Dennis </w:t>
      </w:r>
      <w:proofErr w:type="spellStart"/>
      <w:r w:rsidRPr="00F94B6E">
        <w:rPr>
          <w:rFonts w:ascii="Times New Roman" w:hAnsi="Times New Roman" w:cs="Times New Roman"/>
        </w:rPr>
        <w:t>Motanya</w:t>
      </w:r>
      <w:proofErr w:type="spellEnd"/>
      <w:r w:rsidRPr="00F94B6E">
        <w:rPr>
          <w:rFonts w:ascii="Times New Roman" w:hAnsi="Times New Roman" w:cs="Times New Roman"/>
        </w:rPr>
        <w:t xml:space="preserve"> </w:t>
      </w:r>
      <w:proofErr w:type="spellStart"/>
      <w:r w:rsidRPr="00F94B6E">
        <w:rPr>
          <w:rFonts w:ascii="Times New Roman" w:hAnsi="Times New Roman" w:cs="Times New Roman"/>
        </w:rPr>
        <w:t>Mokua</w:t>
      </w:r>
      <w:proofErr w:type="spellEnd"/>
      <w:r w:rsidRPr="00F94B6E">
        <w:rPr>
          <w:rFonts w:ascii="Times New Roman" w:hAnsi="Times New Roman" w:cs="Times New Roman"/>
        </w:rPr>
        <w:t xml:space="preserve"> &amp; another v Republic [2014] eKLR</w:t>
      </w:r>
    </w:p>
  </w:footnote>
  <w:footnote w:id="64">
    <w:p w14:paraId="72DE2880" w14:textId="7D972363" w:rsidR="00C849C7" w:rsidRPr="00F94B6E" w:rsidRDefault="00C849C7">
      <w:pPr>
        <w:pStyle w:val="FootnoteText"/>
        <w:rPr>
          <w:rFonts w:ascii="Times New Roman" w:hAnsi="Times New Roman" w:cs="Times New Roman"/>
          <w:color w:val="C0504D" w:themeColor="accent2"/>
        </w:rPr>
      </w:pPr>
      <w:r w:rsidRPr="00F94B6E">
        <w:rPr>
          <w:rStyle w:val="FootnoteReference"/>
          <w:rFonts w:ascii="Times New Roman" w:hAnsi="Times New Roman" w:cs="Times New Roman"/>
        </w:rPr>
        <w:footnoteRef/>
      </w:r>
      <w:r w:rsidR="0096096B" w:rsidRPr="0096096B">
        <w:rPr>
          <w:rFonts w:ascii="Times New Roman" w:hAnsi="Times New Roman" w:cs="Times New Roman"/>
        </w:rPr>
        <w:t>Clement O, ‘</w:t>
      </w:r>
      <w:r w:rsidR="000D3C84" w:rsidRPr="000D3C84">
        <w:rPr>
          <w:rFonts w:ascii="Times New Roman" w:hAnsi="Times New Roman" w:cs="Times New Roman"/>
          <w:i/>
          <w:iCs/>
        </w:rPr>
        <w:t xml:space="preserve">The Juvenile Justice </w:t>
      </w:r>
      <w:proofErr w:type="gramStart"/>
      <w:r w:rsidR="000D3C84" w:rsidRPr="000D3C84">
        <w:rPr>
          <w:rFonts w:ascii="Times New Roman" w:hAnsi="Times New Roman" w:cs="Times New Roman"/>
          <w:i/>
          <w:iCs/>
        </w:rPr>
        <w:t>In</w:t>
      </w:r>
      <w:proofErr w:type="gramEnd"/>
      <w:r w:rsidR="000D3C84" w:rsidRPr="000D3C84">
        <w:rPr>
          <w:rFonts w:ascii="Times New Roman" w:hAnsi="Times New Roman" w:cs="Times New Roman"/>
          <w:i/>
          <w:iCs/>
        </w:rPr>
        <w:t xml:space="preserve"> Kenya: Growth, System And Structures’,</w:t>
      </w:r>
      <w:r w:rsidR="000D3C84" w:rsidRPr="0096096B">
        <w:rPr>
          <w:rFonts w:ascii="Times New Roman" w:hAnsi="Times New Roman" w:cs="Times New Roman"/>
        </w:rPr>
        <w:t xml:space="preserve"> </w:t>
      </w:r>
      <w:r w:rsidR="0096096B" w:rsidRPr="0096096B">
        <w:rPr>
          <w:rFonts w:ascii="Times New Roman" w:hAnsi="Times New Roman" w:cs="Times New Roman"/>
        </w:rPr>
        <w:t>RES</w:t>
      </w:r>
      <w:r w:rsidR="0096096B">
        <w:rPr>
          <w:rFonts w:ascii="Times New Roman" w:hAnsi="Times New Roman" w:cs="Times New Roman"/>
        </w:rPr>
        <w:t>OURCE MATERIAL SERIES No. 101, 14</w:t>
      </w:r>
      <w:r w:rsidR="0096096B" w:rsidRPr="0096096B">
        <w:rPr>
          <w:rFonts w:ascii="Times New Roman" w:hAnsi="Times New Roman" w:cs="Times New Roman"/>
        </w:rPr>
        <w:t>.</w:t>
      </w:r>
      <w:r w:rsidRPr="00F94B6E">
        <w:rPr>
          <w:rFonts w:ascii="Times New Roman" w:hAnsi="Times New Roman" w:cs="Times New Roman"/>
        </w:rPr>
        <w:t xml:space="preserve"> </w:t>
      </w:r>
    </w:p>
  </w:footnote>
  <w:footnote w:id="65">
    <w:p w14:paraId="39CD9576" w14:textId="50BA227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{"citationItems":[{"id":"ITEM-1","itemData":{"author":[{"dropping-particle":"","family":"Principles","given":"General","non-dropping-particle":"","parse-names":false,"suffix":""}],"id":"ITEM-1","issue":"November","issued":{"date-parts":[["1985"]]},"page":"1-17","title":"United Nations Standard Minimum Rules for the Administration of Juvenile Justice (\"The Beijing Rules\")","type":"article-journal"},"uris":["http://www.mendeley.com/documents/?uuid=edc14c16-ce79-4c69-9e64-fc05203c6cb6"]}],"mendeley":{"formattedCitation":"General Principles, ‘United Nations Standard Minimum Rules for the Administration of Juvenile Justice (“The Beijing Rules”)’ 1.","plainTextFormattedCitation":"General Principles, ‘United Nations Standard Minimum Rules for the Administration of Juvenile Justice (“The Beijing Rules”)’ 1.","previouslyFormattedCitation":"General Principles, ‘United Nations Standard Minimum Rules for the Administration of Juvenile Justice (“The Beijing Rules”)’ 1."},"properties":{"noteIndex":78},"schema":"https://github.com/citation-style-language/schema/raw/master/csl-citation.json"}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General Principles, ‘United Nations Standard Minimum Rules for the Administration of Juvenile Justice (“The Beijing Rules”)’ 1.</w:t>
      </w:r>
      <w:r w:rsidRPr="00F94B6E">
        <w:rPr>
          <w:rFonts w:ascii="Times New Roman" w:hAnsi="Times New Roman" w:cs="Times New Roman"/>
        </w:rPr>
        <w:fldChar w:fldCharType="end"/>
      </w:r>
    </w:p>
  </w:footnote>
  <w:footnote w:id="66">
    <w:p w14:paraId="7FC7D1F5" w14:textId="662E68AA"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{"citationItems":[{"id":"ITEM-1","itemData":{"author":[{"dropping-particle":"","family":"Mention","given":"Honorable","non-dropping-particle":"","parse-names":false,"suffix":""}],"id":"ITEM-1","issued":{"date-parts":[["0"]]},"title":"I MPLEMENTING THE C HILDREN ’ S R IGHTS A GENDA IN K ENYA : T AKING S TOCK OF THE","type":"article-journal"},"uris":["http://www.mendeley.com/documents/?uuid=ab17b9bf-737e-4480-8f52-55253d39be7a"]}],"mendeley":{"formattedCitation":"Honorable Mention, ‘I MPLEMENTING THE C HILDREN ’ S R IGHTS A GENDA IN K ENYA : T AKING S TOCK OF THE’.","plainTextFormattedCitation":"Honorable Mention, ‘I MPLEMENTING THE C HILDREN ’ S R IGHTS A GENDA IN K ENYA : T AKING S TOCK OF THE’.","previouslyFormattedCitation":"Honorable Mention, ‘I MPLEMENTING THE C HILDREN ’ S R IGHTS A GENDA IN K ENYA : T AKING S TOCK OF THE’."},"properties":{"noteIndex":80},"schema":"https://github.com/citation-style-language/schema/raw/master/csl-citation.json"}</w:instrText>
      </w:r>
      <w:r w:rsidRPr="00F94B6E">
        <w:rPr>
          <w:rFonts w:ascii="Times New Roman" w:hAnsi="Times New Roman" w:cs="Times New Roman"/>
        </w:rPr>
        <w:fldChar w:fldCharType="separate"/>
      </w:r>
      <w:r w:rsidR="00B052EB">
        <w:rPr>
          <w:rFonts w:ascii="Times New Roman" w:hAnsi="Times New Roman" w:cs="Times New Roman"/>
          <w:noProof/>
        </w:rPr>
        <w:t>James F</w:t>
      </w:r>
      <w:r w:rsidR="00B83039">
        <w:rPr>
          <w:rFonts w:ascii="Times New Roman" w:hAnsi="Times New Roman" w:cs="Times New Roman"/>
          <w:noProof/>
        </w:rPr>
        <w:t>, ‘</w:t>
      </w:r>
      <w:r w:rsidR="000D3C84" w:rsidRPr="000D3C84">
        <w:rPr>
          <w:rFonts w:ascii="Times New Roman" w:hAnsi="Times New Roman" w:cs="Times New Roman"/>
          <w:i/>
          <w:iCs/>
          <w:noProof/>
        </w:rPr>
        <w:t>Implementing The Children’s Rights Agenda In Kenya : Taking Stock Of The Progress, Hurdles And Prospects</w:t>
      </w:r>
      <w:r w:rsidRPr="00F94B6E">
        <w:rPr>
          <w:rFonts w:ascii="Times New Roman" w:hAnsi="Times New Roman" w:cs="Times New Roman"/>
          <w:noProof/>
        </w:rPr>
        <w:t>’</w:t>
      </w:r>
      <w:r w:rsidR="00B052EB">
        <w:rPr>
          <w:rFonts w:ascii="Times New Roman" w:hAnsi="Times New Roman" w:cs="Times New Roman"/>
          <w:noProof/>
        </w:rPr>
        <w:t>, 2012</w:t>
      </w:r>
      <w:r w:rsidRPr="00F94B6E">
        <w:rPr>
          <w:rFonts w:ascii="Times New Roman" w:hAnsi="Times New Roman" w:cs="Times New Roman"/>
          <w:noProof/>
        </w:rPr>
        <w:t>.</w:t>
      </w:r>
      <w:r w:rsidRPr="00F94B6E">
        <w:rPr>
          <w:rFonts w:ascii="Times New Roman" w:hAnsi="Times New Roman" w:cs="Times New Roman"/>
        </w:rPr>
        <w:fldChar w:fldCharType="end"/>
      </w:r>
    </w:p>
  </w:footnote>
  <w:footnote w:id="67">
    <w:p w14:paraId="49263D7A" w14:textId="537FEB6C"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BF1FA1" w:rsidRPr="00BF1FA1">
        <w:rPr>
          <w:rFonts w:ascii="Times New Roman" w:hAnsi="Times New Roman" w:cs="Times New Roman"/>
        </w:rPr>
        <w:t>N</w:t>
      </w:r>
      <w:r w:rsidR="00F41D37" w:rsidRPr="00BF1FA1">
        <w:rPr>
          <w:rFonts w:ascii="Times New Roman" w:hAnsi="Times New Roman" w:cs="Times New Roman"/>
        </w:rPr>
        <w:t>ereah</w:t>
      </w:r>
      <w:proofErr w:type="spellEnd"/>
      <w:r w:rsidR="00BF1FA1" w:rsidRPr="00BF1FA1">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BF1FA1">
        <w:rPr>
          <w:rFonts w:ascii="Times New Roman" w:hAnsi="Times New Roman" w:cs="Times New Roman"/>
        </w:rPr>
        <w:t xml:space="preserve"> </w:t>
      </w:r>
      <w:r w:rsidR="00BF1FA1" w:rsidRPr="00BF1FA1">
        <w:rPr>
          <w:rFonts w:ascii="Times New Roman" w:hAnsi="Times New Roman" w:cs="Times New Roman"/>
        </w:rPr>
        <w:t xml:space="preserve">Unpublished </w:t>
      </w:r>
      <w:proofErr w:type="spellStart"/>
      <w:r w:rsidR="00BF1FA1" w:rsidRPr="00BF1FA1">
        <w:rPr>
          <w:rFonts w:ascii="Times New Roman" w:hAnsi="Times New Roman" w:cs="Times New Roman"/>
        </w:rPr>
        <w:t>Disseratation</w:t>
      </w:r>
      <w:proofErr w:type="spellEnd"/>
      <w:r w:rsidR="00BF1FA1" w:rsidRPr="00BF1FA1">
        <w:rPr>
          <w:rFonts w:ascii="Times New Roman" w:hAnsi="Times New Roman" w:cs="Times New Roman"/>
        </w:rPr>
        <w:t>, Str</w:t>
      </w:r>
      <w:r w:rsidR="00F41D37">
        <w:rPr>
          <w:rFonts w:ascii="Times New Roman" w:hAnsi="Times New Roman" w:cs="Times New Roman"/>
        </w:rPr>
        <w:t xml:space="preserve">athmore University Law School, Nairobi, </w:t>
      </w:r>
      <w:r w:rsidR="00BF1FA1" w:rsidRPr="00BF1FA1">
        <w:rPr>
          <w:rFonts w:ascii="Times New Roman" w:hAnsi="Times New Roman" w:cs="Times New Roman"/>
        </w:rPr>
        <w:t>2017</w:t>
      </w:r>
      <w:r w:rsidR="00F41D37">
        <w:rPr>
          <w:rFonts w:ascii="Times New Roman" w:hAnsi="Times New Roman" w:cs="Times New Roman"/>
        </w:rPr>
        <w:t>, 30</w:t>
      </w:r>
      <w:r w:rsidR="00BF1FA1" w:rsidRPr="00BF1FA1">
        <w:rPr>
          <w:rFonts w:ascii="Times New Roman" w:hAnsi="Times New Roman" w:cs="Times New Roman"/>
        </w:rPr>
        <w:t>.</w:t>
      </w:r>
    </w:p>
  </w:footnote>
  <w:footnote w:id="68">
    <w:p w14:paraId="1DC65E09" w14:textId="2B1F3018"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FF5DD0" w:rsidRPr="00FF5DD0">
        <w:rPr>
          <w:rFonts w:ascii="Times New Roman" w:hAnsi="Times New Roman" w:cs="Times New Roman"/>
        </w:rPr>
        <w:t>N</w:t>
      </w:r>
      <w:r w:rsidR="00F41D37" w:rsidRPr="00FF5DD0">
        <w:rPr>
          <w:rFonts w:ascii="Times New Roman" w:hAnsi="Times New Roman" w:cs="Times New Roman"/>
        </w:rPr>
        <w:t>ereah</w:t>
      </w:r>
      <w:proofErr w:type="spellEnd"/>
      <w:r w:rsidR="00FF5DD0" w:rsidRPr="00FF5DD0">
        <w:rPr>
          <w:rFonts w:ascii="Times New Roman" w:hAnsi="Times New Roman" w:cs="Times New Roman"/>
        </w:rPr>
        <w:t xml:space="preserve"> M, </w:t>
      </w:r>
      <w:r w:rsidR="000D3C84" w:rsidRPr="000D3C84">
        <w:rPr>
          <w:rFonts w:ascii="Times New Roman" w:hAnsi="Times New Roman" w:cs="Times New Roman"/>
          <w:i/>
          <w:iCs/>
        </w:rPr>
        <w:t>'</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Resort'</w:t>
      </w:r>
      <w:r w:rsidR="000D3C84" w:rsidRPr="00FF5DD0">
        <w:rPr>
          <w:rFonts w:ascii="Times New Roman" w:hAnsi="Times New Roman" w:cs="Times New Roman"/>
        </w:rPr>
        <w:t xml:space="preserve"> </w:t>
      </w:r>
      <w:r w:rsidR="00FF5DD0" w:rsidRPr="00FF5DD0">
        <w:rPr>
          <w:rFonts w:ascii="Times New Roman" w:hAnsi="Times New Roman" w:cs="Times New Roman"/>
        </w:rPr>
        <w:t xml:space="preserve">Unpublished </w:t>
      </w:r>
      <w:proofErr w:type="spellStart"/>
      <w:r w:rsidR="00FF5DD0" w:rsidRPr="00FF5DD0">
        <w:rPr>
          <w:rFonts w:ascii="Times New Roman" w:hAnsi="Times New Roman" w:cs="Times New Roman"/>
        </w:rPr>
        <w:t>Disseratation</w:t>
      </w:r>
      <w:proofErr w:type="spellEnd"/>
      <w:r w:rsidR="00FF5DD0" w:rsidRPr="00FF5DD0">
        <w:rPr>
          <w:rFonts w:ascii="Times New Roman" w:hAnsi="Times New Roman" w:cs="Times New Roman"/>
        </w:rPr>
        <w:t>, Str</w:t>
      </w:r>
      <w:r w:rsidR="00F41D37">
        <w:rPr>
          <w:rFonts w:ascii="Times New Roman" w:hAnsi="Times New Roman" w:cs="Times New Roman"/>
        </w:rPr>
        <w:t xml:space="preserve">athmore University Law School, Nairobi, </w:t>
      </w:r>
      <w:r w:rsidR="00FF5DD0" w:rsidRPr="00FF5DD0">
        <w:rPr>
          <w:rFonts w:ascii="Times New Roman" w:hAnsi="Times New Roman" w:cs="Times New Roman"/>
        </w:rPr>
        <w:t>2017</w:t>
      </w:r>
      <w:r w:rsidR="00F41D37">
        <w:rPr>
          <w:rFonts w:ascii="Times New Roman" w:hAnsi="Times New Roman" w:cs="Times New Roman"/>
        </w:rPr>
        <w:t>, 31</w:t>
      </w:r>
      <w:r w:rsidR="00FF5DD0" w:rsidRPr="00FF5DD0">
        <w:rPr>
          <w:rFonts w:ascii="Times New Roman" w:hAnsi="Times New Roman" w:cs="Times New Roman"/>
        </w:rPr>
        <w:t>.</w:t>
      </w:r>
    </w:p>
  </w:footnote>
  <w:footnote w:id="69">
    <w:p w14:paraId="36E6669B" w14:textId="30243A4B"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00FF5DD0" w:rsidRPr="00FF5DD0">
        <w:rPr>
          <w:rFonts w:ascii="Times New Roman" w:hAnsi="Times New Roman" w:cs="Times New Roman"/>
        </w:rPr>
        <w:t>N</w:t>
      </w:r>
      <w:r w:rsidR="00F41D37" w:rsidRPr="00FF5DD0">
        <w:rPr>
          <w:rFonts w:ascii="Times New Roman" w:hAnsi="Times New Roman" w:cs="Times New Roman"/>
        </w:rPr>
        <w:t>ereah</w:t>
      </w:r>
      <w:proofErr w:type="spellEnd"/>
      <w:r w:rsidR="00FF5DD0" w:rsidRPr="00FF5DD0">
        <w:rPr>
          <w:rFonts w:ascii="Times New Roman" w:hAnsi="Times New Roman" w:cs="Times New Roman"/>
        </w:rPr>
        <w:t xml:space="preserve"> M</w:t>
      </w:r>
      <w:r w:rsidR="000D3C84" w:rsidRPr="000D3C84">
        <w:rPr>
          <w:rFonts w:ascii="Times New Roman" w:hAnsi="Times New Roman" w:cs="Times New Roman"/>
          <w:i/>
          <w:iCs/>
        </w:rPr>
        <w:t>, '</w:t>
      </w:r>
      <w:proofErr w:type="spellStart"/>
      <w:r w:rsidR="000D3C84" w:rsidRPr="000D3C84">
        <w:rPr>
          <w:rFonts w:ascii="Times New Roman" w:hAnsi="Times New Roman" w:cs="Times New Roman"/>
          <w:i/>
          <w:iCs/>
        </w:rPr>
        <w:t>Realising</w:t>
      </w:r>
      <w:proofErr w:type="spellEnd"/>
      <w:r w:rsidR="000D3C84" w:rsidRPr="000D3C84">
        <w:rPr>
          <w:rFonts w:ascii="Times New Roman" w:hAnsi="Times New Roman" w:cs="Times New Roman"/>
          <w:i/>
          <w:iCs/>
        </w:rPr>
        <w:t xml:space="preserve"> Article 53 </w:t>
      </w:r>
      <w:proofErr w:type="gramStart"/>
      <w:r w:rsidR="000D3C84" w:rsidRPr="000D3C84">
        <w:rPr>
          <w:rFonts w:ascii="Times New Roman" w:hAnsi="Times New Roman" w:cs="Times New Roman"/>
          <w:i/>
          <w:iCs/>
        </w:rPr>
        <w:t>( 1</w:t>
      </w:r>
      <w:proofErr w:type="gramEnd"/>
      <w:r w:rsidR="000D3C84" w:rsidRPr="000D3C84">
        <w:rPr>
          <w:rFonts w:ascii="Times New Roman" w:hAnsi="Times New Roman" w:cs="Times New Roman"/>
          <w:i/>
          <w:iCs/>
        </w:rPr>
        <w:t xml:space="preserve"> )( F ) Of The Constitution : </w:t>
      </w:r>
      <w:proofErr w:type="spellStart"/>
      <w:r w:rsidR="000D3C84" w:rsidRPr="000D3C84">
        <w:rPr>
          <w:rFonts w:ascii="Times New Roman" w:hAnsi="Times New Roman" w:cs="Times New Roman"/>
          <w:i/>
          <w:iCs/>
        </w:rPr>
        <w:t>Pretial</w:t>
      </w:r>
      <w:proofErr w:type="spellEnd"/>
      <w:r w:rsidR="000D3C84" w:rsidRPr="000D3C84">
        <w:rPr>
          <w:rFonts w:ascii="Times New Roman" w:hAnsi="Times New Roman" w:cs="Times New Roman"/>
          <w:i/>
          <w:iCs/>
        </w:rPr>
        <w:t xml:space="preserve"> Detention As A </w:t>
      </w:r>
      <w:proofErr w:type="spellStart"/>
      <w:r w:rsidR="000D3C84" w:rsidRPr="000D3C84">
        <w:rPr>
          <w:rFonts w:ascii="Times New Roman" w:hAnsi="Times New Roman" w:cs="Times New Roman"/>
          <w:i/>
          <w:iCs/>
        </w:rPr>
        <w:t>Meseaure</w:t>
      </w:r>
      <w:proofErr w:type="spellEnd"/>
      <w:r w:rsidR="000D3C84" w:rsidRPr="000D3C84">
        <w:rPr>
          <w:rFonts w:ascii="Times New Roman" w:hAnsi="Times New Roman" w:cs="Times New Roman"/>
          <w:i/>
          <w:iCs/>
        </w:rPr>
        <w:t xml:space="preserve"> Of Last </w:t>
      </w:r>
      <w:proofErr w:type="spellStart"/>
      <w:r w:rsidR="000D3C84" w:rsidRPr="000D3C84">
        <w:rPr>
          <w:rFonts w:ascii="Times New Roman" w:hAnsi="Times New Roman" w:cs="Times New Roman"/>
          <w:i/>
          <w:iCs/>
        </w:rPr>
        <w:t>Resor</w:t>
      </w:r>
      <w:r w:rsidR="00FF5DD0" w:rsidRPr="00FF5DD0">
        <w:rPr>
          <w:rFonts w:ascii="Times New Roman" w:hAnsi="Times New Roman" w:cs="Times New Roman"/>
        </w:rPr>
        <w:t>T</w:t>
      </w:r>
      <w:proofErr w:type="spellEnd"/>
      <w:r w:rsidR="00FF5DD0" w:rsidRPr="00FF5DD0">
        <w:rPr>
          <w:rFonts w:ascii="Times New Roman" w:hAnsi="Times New Roman" w:cs="Times New Roman"/>
        </w:rPr>
        <w:t xml:space="preserve">' Unpublished </w:t>
      </w:r>
      <w:proofErr w:type="spellStart"/>
      <w:r w:rsidR="00FF5DD0" w:rsidRPr="00FF5DD0">
        <w:rPr>
          <w:rFonts w:ascii="Times New Roman" w:hAnsi="Times New Roman" w:cs="Times New Roman"/>
        </w:rPr>
        <w:t>Disseratation</w:t>
      </w:r>
      <w:proofErr w:type="spellEnd"/>
      <w:r w:rsidR="00FF5DD0" w:rsidRPr="00FF5DD0">
        <w:rPr>
          <w:rFonts w:ascii="Times New Roman" w:hAnsi="Times New Roman" w:cs="Times New Roman"/>
        </w:rPr>
        <w:t>, Str</w:t>
      </w:r>
      <w:r w:rsidR="00F41D37">
        <w:rPr>
          <w:rFonts w:ascii="Times New Roman" w:hAnsi="Times New Roman" w:cs="Times New Roman"/>
        </w:rPr>
        <w:t xml:space="preserve">athmore University Law School, Nairobi, </w:t>
      </w:r>
      <w:r w:rsidR="00FF5DD0" w:rsidRPr="00FF5DD0">
        <w:rPr>
          <w:rFonts w:ascii="Times New Roman" w:hAnsi="Times New Roman" w:cs="Times New Roman"/>
        </w:rPr>
        <w:t>2017</w:t>
      </w:r>
      <w:r w:rsidR="00F41D37">
        <w:rPr>
          <w:rFonts w:ascii="Times New Roman" w:hAnsi="Times New Roman" w:cs="Times New Roman"/>
        </w:rPr>
        <w:t>, 32</w:t>
      </w:r>
      <w:r w:rsidR="00FF5DD0" w:rsidRPr="00FF5DD0">
        <w:rPr>
          <w:rFonts w:ascii="Times New Roman" w:hAnsi="Times New Roman" w:cs="Times New Roman"/>
        </w:rPr>
        <w:t>.</w:t>
      </w:r>
    </w:p>
  </w:footnote>
  <w:footnote w:id="70">
    <w:p w14:paraId="68143DAD" w14:textId="42C9C5B2" w:rsidR="00C849C7" w:rsidRPr="00F94B6E" w:rsidRDefault="00C849C7">
      <w:pPr>
        <w:pStyle w:val="FootnoteText"/>
        <w:rPr>
          <w:rFonts w:ascii="Times New Roman" w:hAnsi="Times New Roman" w:cs="Times New Roman"/>
          <w:color w:val="C0504D" w:themeColor="accent2"/>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proofErr w:type="spellStart"/>
      <w:r w:rsidRPr="00F94B6E">
        <w:rPr>
          <w:rFonts w:ascii="Times New Roman" w:hAnsi="Times New Roman" w:cs="Times New Roman"/>
        </w:rPr>
        <w:t>Kazungu</w:t>
      </w:r>
      <w:proofErr w:type="spellEnd"/>
      <w:r w:rsidRPr="00F94B6E">
        <w:rPr>
          <w:rFonts w:ascii="Times New Roman" w:hAnsi="Times New Roman" w:cs="Times New Roman"/>
        </w:rPr>
        <w:t xml:space="preserve"> </w:t>
      </w:r>
      <w:proofErr w:type="spellStart"/>
      <w:r w:rsidRPr="00F94B6E">
        <w:rPr>
          <w:rFonts w:ascii="Times New Roman" w:hAnsi="Times New Roman" w:cs="Times New Roman"/>
        </w:rPr>
        <w:t>Kasiwa</w:t>
      </w:r>
      <w:proofErr w:type="spellEnd"/>
      <w:r w:rsidRPr="00F94B6E">
        <w:rPr>
          <w:rFonts w:ascii="Times New Roman" w:hAnsi="Times New Roman" w:cs="Times New Roman"/>
        </w:rPr>
        <w:t xml:space="preserve"> </w:t>
      </w:r>
      <w:proofErr w:type="spellStart"/>
      <w:r w:rsidRPr="00F94B6E">
        <w:rPr>
          <w:rFonts w:ascii="Times New Roman" w:hAnsi="Times New Roman" w:cs="Times New Roman"/>
        </w:rPr>
        <w:t>Mkunzo</w:t>
      </w:r>
      <w:proofErr w:type="spellEnd"/>
      <w:r w:rsidRPr="00F94B6E">
        <w:rPr>
          <w:rFonts w:ascii="Times New Roman" w:hAnsi="Times New Roman" w:cs="Times New Roman"/>
        </w:rPr>
        <w:t xml:space="preserve"> &amp; another v Republic [2006] eKLR</w:t>
      </w:r>
    </w:p>
  </w:footnote>
  <w:footnote w:id="71">
    <w:p w14:paraId="1D76BCB7" w14:textId="4BFE5C0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4C5D57" w:rsidRPr="004C5D57">
        <w:rPr>
          <w:rFonts w:ascii="Times New Roman" w:hAnsi="Times New Roman" w:cs="Times New Roman"/>
        </w:rPr>
        <w:t>Joyce N, ‘</w:t>
      </w:r>
      <w:r w:rsidR="004C5D57" w:rsidRPr="000D3C84">
        <w:rPr>
          <w:rFonts w:ascii="Times New Roman" w:hAnsi="Times New Roman" w:cs="Times New Roman"/>
          <w:i/>
          <w:iCs/>
        </w:rPr>
        <w:t xml:space="preserve">An Analysis </w:t>
      </w:r>
      <w:proofErr w:type="gramStart"/>
      <w:r w:rsidR="004C5D57" w:rsidRPr="000D3C84">
        <w:rPr>
          <w:rFonts w:ascii="Times New Roman" w:hAnsi="Times New Roman" w:cs="Times New Roman"/>
          <w:i/>
          <w:iCs/>
        </w:rPr>
        <w:t>Of</w:t>
      </w:r>
      <w:proofErr w:type="gramEnd"/>
      <w:r w:rsidR="004C5D57" w:rsidRPr="000D3C84">
        <w:rPr>
          <w:rFonts w:ascii="Times New Roman" w:hAnsi="Times New Roman" w:cs="Times New Roman"/>
          <w:i/>
          <w:iCs/>
        </w:rPr>
        <w:t xml:space="preserve"> The Adequacy Of The Legal Framework In Protecting The Rights Of Child Offenders In Kenya’ Unpublished LLM Thesis</w:t>
      </w:r>
      <w:r w:rsidR="004C5D57" w:rsidRPr="004C5D57">
        <w:rPr>
          <w:rFonts w:ascii="Times New Roman" w:hAnsi="Times New Roman" w:cs="Times New Roman"/>
        </w:rPr>
        <w:t>, Univers</w:t>
      </w:r>
      <w:r w:rsidR="004C5D57">
        <w:rPr>
          <w:rFonts w:ascii="Times New Roman" w:hAnsi="Times New Roman" w:cs="Times New Roman"/>
        </w:rPr>
        <w:t>ity of Nairobi, Nairobi, 2016, 6</w:t>
      </w:r>
      <w:r w:rsidR="004C5D57" w:rsidRPr="004C5D57">
        <w:rPr>
          <w:rFonts w:ascii="Times New Roman" w:hAnsi="Times New Roman" w:cs="Times New Roman"/>
        </w:rPr>
        <w:t>1.</w:t>
      </w:r>
    </w:p>
  </w:footnote>
  <w:footnote w:id="72">
    <w:p w14:paraId="3BDD349D" w14:textId="60E2B1C5"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4C5D57" w:rsidRPr="004C5D57">
        <w:rPr>
          <w:rFonts w:ascii="Times New Roman" w:hAnsi="Times New Roman" w:cs="Times New Roman"/>
        </w:rPr>
        <w:t>Joyce N, ‘</w:t>
      </w:r>
      <w:r w:rsidR="004C5D57" w:rsidRPr="000D3C84">
        <w:rPr>
          <w:rFonts w:ascii="Times New Roman" w:hAnsi="Times New Roman" w:cs="Times New Roman"/>
          <w:i/>
          <w:iCs/>
        </w:rPr>
        <w:t xml:space="preserve">An Analysis </w:t>
      </w:r>
      <w:proofErr w:type="gramStart"/>
      <w:r w:rsidR="004C5D57" w:rsidRPr="000D3C84">
        <w:rPr>
          <w:rFonts w:ascii="Times New Roman" w:hAnsi="Times New Roman" w:cs="Times New Roman"/>
          <w:i/>
          <w:iCs/>
        </w:rPr>
        <w:t>Of</w:t>
      </w:r>
      <w:proofErr w:type="gramEnd"/>
      <w:r w:rsidR="004C5D57" w:rsidRPr="000D3C84">
        <w:rPr>
          <w:rFonts w:ascii="Times New Roman" w:hAnsi="Times New Roman" w:cs="Times New Roman"/>
          <w:i/>
          <w:iCs/>
        </w:rPr>
        <w:t xml:space="preserve"> The Adequacy Of The Legal Framework In Protecting The Rights Of Child Offenders In Kenya’</w:t>
      </w:r>
      <w:r w:rsidR="004C5D57" w:rsidRPr="004C5D57">
        <w:rPr>
          <w:rFonts w:ascii="Times New Roman" w:hAnsi="Times New Roman" w:cs="Times New Roman"/>
        </w:rPr>
        <w:t xml:space="preserve"> Unpublished LLM Thesis, Univers</w:t>
      </w:r>
      <w:r w:rsidR="004C5D57">
        <w:rPr>
          <w:rFonts w:ascii="Times New Roman" w:hAnsi="Times New Roman" w:cs="Times New Roman"/>
        </w:rPr>
        <w:t>ity of Nairobi, Nairobi, 2016, 63</w:t>
      </w:r>
      <w:r w:rsidR="004C5D57" w:rsidRPr="004C5D57">
        <w:rPr>
          <w:rFonts w:ascii="Times New Roman" w:hAnsi="Times New Roman" w:cs="Times New Roman"/>
        </w:rPr>
        <w:t>.</w:t>
      </w:r>
    </w:p>
  </w:footnote>
  <w:footnote w:id="73">
    <w:p w14:paraId="374B989C" w14:textId="1E15AEA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4C5D57" w:rsidRPr="004C5D57">
        <w:rPr>
          <w:rFonts w:ascii="Times New Roman" w:hAnsi="Times New Roman" w:cs="Times New Roman"/>
        </w:rPr>
        <w:t>Joyce N, ‘</w:t>
      </w:r>
      <w:r w:rsidR="004C5D57" w:rsidRPr="000D3C84">
        <w:rPr>
          <w:rFonts w:ascii="Times New Roman" w:hAnsi="Times New Roman" w:cs="Times New Roman"/>
          <w:i/>
          <w:iCs/>
        </w:rPr>
        <w:t xml:space="preserve">An Analysis </w:t>
      </w:r>
      <w:proofErr w:type="gramStart"/>
      <w:r w:rsidR="004C5D57" w:rsidRPr="000D3C84">
        <w:rPr>
          <w:rFonts w:ascii="Times New Roman" w:hAnsi="Times New Roman" w:cs="Times New Roman"/>
          <w:i/>
          <w:iCs/>
        </w:rPr>
        <w:t>Of</w:t>
      </w:r>
      <w:proofErr w:type="gramEnd"/>
      <w:r w:rsidR="004C5D57" w:rsidRPr="000D3C84">
        <w:rPr>
          <w:rFonts w:ascii="Times New Roman" w:hAnsi="Times New Roman" w:cs="Times New Roman"/>
          <w:i/>
          <w:iCs/>
        </w:rPr>
        <w:t xml:space="preserve"> The Adequacy Of The Legal Framework In Protecting The Rights Of Child Offenders In Kenya</w:t>
      </w:r>
      <w:r w:rsidR="004C5D57" w:rsidRPr="004C5D57">
        <w:rPr>
          <w:rFonts w:ascii="Times New Roman" w:hAnsi="Times New Roman" w:cs="Times New Roman"/>
        </w:rPr>
        <w:t>’ Unpublished LLM Thesis, Universi</w:t>
      </w:r>
      <w:r w:rsidR="004C5D57">
        <w:rPr>
          <w:rFonts w:ascii="Times New Roman" w:hAnsi="Times New Roman" w:cs="Times New Roman"/>
        </w:rPr>
        <w:t>ty of Nairobi, Nairobi, 2016, 64</w:t>
      </w:r>
      <w:r w:rsidR="004C5D57" w:rsidRPr="004C5D57">
        <w:rPr>
          <w:rFonts w:ascii="Times New Roman" w:hAnsi="Times New Roman" w:cs="Times New Roman"/>
        </w:rPr>
        <w:t>.</w:t>
      </w:r>
    </w:p>
  </w:footnote>
  <w:footnote w:id="74">
    <w:p w14:paraId="56473FA4" w14:textId="6A3CA70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96096B" w:rsidRPr="0096096B">
        <w:rPr>
          <w:rFonts w:ascii="Times New Roman" w:hAnsi="Times New Roman" w:cs="Times New Roman"/>
        </w:rPr>
        <w:t>Sarah Kinyanjui, ‘</w:t>
      </w:r>
      <w:r w:rsidR="000D3C84" w:rsidRPr="000D3C84">
        <w:rPr>
          <w:rFonts w:ascii="Times New Roman" w:hAnsi="Times New Roman" w:cs="Times New Roman"/>
          <w:i/>
          <w:iCs/>
        </w:rPr>
        <w:t xml:space="preserve">Restorative Justice </w:t>
      </w:r>
      <w:proofErr w:type="gramStart"/>
      <w:r w:rsidR="000D3C84" w:rsidRPr="000D3C84">
        <w:rPr>
          <w:rFonts w:ascii="Times New Roman" w:hAnsi="Times New Roman" w:cs="Times New Roman"/>
          <w:i/>
          <w:iCs/>
        </w:rPr>
        <w:t>In</w:t>
      </w:r>
      <w:proofErr w:type="gramEnd"/>
      <w:r w:rsidR="000D3C84" w:rsidRPr="000D3C84">
        <w:rPr>
          <w:rFonts w:ascii="Times New Roman" w:hAnsi="Times New Roman" w:cs="Times New Roman"/>
          <w:i/>
          <w:iCs/>
        </w:rPr>
        <w:t xml:space="preserve"> Traditional Pre-Colonial “Criminal Justice Systems” In Kenya</w:t>
      </w:r>
      <w:r w:rsidR="0096096B">
        <w:rPr>
          <w:rFonts w:ascii="Times New Roman" w:hAnsi="Times New Roman" w:cs="Times New Roman"/>
        </w:rPr>
        <w:t>’, 2007, 23</w:t>
      </w:r>
      <w:r w:rsidR="0096096B" w:rsidRPr="0096096B">
        <w:rPr>
          <w:rFonts w:ascii="Times New Roman" w:hAnsi="Times New Roman" w:cs="Times New Roman"/>
        </w:rPr>
        <w:t>.</w:t>
      </w:r>
    </w:p>
  </w:footnote>
  <w:footnote w:id="75">
    <w:p w14:paraId="0FA5B8B4" w14:textId="463EDF63" w:rsidR="00C849C7" w:rsidRPr="00F94B6E" w:rsidRDefault="00C849C7">
      <w:pPr>
        <w:pStyle w:val="FootnoteText"/>
        <w:rPr>
          <w:rFonts w:ascii="Times New Roman" w:hAnsi="Times New Roman" w:cs="Times New Roman"/>
          <w:color w:val="C0504D" w:themeColor="accent2"/>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{"citationItems":[{"id":"ITEM-1","itemData":{"author":[{"dropping-particle":"","family":"Kinyanjui","given":"Sarah","non-dropping-particle":"","parse-names":false,"suffix":""}],"id":"ITEM-1","issued":{"date-parts":[["2007"]]},"page":"1-16","title":"RESTORATIVE JUSTICE IN TRADITIONAL PRE-COLONIAL “ CRIMINAL JUSTICE SYSTEMS ” IN KENYA","type":"article-journal","volume":"55"},"uris":["http://www.mendeley.com/documents/?uuid=9763bd90-5c45-44f1-8c24-d75913a3679d"]}],"mendeley":{"formattedCitation":"Sarah Kinyanjui, ‘RESTORATIVE JUSTICE IN TRADITIONAL PRE-COLONIAL “ CRIMINAL JUSTICE SYSTEMS ” IN KENYA’ (2007) 55 1.","plainTextFormattedCitation":"Sarah Kinyanjui, ‘RESTORATIVE JUSTICE IN TRADITIONAL PRE-COLONIAL “ CRIMINAL JUSTICE SYSTEMS ” IN KENYA’ (2007) 55 1.","previouslyFormattedCitation":"Sarah Kinyanjui, ‘RESTORATIVE JUSTICE IN TRADITIONAL PRE-COLONIAL “ CRIMINAL JUSTICE SYSTEMS ” IN KENYA’ (2007) 55 1."},"properties":{"noteIndex":90},"schema":"https://github.com/citation-style-language/schema/raw/master/csl-citation.json"}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Sarah Kinyanjui, ‘</w:t>
      </w:r>
      <w:r w:rsidR="000D3C84" w:rsidRPr="000D3C84">
        <w:rPr>
          <w:rFonts w:ascii="Times New Roman" w:hAnsi="Times New Roman" w:cs="Times New Roman"/>
          <w:i/>
          <w:iCs/>
          <w:noProof/>
        </w:rPr>
        <w:t>Restorative Justice In Traditional Pre-Colonial “Criminal Justice Systems” In Kenya’</w:t>
      </w:r>
      <w:r w:rsidR="00E35D91">
        <w:rPr>
          <w:rFonts w:ascii="Times New Roman" w:hAnsi="Times New Roman" w:cs="Times New Roman"/>
          <w:noProof/>
        </w:rPr>
        <w:t xml:space="preserve">, </w:t>
      </w:r>
      <w:r w:rsidRPr="00F94B6E">
        <w:rPr>
          <w:rFonts w:ascii="Times New Roman" w:hAnsi="Times New Roman" w:cs="Times New Roman"/>
          <w:noProof/>
        </w:rPr>
        <w:t>2007</w:t>
      </w:r>
      <w:r w:rsidR="00E35D91">
        <w:rPr>
          <w:rFonts w:ascii="Times New Roman" w:hAnsi="Times New Roman" w:cs="Times New Roman"/>
          <w:noProof/>
        </w:rPr>
        <w:t>,</w:t>
      </w:r>
      <w:r w:rsidR="0096096B">
        <w:rPr>
          <w:rFonts w:ascii="Times New Roman" w:hAnsi="Times New Roman" w:cs="Times New Roman"/>
          <w:noProof/>
        </w:rPr>
        <w:t xml:space="preserve"> </w:t>
      </w:r>
      <w:r w:rsidR="00E35D91">
        <w:rPr>
          <w:rFonts w:ascii="Times New Roman" w:hAnsi="Times New Roman" w:cs="Times New Roman"/>
          <w:noProof/>
        </w:rPr>
        <w:t>15</w:t>
      </w:r>
      <w:r w:rsidRPr="00F94B6E">
        <w:rPr>
          <w:rFonts w:ascii="Times New Roman" w:hAnsi="Times New Roman" w:cs="Times New Roman"/>
          <w:noProof/>
        </w:rPr>
        <w:t>.</w:t>
      </w:r>
      <w:r w:rsidRPr="00F94B6E">
        <w:rPr>
          <w:rFonts w:ascii="Times New Roman" w:hAnsi="Times New Roman" w:cs="Times New Roman"/>
        </w:rPr>
        <w:fldChar w:fldCharType="end"/>
      </w:r>
      <w:r w:rsidRPr="00F94B6E">
        <w:rPr>
          <w:rFonts w:ascii="Times New Roman" w:hAnsi="Times New Roman" w:cs="Times New Roman"/>
        </w:rPr>
        <w:t xml:space="preserve"> </w:t>
      </w:r>
    </w:p>
  </w:footnote>
  <w:footnote w:id="76">
    <w:p w14:paraId="32DCEA22" w14:textId="516E7605"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{"citationItems":[{"id":"ITEM-1","itemData":{"id":"ITEM-1","issued":{"date-parts":[["2012"]]},"title":"Children act","type":"article-journal"},"uris":["http://www.mendeley.com/documents/?uuid=2cb151cb-b88d-47a0-9e0f-0258d4dbc8d8"]}],"mendeley":{"formattedCitation":"‘Children Act’ (n 56).","plainTextFormattedCitation":"‘Children Act’ (n 56).","previouslyFormattedCitation":"‘Children Act’ (n 56)."},"properties":{"noteIndex":92},"schema":"https://github.com/citation-style-language/schema/raw/master/csl-citation.json"}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Children Ac</w:t>
      </w:r>
      <w:r w:rsidR="00EA1976">
        <w:rPr>
          <w:rFonts w:ascii="Times New Roman" w:hAnsi="Times New Roman" w:cs="Times New Roman"/>
          <w:noProof/>
        </w:rPr>
        <w:t xml:space="preserve">t </w:t>
      </w:r>
      <w:r w:rsidR="00EA1976" w:rsidRPr="00EA1976">
        <w:rPr>
          <w:rFonts w:ascii="Times New Roman" w:hAnsi="Times New Roman" w:cs="Times New Roman"/>
          <w:noProof/>
        </w:rPr>
        <w:t>(Act No. 141 of 2001)</w:t>
      </w:r>
      <w:r w:rsidRPr="00F94B6E">
        <w:rPr>
          <w:rFonts w:ascii="Times New Roman" w:hAnsi="Times New Roman" w:cs="Times New Roman"/>
          <w:noProof/>
        </w:rPr>
        <w:t>.</w:t>
      </w:r>
      <w:r w:rsidRPr="00F94B6E">
        <w:rPr>
          <w:rFonts w:ascii="Times New Roman" w:hAnsi="Times New Roman" w:cs="Times New Roman"/>
        </w:rPr>
        <w:fldChar w:fldCharType="end"/>
      </w:r>
    </w:p>
  </w:footnote>
  <w:footnote w:id="77">
    <w:p w14:paraId="48B6FF7D" w14:textId="3E365165"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F41D37" w:rsidRPr="00F41D37">
        <w:rPr>
          <w:rFonts w:ascii="Times New Roman" w:hAnsi="Times New Roman" w:cs="Times New Roman"/>
        </w:rPr>
        <w:t xml:space="preserve">Esther W, </w:t>
      </w:r>
      <w:r w:rsidR="000D3C84" w:rsidRPr="000D3C84">
        <w:rPr>
          <w:rFonts w:ascii="Times New Roman" w:hAnsi="Times New Roman" w:cs="Times New Roman"/>
          <w:i/>
          <w:iCs/>
        </w:rPr>
        <w:t>'Strengthening Access To Justice For A Child In Conflict'</w:t>
      </w:r>
      <w:r w:rsidR="000D3C84" w:rsidRPr="00F41D37">
        <w:rPr>
          <w:rFonts w:ascii="Times New Roman" w:hAnsi="Times New Roman" w:cs="Times New Roman"/>
        </w:rPr>
        <w:t xml:space="preserve"> </w:t>
      </w:r>
      <w:r w:rsidR="00F41D37" w:rsidRPr="00F41D37">
        <w:rPr>
          <w:rFonts w:ascii="Times New Roman" w:hAnsi="Times New Roman" w:cs="Times New Roman"/>
        </w:rPr>
        <w:t xml:space="preserve">Published </w:t>
      </w:r>
      <w:proofErr w:type="gramStart"/>
      <w:r w:rsidR="00F41D37" w:rsidRPr="00F41D37">
        <w:rPr>
          <w:rFonts w:ascii="Times New Roman" w:hAnsi="Times New Roman" w:cs="Times New Roman"/>
        </w:rPr>
        <w:t>LLM  Thesis</w:t>
      </w:r>
      <w:proofErr w:type="gramEnd"/>
      <w:r w:rsidR="00F41D37" w:rsidRPr="00F41D37">
        <w:rPr>
          <w:rFonts w:ascii="Times New Roman" w:hAnsi="Times New Roman" w:cs="Times New Roman"/>
        </w:rPr>
        <w:t>, University of  Nairo</w:t>
      </w:r>
      <w:r w:rsidR="00F41D37">
        <w:rPr>
          <w:rFonts w:ascii="Times New Roman" w:hAnsi="Times New Roman" w:cs="Times New Roman"/>
        </w:rPr>
        <w:t>bi, Nairobi, 2015, 33</w:t>
      </w:r>
      <w:r w:rsidR="00F41D37" w:rsidRPr="00F41D37">
        <w:rPr>
          <w:rFonts w:ascii="Times New Roman" w:hAnsi="Times New Roman" w:cs="Times New Roman"/>
        </w:rPr>
        <w:t>.</w:t>
      </w:r>
    </w:p>
  </w:footnote>
  <w:footnote w:id="78">
    <w:p w14:paraId="36B98EB2" w14:textId="7E1222E8"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F41D37" w:rsidRPr="00F41D37">
        <w:rPr>
          <w:rFonts w:ascii="Times New Roman" w:hAnsi="Times New Roman" w:cs="Times New Roman"/>
        </w:rPr>
        <w:t xml:space="preserve">Esther W, </w:t>
      </w:r>
      <w:r w:rsidR="000D3C84" w:rsidRPr="000D3C84">
        <w:rPr>
          <w:rFonts w:ascii="Times New Roman" w:hAnsi="Times New Roman" w:cs="Times New Roman"/>
          <w:i/>
          <w:iCs/>
        </w:rPr>
        <w:t>'Strengthening Access To Justice For A Child In Conflict'</w:t>
      </w:r>
      <w:r w:rsidR="000D3C84" w:rsidRPr="00F41D37">
        <w:rPr>
          <w:rFonts w:ascii="Times New Roman" w:hAnsi="Times New Roman" w:cs="Times New Roman"/>
        </w:rPr>
        <w:t xml:space="preserve"> </w:t>
      </w:r>
      <w:r w:rsidR="00F41D37" w:rsidRPr="00F41D37">
        <w:rPr>
          <w:rFonts w:ascii="Times New Roman" w:hAnsi="Times New Roman" w:cs="Times New Roman"/>
        </w:rPr>
        <w:t xml:space="preserve">Published </w:t>
      </w:r>
      <w:proofErr w:type="gramStart"/>
      <w:r w:rsidR="00F41D37" w:rsidRPr="00F41D37">
        <w:rPr>
          <w:rFonts w:ascii="Times New Roman" w:hAnsi="Times New Roman" w:cs="Times New Roman"/>
        </w:rPr>
        <w:t>LLM  Thesis</w:t>
      </w:r>
      <w:proofErr w:type="gramEnd"/>
      <w:r w:rsidR="00F41D37" w:rsidRPr="00F41D37">
        <w:rPr>
          <w:rFonts w:ascii="Times New Roman" w:hAnsi="Times New Roman" w:cs="Times New Roman"/>
        </w:rPr>
        <w:t>, University</w:t>
      </w:r>
      <w:r w:rsidR="00F41D37">
        <w:rPr>
          <w:rFonts w:ascii="Times New Roman" w:hAnsi="Times New Roman" w:cs="Times New Roman"/>
        </w:rPr>
        <w:t xml:space="preserve"> of  Nairobi, Nairobi, 2015, 33</w:t>
      </w:r>
      <w:r w:rsidR="00F41D37" w:rsidRPr="00F41D37">
        <w:rPr>
          <w:rFonts w:ascii="Times New Roman" w:hAnsi="Times New Roman" w:cs="Times New Roman"/>
        </w:rPr>
        <w:t>.</w:t>
      </w:r>
    </w:p>
  </w:footnote>
  <w:footnote w:id="79">
    <w:p w14:paraId="0C4A0417" w14:textId="22BD4E3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F41D37" w:rsidRPr="00F41D37">
        <w:rPr>
          <w:rFonts w:ascii="Times New Roman" w:hAnsi="Times New Roman" w:cs="Times New Roman"/>
        </w:rPr>
        <w:t>Esther W, '</w:t>
      </w:r>
      <w:r w:rsidR="000D3C84" w:rsidRPr="000D3C84">
        <w:rPr>
          <w:rFonts w:ascii="Times New Roman" w:hAnsi="Times New Roman" w:cs="Times New Roman"/>
          <w:i/>
          <w:iCs/>
        </w:rPr>
        <w:t>strengthening Access To Justice For A Child In Conflict</w:t>
      </w:r>
      <w:r w:rsidR="00F41D37" w:rsidRPr="00F41D37">
        <w:rPr>
          <w:rFonts w:ascii="Times New Roman" w:hAnsi="Times New Roman" w:cs="Times New Roman"/>
        </w:rPr>
        <w:t xml:space="preserve">' Published </w:t>
      </w:r>
      <w:proofErr w:type="gramStart"/>
      <w:r w:rsidR="00F41D37" w:rsidRPr="00F41D37">
        <w:rPr>
          <w:rFonts w:ascii="Times New Roman" w:hAnsi="Times New Roman" w:cs="Times New Roman"/>
        </w:rPr>
        <w:t>LLM  Thesis</w:t>
      </w:r>
      <w:proofErr w:type="gramEnd"/>
      <w:r w:rsidR="00F41D37" w:rsidRPr="00F41D37">
        <w:rPr>
          <w:rFonts w:ascii="Times New Roman" w:hAnsi="Times New Roman" w:cs="Times New Roman"/>
        </w:rPr>
        <w:t>, Universit</w:t>
      </w:r>
      <w:r w:rsidR="00F41D37">
        <w:rPr>
          <w:rFonts w:ascii="Times New Roman" w:hAnsi="Times New Roman" w:cs="Times New Roman"/>
        </w:rPr>
        <w:t>y of  Nairobi, Nairobi, 2015, 35</w:t>
      </w:r>
      <w:r w:rsidR="00F41D37" w:rsidRPr="00F41D37">
        <w:rPr>
          <w:rFonts w:ascii="Times New Roman" w:hAnsi="Times New Roman" w:cs="Times New Roman"/>
        </w:rPr>
        <w:t>.</w:t>
      </w:r>
    </w:p>
  </w:footnote>
  <w:footnote w:id="80">
    <w:p w14:paraId="660A4D35" w14:textId="2F30F8C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F41D37" w:rsidRPr="00F41D37">
        <w:rPr>
          <w:rFonts w:ascii="Times New Roman" w:hAnsi="Times New Roman" w:cs="Times New Roman"/>
        </w:rPr>
        <w:t xml:space="preserve">Esther W, </w:t>
      </w:r>
      <w:r w:rsidR="000D3C84" w:rsidRPr="000D3C84">
        <w:rPr>
          <w:rFonts w:ascii="Times New Roman" w:hAnsi="Times New Roman" w:cs="Times New Roman"/>
          <w:i/>
          <w:iCs/>
        </w:rPr>
        <w:t>'Strengthening Access To Justice For A Child In Conflict'</w:t>
      </w:r>
      <w:r w:rsidR="000D3C84" w:rsidRPr="00F41D37">
        <w:rPr>
          <w:rFonts w:ascii="Times New Roman" w:hAnsi="Times New Roman" w:cs="Times New Roman"/>
        </w:rPr>
        <w:t xml:space="preserve"> </w:t>
      </w:r>
      <w:r w:rsidR="00F41D37" w:rsidRPr="00F41D37">
        <w:rPr>
          <w:rFonts w:ascii="Times New Roman" w:hAnsi="Times New Roman" w:cs="Times New Roman"/>
        </w:rPr>
        <w:t xml:space="preserve">Published </w:t>
      </w:r>
      <w:proofErr w:type="gramStart"/>
      <w:r w:rsidR="00F41D37" w:rsidRPr="00F41D37">
        <w:rPr>
          <w:rFonts w:ascii="Times New Roman" w:hAnsi="Times New Roman" w:cs="Times New Roman"/>
        </w:rPr>
        <w:t>LLM  Thesis</w:t>
      </w:r>
      <w:proofErr w:type="gramEnd"/>
      <w:r w:rsidR="00F41D37" w:rsidRPr="00F41D37">
        <w:rPr>
          <w:rFonts w:ascii="Times New Roman" w:hAnsi="Times New Roman" w:cs="Times New Roman"/>
        </w:rPr>
        <w:t>, Universit</w:t>
      </w:r>
      <w:r w:rsidR="00F41D37">
        <w:rPr>
          <w:rFonts w:ascii="Times New Roman" w:hAnsi="Times New Roman" w:cs="Times New Roman"/>
        </w:rPr>
        <w:t>y of  Nairobi, Nairobi, 2015, 37</w:t>
      </w:r>
      <w:r w:rsidR="00F41D37" w:rsidRPr="00F41D37">
        <w:rPr>
          <w:rFonts w:ascii="Times New Roman" w:hAnsi="Times New Roman" w:cs="Times New Roman"/>
        </w:rPr>
        <w:t>.</w:t>
      </w:r>
    </w:p>
  </w:footnote>
  <w:footnote w:id="81">
    <w:p w14:paraId="31019F52" w14:textId="28F449FB"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4C5D57" w:rsidRPr="004C5D57">
        <w:rPr>
          <w:rFonts w:ascii="Times New Roman" w:hAnsi="Times New Roman" w:cs="Times New Roman"/>
        </w:rPr>
        <w:t>Joyce N, ‘</w:t>
      </w:r>
      <w:r w:rsidR="004C5D57" w:rsidRPr="000D3C84">
        <w:rPr>
          <w:rFonts w:ascii="Times New Roman" w:hAnsi="Times New Roman" w:cs="Times New Roman"/>
          <w:i/>
          <w:iCs/>
        </w:rPr>
        <w:t xml:space="preserve">An Analysis </w:t>
      </w:r>
      <w:proofErr w:type="gramStart"/>
      <w:r w:rsidR="004C5D57" w:rsidRPr="000D3C84">
        <w:rPr>
          <w:rFonts w:ascii="Times New Roman" w:hAnsi="Times New Roman" w:cs="Times New Roman"/>
          <w:i/>
          <w:iCs/>
        </w:rPr>
        <w:t>Of</w:t>
      </w:r>
      <w:proofErr w:type="gramEnd"/>
      <w:r w:rsidR="004C5D57" w:rsidRPr="000D3C84">
        <w:rPr>
          <w:rFonts w:ascii="Times New Roman" w:hAnsi="Times New Roman" w:cs="Times New Roman"/>
          <w:i/>
          <w:iCs/>
        </w:rPr>
        <w:t xml:space="preserve"> The Adequacy Of The Legal Framework In Protecting The Rights Of Child Offenders In Kenya</w:t>
      </w:r>
      <w:r w:rsidR="004C5D57" w:rsidRPr="004C5D57">
        <w:rPr>
          <w:rFonts w:ascii="Times New Roman" w:hAnsi="Times New Roman" w:cs="Times New Roman"/>
        </w:rPr>
        <w:t>’ Unpublished LLM Thesis, University of Nairobi, Nairobi, 2016</w:t>
      </w:r>
      <w:r w:rsidR="004C5D57">
        <w:rPr>
          <w:rFonts w:ascii="Times New Roman" w:hAnsi="Times New Roman" w:cs="Times New Roman"/>
        </w:rPr>
        <w:t>, 67</w:t>
      </w:r>
      <w:r w:rsidR="004C5D57" w:rsidRPr="004C5D57">
        <w:rPr>
          <w:rFonts w:ascii="Times New Roman" w:hAnsi="Times New Roman" w:cs="Times New Roman"/>
        </w:rPr>
        <w:t>.</w:t>
      </w:r>
    </w:p>
  </w:footnote>
  <w:footnote w:id="82">
    <w:p w14:paraId="144DB0C6" w14:textId="57443BE3"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{"citationItems":[{"id":"ITEM-1","itemData":{"ISBN":"9780799225044","author":[{"dropping-particle":"","family":"Proudlock","given":"Paula","non-dropping-particle":"","parse-names":false,"suffix":""}],"id":"ITEM-1","issued":{"date-parts":[["0"]]},"title":"South Africa ’ s progress in realising children ’ s rights : A law review","type":"book"},"uris":["http://www.mendeley.com/documents/?uuid=207df9cc-2dda-4982-9698-875e2fed513c"]}],"mendeley":{"formattedCitation":"Paula Proudlock, &lt;i&gt;South Africa ’ s Progress in Realising Children ’ s Rights : A Law Review&lt;/i&gt;.","plainTextFormattedCitation":"Paula Proudlock, South Africa ’ s Progress in Realising Children ’ s Rights : A Law Review.","previouslyFormattedCitation":"Paula Proudlock, &lt;i&gt;South Africa ’ s Progress in Realising Children ’ s Rights : A Law Review&lt;/i&gt;."},"properties":{"noteIndex":100},"schema":"https://github.com/citation-style-language/schema/raw/master/csl-citation.json"}</w:instrText>
      </w:r>
      <w:r w:rsidRPr="00F94B6E">
        <w:rPr>
          <w:rFonts w:ascii="Times New Roman" w:hAnsi="Times New Roman" w:cs="Times New Roman"/>
        </w:rPr>
        <w:fldChar w:fldCharType="separate"/>
      </w:r>
      <w:r w:rsidR="00210BB5" w:rsidRPr="000D3C84">
        <w:rPr>
          <w:rFonts w:ascii="Times New Roman" w:hAnsi="Times New Roman" w:cs="Times New Roman"/>
          <w:noProof/>
        </w:rPr>
        <w:t>Paula P</w:t>
      </w:r>
      <w:r w:rsidRPr="000D3C84">
        <w:rPr>
          <w:rFonts w:ascii="Times New Roman" w:hAnsi="Times New Roman" w:cs="Times New Roman"/>
          <w:i/>
          <w:iCs/>
          <w:noProof/>
        </w:rPr>
        <w:t xml:space="preserve">, </w:t>
      </w:r>
      <w:r w:rsidR="00AE6470" w:rsidRPr="000D3C84">
        <w:rPr>
          <w:rFonts w:ascii="Times New Roman" w:hAnsi="Times New Roman" w:cs="Times New Roman"/>
          <w:i/>
          <w:iCs/>
          <w:noProof/>
        </w:rPr>
        <w:t>'</w:t>
      </w:r>
      <w:r w:rsidRPr="000D3C84">
        <w:rPr>
          <w:rFonts w:ascii="Times New Roman" w:hAnsi="Times New Roman" w:cs="Times New Roman"/>
          <w:i/>
          <w:iCs/>
          <w:noProof/>
        </w:rPr>
        <w:t>South Africa’ s Progress in Realising Children ’ s Rights</w:t>
      </w:r>
      <w:r w:rsidRPr="00AE6470">
        <w:rPr>
          <w:rFonts w:ascii="Times New Roman" w:hAnsi="Times New Roman" w:cs="Times New Roman"/>
          <w:noProof/>
        </w:rPr>
        <w:t> : A Law Review</w:t>
      </w:r>
      <w:r w:rsidR="00AE6470">
        <w:rPr>
          <w:rFonts w:ascii="Times New Roman" w:hAnsi="Times New Roman" w:cs="Times New Roman"/>
          <w:noProof/>
        </w:rPr>
        <w:t>'</w:t>
      </w:r>
      <w:r w:rsidR="00210BB5">
        <w:rPr>
          <w:rFonts w:ascii="Times New Roman" w:hAnsi="Times New Roman" w:cs="Times New Roman"/>
          <w:noProof/>
        </w:rPr>
        <w:t>, 2014</w:t>
      </w:r>
      <w:r w:rsidRPr="00F94B6E">
        <w:rPr>
          <w:rFonts w:ascii="Times New Roman" w:hAnsi="Times New Roman" w:cs="Times New Roman"/>
          <w:noProof/>
        </w:rPr>
        <w:t>.</w:t>
      </w:r>
      <w:r w:rsidRPr="00F94B6E">
        <w:rPr>
          <w:rFonts w:ascii="Times New Roman" w:hAnsi="Times New Roman" w:cs="Times New Roman"/>
        </w:rPr>
        <w:fldChar w:fldCharType="end"/>
      </w:r>
    </w:p>
  </w:footnote>
  <w:footnote w:id="83">
    <w:p w14:paraId="30A97D30" w14:textId="6FBA514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303422" w:rsidRPr="00303422">
        <w:rPr>
          <w:rFonts w:ascii="Times New Roman" w:hAnsi="Times New Roman" w:cs="Times New Roman"/>
        </w:rPr>
        <w:t xml:space="preserve">Paula P, </w:t>
      </w:r>
      <w:r w:rsidR="00303422" w:rsidRPr="000D3C84">
        <w:rPr>
          <w:rFonts w:ascii="Times New Roman" w:hAnsi="Times New Roman" w:cs="Times New Roman"/>
          <w:i/>
          <w:iCs/>
        </w:rPr>
        <w:t xml:space="preserve">'South Africa’ s Progress in </w:t>
      </w:r>
      <w:proofErr w:type="spellStart"/>
      <w:r w:rsidR="00303422" w:rsidRPr="000D3C84">
        <w:rPr>
          <w:rFonts w:ascii="Times New Roman" w:hAnsi="Times New Roman" w:cs="Times New Roman"/>
          <w:i/>
          <w:iCs/>
        </w:rPr>
        <w:t>Realising</w:t>
      </w:r>
      <w:proofErr w:type="spellEnd"/>
      <w:r w:rsidR="00303422" w:rsidRPr="000D3C84">
        <w:rPr>
          <w:rFonts w:ascii="Times New Roman" w:hAnsi="Times New Roman" w:cs="Times New Roman"/>
          <w:i/>
          <w:iCs/>
        </w:rPr>
        <w:t xml:space="preserve"> </w:t>
      </w:r>
      <w:proofErr w:type="gramStart"/>
      <w:r w:rsidR="00303422" w:rsidRPr="000D3C84">
        <w:rPr>
          <w:rFonts w:ascii="Times New Roman" w:hAnsi="Times New Roman" w:cs="Times New Roman"/>
          <w:i/>
          <w:iCs/>
        </w:rPr>
        <w:t>Children ’</w:t>
      </w:r>
      <w:proofErr w:type="gramEnd"/>
      <w:r w:rsidR="00303422" w:rsidRPr="000D3C84">
        <w:rPr>
          <w:rFonts w:ascii="Times New Roman" w:hAnsi="Times New Roman" w:cs="Times New Roman"/>
          <w:i/>
          <w:iCs/>
        </w:rPr>
        <w:t xml:space="preserve"> s Rights </w:t>
      </w:r>
      <w:r w:rsidR="00303422" w:rsidRPr="00303422">
        <w:rPr>
          <w:rFonts w:ascii="Times New Roman" w:hAnsi="Times New Roman" w:cs="Times New Roman"/>
        </w:rPr>
        <w:t>: A Law Review', 2014.</w:t>
      </w:r>
    </w:p>
  </w:footnote>
  <w:footnote w:id="84">
    <w:p w14:paraId="219BEAEE" w14:textId="59CCD427"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303422" w:rsidRPr="00303422">
        <w:rPr>
          <w:rFonts w:ascii="Times New Roman" w:hAnsi="Times New Roman" w:cs="Times New Roman"/>
        </w:rPr>
        <w:t xml:space="preserve">Paula P, 'South Africa’ s Progress in </w:t>
      </w:r>
      <w:proofErr w:type="spellStart"/>
      <w:r w:rsidR="00303422" w:rsidRPr="00303422">
        <w:rPr>
          <w:rFonts w:ascii="Times New Roman" w:hAnsi="Times New Roman" w:cs="Times New Roman"/>
        </w:rPr>
        <w:t>Realising</w:t>
      </w:r>
      <w:proofErr w:type="spellEnd"/>
      <w:r w:rsidR="00303422" w:rsidRPr="00303422">
        <w:rPr>
          <w:rFonts w:ascii="Times New Roman" w:hAnsi="Times New Roman" w:cs="Times New Roman"/>
        </w:rPr>
        <w:t xml:space="preserve"> </w:t>
      </w:r>
      <w:proofErr w:type="gramStart"/>
      <w:r w:rsidR="00303422" w:rsidRPr="00303422">
        <w:rPr>
          <w:rFonts w:ascii="Times New Roman" w:hAnsi="Times New Roman" w:cs="Times New Roman"/>
        </w:rPr>
        <w:t>Children ’</w:t>
      </w:r>
      <w:proofErr w:type="gramEnd"/>
      <w:r w:rsidR="00303422" w:rsidRPr="00303422">
        <w:rPr>
          <w:rFonts w:ascii="Times New Roman" w:hAnsi="Times New Roman" w:cs="Times New Roman"/>
        </w:rPr>
        <w:t xml:space="preserve"> s Rights : A Law Review', 2014.</w:t>
      </w:r>
    </w:p>
  </w:footnote>
  <w:footnote w:id="85">
    <w:p w14:paraId="0F9779CE" w14:textId="63548A2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000D3C84"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Matters","given":"Judicial","non-dropping-particle":"","parse-names":false,"suffix":""},{"dropping-particle":"","family":"Act","given":"Amendment","non-dropping-particle":"","parse-names":false,"suffix":""},{"dropping-particle":"","family":"Matters","given":"Judicial","non-dropping-particle":"","parse-names":false,"suffix":""},{"dropping-particle":"","family":"Act","given":"Amendment","non-dropping-particle":"","parse-names":false,"suffix":""},{"dropping-particle":"","family":"Aid","given":"Legal","non-dropping-particle":"","parse-names":false,"suffix":""},{"dropping-particle":"","family":"Africa","given":"South","non-dropping-particle":"","parse-names":false,"suffix":""},{"dropping-particle":"","family":"Act","given":"Persons","non-dropping-particle":"","parse-names":false,"suffix":""},{"dropping-particle":"","family":"To","given":"Act A C T","non-dropping-particle":"","parse-names":false,"suffix":""}],"id":"ITEM-1","issue":"April 2010","issued":{"date-parts":[["2014"]]},"page":"1-89","title":"CHILD JUSTICE ACT 75 OF 2008 Page 1 of 89 CHILD JUSTICE ACT 75 OF 2008 CHILD JUSTICE ACT 75 OF 2008 Page 2 of 89","type":"article-journal"},"uris":["http://www.mendeley.com/documents/?uuid=613e7241-ff6f-499c-907a-97164630fd78"]}],"mendeley":{"formattedCitation":"Judicial Matters and others, ‘CHILD JUSTICE ACT 75 OF 2008 Page 1 of 89 CHILD JUSTICE ACT 75 OF 2008 CHILD JUSTICE ACT 75 OF 2008 Page 2 of 89’ 1.","plainTextFormattedCitation":"Judicial Matters and others, ‘CHILD JUSTICE ACT 75 OF 2008 Page 1 of 89 CHILD JUSTICE ACT 75 OF 2008 CHILD JUSTICE ACT 75 OF 2008 Page 2 of 89’ 1.","previouslyFormattedCitation":"Judicial Matters and others, ‘CHILD JUSTICE ACT 75 OF 2008 Page 1 of 89 CHILD JUSTICE ACT 75 OF 2008 CHILD JUSTICE ACT 75 OF 2008 Page 2 of 89’ 1."},"properties":{"noteIndex":103},"schema":"https://github.com/citation-style-language/schema/raw/master/csl-citation.json"}</w:instrText>
      </w:r>
      <w:r w:rsidRPr="00F94B6E">
        <w:rPr>
          <w:rFonts w:ascii="Times New Roman" w:hAnsi="Times New Roman" w:cs="Times New Roman"/>
        </w:rPr>
        <w:fldChar w:fldCharType="separate"/>
      </w:r>
      <w:r w:rsidR="000D3C84" w:rsidRPr="00F94B6E">
        <w:rPr>
          <w:rFonts w:ascii="Times New Roman" w:hAnsi="Times New Roman" w:cs="Times New Roman"/>
          <w:noProof/>
        </w:rPr>
        <w:t>Child Justic</w:t>
      </w:r>
      <w:r w:rsidR="000D3C84">
        <w:rPr>
          <w:rFonts w:ascii="Times New Roman" w:hAnsi="Times New Roman" w:cs="Times New Roman"/>
          <w:noProof/>
        </w:rPr>
        <w:t>e Act 75 Of 2008</w:t>
      </w:r>
      <w:r w:rsidR="000D3C84" w:rsidRPr="00F94B6E">
        <w:rPr>
          <w:rFonts w:ascii="Times New Roman" w:hAnsi="Times New Roman" w:cs="Times New Roman"/>
          <w:noProof/>
        </w:rPr>
        <w:t>.</w:t>
      </w:r>
      <w:r w:rsidRPr="00F94B6E">
        <w:rPr>
          <w:rFonts w:ascii="Times New Roman" w:hAnsi="Times New Roman" w:cs="Times New Roman"/>
        </w:rPr>
        <w:fldChar w:fldCharType="end"/>
      </w:r>
    </w:p>
  </w:footnote>
  <w:footnote w:id="86">
    <w:p w14:paraId="199A677E" w14:textId="19FB2D19"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A75CFA" w:rsidRPr="00A75CFA">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0D3C84" w:rsidRPr="00A75CFA">
        <w:rPr>
          <w:rFonts w:ascii="Times New Roman" w:hAnsi="Times New Roman" w:cs="Times New Roman"/>
        </w:rPr>
        <w:t xml:space="preserve"> </w:t>
      </w:r>
      <w:r w:rsidR="00A75CFA" w:rsidRPr="00A75CFA">
        <w:rPr>
          <w:rFonts w:ascii="Times New Roman" w:hAnsi="Times New Roman" w:cs="Times New Roman"/>
        </w:rPr>
        <w:t>Published LLM Thesis, 32.</w:t>
      </w:r>
    </w:p>
  </w:footnote>
  <w:footnote w:id="87">
    <w:p w14:paraId="649B1C1D" w14:textId="5E81ACAC"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730516">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Pr="00730516">
        <w:rPr>
          <w:rFonts w:ascii="Times New Roman" w:hAnsi="Times New Roman" w:cs="Times New Roman"/>
        </w:rPr>
        <w:t>’</w:t>
      </w:r>
      <w:r w:rsidR="006A4347">
        <w:rPr>
          <w:rFonts w:ascii="Times New Roman" w:hAnsi="Times New Roman" w:cs="Times New Roman"/>
        </w:rPr>
        <w:t xml:space="preserve"> Published LLM Thesis, 32</w:t>
      </w:r>
      <w:r w:rsidRPr="00730516">
        <w:rPr>
          <w:rFonts w:ascii="Times New Roman" w:hAnsi="Times New Roman" w:cs="Times New Roman"/>
        </w:rPr>
        <w:t>.</w:t>
      </w:r>
    </w:p>
  </w:footnote>
  <w:footnote w:id="88">
    <w:p w14:paraId="60DCA412" w14:textId="296809F5" w:rsidR="00C849C7" w:rsidRPr="00F94B6E" w:rsidRDefault="00C849C7" w:rsidP="00A75CFA">
      <w:pPr>
        <w:pStyle w:val="FootnoteText"/>
        <w:tabs>
          <w:tab w:val="center" w:pos="4680"/>
        </w:tabs>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{"citationItems":[{"id":"ITEM-1","itemData":{"author":[{"dropping-particle":"","family":"Human","given":"European","non-dropping-particle":"","parse-names":false,"suffix":""}],"id":"ITEM-1","issued":{"date-parts":[["0"]]},"title":"Section 1: GENERAL OVERVIEW OF THE JUVENILE JUSTICE ADMINISTRATION IN AZERBAIJAN","type":"article-journal"},"uris":["http://www.mendeley.com/documents/?uuid=4d30e6d4-2220-47c7-9a5b-bca5a0b8cbcc"]}],"mendeley":{"formattedCitation":"Human (n 7).","plainTextFormattedCitation":"Human (n 7).","previouslyFormattedCitation":"Human (n 7)."},"properties":{"noteIndex":106},"schema":"https://github.com/citation-style-language/schema/raw/master/csl-citation.json"}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Human (n 7).</w:t>
      </w:r>
      <w:r w:rsidRPr="00F94B6E">
        <w:rPr>
          <w:rFonts w:ascii="Times New Roman" w:hAnsi="Times New Roman" w:cs="Times New Roman"/>
        </w:rPr>
        <w:fldChar w:fldCharType="end"/>
      </w:r>
      <w:r w:rsidR="00A75CFA">
        <w:rPr>
          <w:rFonts w:ascii="Times New Roman" w:hAnsi="Times New Roman" w:cs="Times New Roman"/>
        </w:rPr>
        <w:tab/>
      </w:r>
    </w:p>
  </w:footnote>
  <w:footnote w:id="89">
    <w:p w14:paraId="7105D204" w14:textId="550771FE"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A75CFA" w:rsidRPr="00A75CFA">
        <w:rPr>
          <w:rFonts w:ascii="Times New Roman" w:hAnsi="Times New Roman" w:cs="Times New Roman"/>
        </w:rPr>
        <w:t>Catharina R, ‘</w:t>
      </w:r>
      <w:r w:rsidR="000D3C84" w:rsidRPr="000D3C84">
        <w:rPr>
          <w:rFonts w:ascii="Times New Roman" w:hAnsi="Times New Roman" w:cs="Times New Roman"/>
          <w:i/>
          <w:iCs/>
        </w:rPr>
        <w:t>An Analysis Of The Legal Response To Children Who Commit Serious Crimes In South Africa</w:t>
      </w:r>
      <w:r w:rsidR="00A75CFA" w:rsidRPr="00A75CFA">
        <w:rPr>
          <w:rFonts w:ascii="Times New Roman" w:hAnsi="Times New Roman" w:cs="Times New Roman"/>
        </w:rPr>
        <w:t>’ Published LLM Thesis, University</w:t>
      </w:r>
      <w:r w:rsidR="00A75CFA">
        <w:rPr>
          <w:rFonts w:ascii="Times New Roman" w:hAnsi="Times New Roman" w:cs="Times New Roman"/>
        </w:rPr>
        <w:t xml:space="preserve"> of Pretoria, 39</w:t>
      </w:r>
      <w:r w:rsidR="00A75CFA" w:rsidRPr="00A75CFA">
        <w:rPr>
          <w:rFonts w:ascii="Times New Roman" w:hAnsi="Times New Roman" w:cs="Times New Roman"/>
        </w:rPr>
        <w:t>.</w:t>
      </w:r>
      <w:r w:rsidRPr="00F94B6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{"citationItems":[{"id":"ITEM-1","itemData":{"author":[{"dropping-particle":"","family":"Eeden","given":"Catharina Regina V A N","non-dropping-particle":"","parse-names":false,"suffix":""},{"dropping-particle":"","family":"Legum","given":"Magister","non-dropping-particle":"","parse-names":false,"suffix":""}],"id":"ITEM-1","issue":"November","issued":{"date-parts":[["2013"]]},"title":"AN ANALYSIS OF THE LEGAL RESPONSE TO CHILDREN WHO COMMIT SERIOUS","type":"article-journal"},"uris":["http://www.mendeley.com/documents/?uuid=9a422887-ffee-471e-8e2f-7d12d19defd5"]}],"mendeley":{"formattedCitation":"Eeden and Legum (n 104).","plainTextFormattedCitation":"Eeden and Legum (n 104).","previouslyFormattedCitation":"Eeden and Legum (n 104)."},"properties":{"noteIndex":107},"schema":"https://github.com/citation-style-language/schema/raw/master/csl-citation.json"}</w:instrText>
      </w:r>
      <w:r w:rsidRPr="00F94B6E">
        <w:rPr>
          <w:rFonts w:ascii="Times New Roman" w:hAnsi="Times New Roman" w:cs="Times New Roman"/>
        </w:rPr>
        <w:fldChar w:fldCharType="end"/>
      </w:r>
    </w:p>
  </w:footnote>
  <w:footnote w:id="90">
    <w:p w14:paraId="2952CC0A" w14:textId="41BBA8B7"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A75CFA" w:rsidRPr="00A75CFA">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0D3C84" w:rsidRPr="00A75CFA">
        <w:rPr>
          <w:rFonts w:ascii="Times New Roman" w:hAnsi="Times New Roman" w:cs="Times New Roman"/>
        </w:rPr>
        <w:t xml:space="preserve"> </w:t>
      </w:r>
      <w:r w:rsidR="00A75CFA" w:rsidRPr="00A75CFA">
        <w:rPr>
          <w:rFonts w:ascii="Times New Roman" w:hAnsi="Times New Roman" w:cs="Times New Roman"/>
        </w:rPr>
        <w:t>Published LLM Thesis, University</w:t>
      </w:r>
      <w:r w:rsidR="00A75CFA">
        <w:rPr>
          <w:rFonts w:ascii="Times New Roman" w:hAnsi="Times New Roman" w:cs="Times New Roman"/>
        </w:rPr>
        <w:t xml:space="preserve"> of Pretoria, Pretoria, 2013, 41</w:t>
      </w:r>
      <w:r w:rsidR="00A75CFA" w:rsidRPr="00A75CFA">
        <w:rPr>
          <w:rFonts w:ascii="Times New Roman" w:hAnsi="Times New Roman" w:cs="Times New Roman"/>
        </w:rPr>
        <w:t>.</w:t>
      </w:r>
    </w:p>
  </w:footnote>
  <w:footnote w:id="91">
    <w:p w14:paraId="0C9BFCEE" w14:textId="37557CA1"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A75CFA" w:rsidRPr="00A75CFA">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A75CFA" w:rsidRPr="00A75CFA">
        <w:rPr>
          <w:rFonts w:ascii="Times New Roman" w:hAnsi="Times New Roman" w:cs="Times New Roman"/>
        </w:rPr>
        <w:t xml:space="preserve">’ Published LLM Thesis, </w:t>
      </w:r>
      <w:r w:rsidR="00A75CFA">
        <w:rPr>
          <w:rFonts w:ascii="Times New Roman" w:hAnsi="Times New Roman" w:cs="Times New Roman"/>
        </w:rPr>
        <w:t>41</w:t>
      </w:r>
      <w:r w:rsidR="00A75CFA" w:rsidRPr="00A75CFA">
        <w:rPr>
          <w:rFonts w:ascii="Times New Roman" w:hAnsi="Times New Roman" w:cs="Times New Roman"/>
        </w:rPr>
        <w:t>.</w:t>
      </w:r>
    </w:p>
  </w:footnote>
  <w:footnote w:id="92">
    <w:p w14:paraId="7D71298C" w14:textId="51CCC2AE"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00A75CFA" w:rsidRPr="00A75CFA">
        <w:rPr>
          <w:rFonts w:ascii="Times New Roman" w:hAnsi="Times New Roman" w:cs="Times New Roman"/>
        </w:rPr>
        <w:t>Catharina R, ‘</w:t>
      </w:r>
      <w:r w:rsidR="000D3C84" w:rsidRPr="000D3C84">
        <w:rPr>
          <w:rFonts w:ascii="Times New Roman" w:hAnsi="Times New Roman" w:cs="Times New Roman"/>
          <w:i/>
          <w:iCs/>
        </w:rPr>
        <w:t>An Analysis Of The Legal Response To Children Who Commit Serious Crimes In South Africa’</w:t>
      </w:r>
      <w:r w:rsidR="000D3C84" w:rsidRPr="00A75CFA">
        <w:rPr>
          <w:rFonts w:ascii="Times New Roman" w:hAnsi="Times New Roman" w:cs="Times New Roman"/>
        </w:rPr>
        <w:t xml:space="preserve"> </w:t>
      </w:r>
      <w:r w:rsidR="00A75CFA" w:rsidRPr="00A75CFA">
        <w:rPr>
          <w:rFonts w:ascii="Times New Roman" w:hAnsi="Times New Roman" w:cs="Times New Roman"/>
        </w:rPr>
        <w:t>Published LLM Thesis</w:t>
      </w:r>
      <w:proofErr w:type="gramStart"/>
      <w:r w:rsidR="00A75CFA" w:rsidRPr="00A75CFA">
        <w:rPr>
          <w:rFonts w:ascii="Times New Roman" w:hAnsi="Times New Roman" w:cs="Times New Roman"/>
        </w:rPr>
        <w:t xml:space="preserve">, </w:t>
      </w:r>
      <w:r w:rsidR="00A75CFA">
        <w:rPr>
          <w:rFonts w:ascii="Times New Roman" w:hAnsi="Times New Roman" w:cs="Times New Roman"/>
        </w:rPr>
        <w:t>,</w:t>
      </w:r>
      <w:proofErr w:type="gramEnd"/>
      <w:r w:rsidR="00A75CFA">
        <w:rPr>
          <w:rFonts w:ascii="Times New Roman" w:hAnsi="Times New Roman" w:cs="Times New Roman"/>
        </w:rPr>
        <w:t xml:space="preserve"> 44</w:t>
      </w:r>
      <w:r w:rsidR="00A75CFA" w:rsidRPr="00A75CFA">
        <w:rPr>
          <w:rFonts w:ascii="Times New Roman" w:hAnsi="Times New Roman" w:cs="Times New Roman"/>
        </w:rPr>
        <w:t>.</w:t>
      </w:r>
      <w:r w:rsidRPr="00F94B6E">
        <w:rPr>
          <w:rFonts w:ascii="Times New Roman" w:hAnsi="Times New Roman" w:cs="Times New Roman"/>
        </w:rPr>
        <w:t xml:space="preserve"> </w:t>
      </w:r>
    </w:p>
  </w:footnote>
  <w:footnote w:id="93">
    <w:p w14:paraId="2AF8B649" w14:textId="371D21F9"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A75CFA" w:rsidRPr="00A75CFA">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0D3C84" w:rsidRPr="00A75CFA">
        <w:rPr>
          <w:rFonts w:ascii="Times New Roman" w:hAnsi="Times New Roman" w:cs="Times New Roman"/>
        </w:rPr>
        <w:t xml:space="preserve"> </w:t>
      </w:r>
      <w:r w:rsidR="00A75CFA" w:rsidRPr="00A75CFA">
        <w:rPr>
          <w:rFonts w:ascii="Times New Roman" w:hAnsi="Times New Roman" w:cs="Times New Roman"/>
        </w:rPr>
        <w:t xml:space="preserve">Published LLM Thesis, </w:t>
      </w:r>
      <w:r w:rsidR="00A75CFA">
        <w:rPr>
          <w:rFonts w:ascii="Times New Roman" w:hAnsi="Times New Roman" w:cs="Times New Roman"/>
        </w:rPr>
        <w:t>37</w:t>
      </w:r>
      <w:r w:rsidR="00A75CFA" w:rsidRPr="00A75CFA">
        <w:rPr>
          <w:rFonts w:ascii="Times New Roman" w:hAnsi="Times New Roman" w:cs="Times New Roman"/>
        </w:rPr>
        <w:t>.</w:t>
      </w:r>
    </w:p>
  </w:footnote>
  <w:footnote w:id="94">
    <w:p w14:paraId="5107E70B" w14:textId="45039FFA"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2C4B63" w:rsidRPr="002C4B63">
        <w:rPr>
          <w:rFonts w:ascii="Times New Roman" w:hAnsi="Times New Roman" w:cs="Times New Roman"/>
        </w:rPr>
        <w:t>Catharina R, ‘</w:t>
      </w:r>
      <w:r w:rsidR="000D3C84" w:rsidRPr="002C4B63">
        <w:rPr>
          <w:rFonts w:ascii="Times New Roman" w:hAnsi="Times New Roman" w:cs="Times New Roman"/>
        </w:rPr>
        <w:t xml:space="preserve">An Analysis </w:t>
      </w:r>
      <w:proofErr w:type="gramStart"/>
      <w:r w:rsidR="000D3C84" w:rsidRPr="002C4B63">
        <w:rPr>
          <w:rFonts w:ascii="Times New Roman" w:hAnsi="Times New Roman" w:cs="Times New Roman"/>
        </w:rPr>
        <w:t>Of</w:t>
      </w:r>
      <w:proofErr w:type="gramEnd"/>
      <w:r w:rsidR="000D3C84" w:rsidRPr="002C4B63">
        <w:rPr>
          <w:rFonts w:ascii="Times New Roman" w:hAnsi="Times New Roman" w:cs="Times New Roman"/>
        </w:rPr>
        <w:t xml:space="preserve"> The Legal Response To Children Who Commit Serious Crimes In South Africa’ </w:t>
      </w:r>
      <w:r w:rsidR="002C4B63">
        <w:rPr>
          <w:rFonts w:ascii="Times New Roman" w:hAnsi="Times New Roman" w:cs="Times New Roman"/>
        </w:rPr>
        <w:t>47</w:t>
      </w:r>
      <w:r w:rsidR="002C4B63" w:rsidRPr="002C4B63">
        <w:rPr>
          <w:rFonts w:ascii="Times New Roman" w:hAnsi="Times New Roman" w:cs="Times New Roman"/>
        </w:rPr>
        <w:t>.</w:t>
      </w:r>
    </w:p>
  </w:footnote>
  <w:footnote w:id="95">
    <w:p w14:paraId="483C49B5" w14:textId="100D3118"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2C4B63" w:rsidRPr="002C4B63">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0D3C84" w:rsidRPr="002C4B63">
        <w:rPr>
          <w:rFonts w:ascii="Times New Roman" w:hAnsi="Times New Roman" w:cs="Times New Roman"/>
        </w:rPr>
        <w:t xml:space="preserve"> </w:t>
      </w:r>
      <w:r w:rsidR="002C4B63" w:rsidRPr="002C4B63">
        <w:rPr>
          <w:rFonts w:ascii="Times New Roman" w:hAnsi="Times New Roman" w:cs="Times New Roman"/>
        </w:rPr>
        <w:t xml:space="preserve">Published LLM Thesis, </w:t>
      </w:r>
      <w:r w:rsidR="002C4B63">
        <w:rPr>
          <w:rFonts w:ascii="Times New Roman" w:hAnsi="Times New Roman" w:cs="Times New Roman"/>
        </w:rPr>
        <w:t>48</w:t>
      </w:r>
      <w:r w:rsidR="002C4B63" w:rsidRPr="002C4B63">
        <w:rPr>
          <w:rFonts w:ascii="Times New Roman" w:hAnsi="Times New Roman" w:cs="Times New Roman"/>
        </w:rPr>
        <w:t>.</w:t>
      </w:r>
    </w:p>
  </w:footnote>
  <w:footnote w:id="96">
    <w:p w14:paraId="36720689" w14:textId="40126261"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2C4B63" w:rsidRPr="002C4B63">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2C4B63" w:rsidRPr="002C4B63">
        <w:rPr>
          <w:rFonts w:ascii="Times New Roman" w:hAnsi="Times New Roman" w:cs="Times New Roman"/>
        </w:rPr>
        <w:t>’ Published LLM Thesis, University</w:t>
      </w:r>
      <w:r w:rsidR="002C4B63">
        <w:rPr>
          <w:rFonts w:ascii="Times New Roman" w:hAnsi="Times New Roman" w:cs="Times New Roman"/>
        </w:rPr>
        <w:t xml:space="preserve"> of Pretoria, Pretoria, 2013, 53</w:t>
      </w:r>
      <w:r w:rsidR="002C4B63" w:rsidRPr="002C4B63">
        <w:rPr>
          <w:rFonts w:ascii="Times New Roman" w:hAnsi="Times New Roman" w:cs="Times New Roman"/>
        </w:rPr>
        <w:t>.</w:t>
      </w:r>
    </w:p>
  </w:footnote>
  <w:footnote w:id="97">
    <w:p w14:paraId="225ABA9A" w14:textId="048E606D"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2C4B63" w:rsidRPr="002C4B63">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0D3C84" w:rsidRPr="002C4B63">
        <w:rPr>
          <w:rFonts w:ascii="Times New Roman" w:hAnsi="Times New Roman" w:cs="Times New Roman"/>
        </w:rPr>
        <w:t xml:space="preserve"> </w:t>
      </w:r>
      <w:r w:rsidR="002C4B63" w:rsidRPr="002C4B63">
        <w:rPr>
          <w:rFonts w:ascii="Times New Roman" w:hAnsi="Times New Roman" w:cs="Times New Roman"/>
        </w:rPr>
        <w:t>Published LLM Thesis, University</w:t>
      </w:r>
      <w:r w:rsidR="002C4B63">
        <w:rPr>
          <w:rFonts w:ascii="Times New Roman" w:hAnsi="Times New Roman" w:cs="Times New Roman"/>
        </w:rPr>
        <w:t xml:space="preserve"> of Pretoria, Pretoria, 2013, 55</w:t>
      </w:r>
      <w:r w:rsidR="002C4B63" w:rsidRPr="002C4B63">
        <w:rPr>
          <w:rFonts w:ascii="Times New Roman" w:hAnsi="Times New Roman" w:cs="Times New Roman"/>
        </w:rPr>
        <w:t>.</w:t>
      </w:r>
    </w:p>
  </w:footnote>
  <w:footnote w:id="98">
    <w:p w14:paraId="0516B302" w14:textId="3590FA12"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{"citationItems":[{"id":"ITEM-1","itemData":{"author":[{"dropping-particle":"","family":"Nationally","given":"Adoption","non-dropping-particle":"","parse-names":false,"suffix":""}],"id":"ITEM-1","issue":"November 1989","issued":{"date-parts":[["1990"]]},"title":"Convention on the Rights of the Child","type":"article-journal"},"uris":["http://www.mendeley.com/documents/?uuid=9898df02-2055-4e86-aa7a-f3f896dbc027"]}],"mendeley":{"formattedCitation":"Adoption Nationally, ‘Convention on the Rights of the Child’.","plainTextFormattedCitation":"Adoption Nationally, ‘Convention on the Rights of the Child’.","previouslyFormattedCitation":"Adoption Nationally, ‘Convention on the Rights of the Child’."},"properties":{"noteIndex":116},"schema":"https://github.com/citation-style-language/schema/raw/master/csl-citation.json"}</w:instrText>
      </w:r>
      <w:r w:rsidRPr="00F94B6E">
        <w:rPr>
          <w:rFonts w:ascii="Times New Roman" w:hAnsi="Times New Roman" w:cs="Times New Roman"/>
        </w:rPr>
        <w:fldChar w:fldCharType="separate"/>
      </w:r>
      <w:r w:rsidR="006461EC">
        <w:rPr>
          <w:rFonts w:ascii="Times New Roman" w:hAnsi="Times New Roman" w:cs="Times New Roman"/>
          <w:noProof/>
        </w:rPr>
        <w:t xml:space="preserve">Article 40(3), </w:t>
      </w:r>
      <w:r w:rsidRPr="00F94B6E">
        <w:rPr>
          <w:rFonts w:ascii="Times New Roman" w:hAnsi="Times New Roman" w:cs="Times New Roman"/>
          <w:noProof/>
        </w:rPr>
        <w:t>Convention on the Rights of the Child</w:t>
      </w:r>
      <w:r w:rsidR="00397900">
        <w:rPr>
          <w:rFonts w:ascii="Times New Roman" w:hAnsi="Times New Roman" w:cs="Times New Roman"/>
          <w:noProof/>
        </w:rPr>
        <w:t xml:space="preserve">, 1989, </w:t>
      </w:r>
      <w:r w:rsidR="00397900" w:rsidRPr="00397900">
        <w:rPr>
          <w:rFonts w:ascii="Times New Roman" w:hAnsi="Times New Roman" w:cs="Times New Roman"/>
          <w:noProof/>
        </w:rPr>
        <w:t>44/25</w:t>
      </w:r>
      <w:r w:rsidRPr="00F94B6E">
        <w:rPr>
          <w:rFonts w:ascii="Times New Roman" w:hAnsi="Times New Roman" w:cs="Times New Roman"/>
          <w:noProof/>
        </w:rPr>
        <w:t>.</w:t>
      </w:r>
      <w:r w:rsidRPr="00F94B6E">
        <w:rPr>
          <w:rFonts w:ascii="Times New Roman" w:hAnsi="Times New Roman" w:cs="Times New Roman"/>
        </w:rPr>
        <w:fldChar w:fldCharType="end"/>
      </w:r>
    </w:p>
  </w:footnote>
  <w:footnote w:id="99">
    <w:p w14:paraId="73CC7B19" w14:textId="6BBA6910"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2C4B63" w:rsidRPr="002C4B63">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2C4B63" w:rsidRPr="002C4B63">
        <w:rPr>
          <w:rFonts w:ascii="Times New Roman" w:hAnsi="Times New Roman" w:cs="Times New Roman"/>
        </w:rPr>
        <w:t>’ Published LLM Thesis, University</w:t>
      </w:r>
      <w:r w:rsidR="002C4B63">
        <w:rPr>
          <w:rFonts w:ascii="Times New Roman" w:hAnsi="Times New Roman" w:cs="Times New Roman"/>
        </w:rPr>
        <w:t xml:space="preserve"> of Pretoria, Pretoria, 2013, 55</w:t>
      </w:r>
      <w:r w:rsidR="002C4B63" w:rsidRPr="002C4B63">
        <w:rPr>
          <w:rFonts w:ascii="Times New Roman" w:hAnsi="Times New Roman" w:cs="Times New Roman"/>
        </w:rPr>
        <w:t>.</w:t>
      </w:r>
    </w:p>
  </w:footnote>
  <w:footnote w:id="100">
    <w:p w14:paraId="160747C7" w14:textId="73B5ECDB"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2C4B63" w:rsidRPr="002C4B63">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0D3C84" w:rsidRPr="002C4B63">
        <w:rPr>
          <w:rFonts w:ascii="Times New Roman" w:hAnsi="Times New Roman" w:cs="Times New Roman"/>
        </w:rPr>
        <w:t xml:space="preserve"> </w:t>
      </w:r>
      <w:r w:rsidR="002C4B63" w:rsidRPr="002C4B63">
        <w:rPr>
          <w:rFonts w:ascii="Times New Roman" w:hAnsi="Times New Roman" w:cs="Times New Roman"/>
        </w:rPr>
        <w:t>Published LLM Thesis, University</w:t>
      </w:r>
      <w:r w:rsidR="002C4B63">
        <w:rPr>
          <w:rFonts w:ascii="Times New Roman" w:hAnsi="Times New Roman" w:cs="Times New Roman"/>
        </w:rPr>
        <w:t xml:space="preserve"> of Pretoria, Pretoria, 2013, 59</w:t>
      </w:r>
      <w:r w:rsidR="002C4B63" w:rsidRPr="002C4B63">
        <w:rPr>
          <w:rFonts w:ascii="Times New Roman" w:hAnsi="Times New Roman" w:cs="Times New Roman"/>
        </w:rPr>
        <w:t>.</w:t>
      </w:r>
    </w:p>
  </w:footnote>
  <w:footnote w:id="101">
    <w:p w14:paraId="2FD07BD2" w14:textId="5F8E07A4"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B83039" w:rsidRPr="00B83039">
        <w:rPr>
          <w:rFonts w:ascii="Times New Roman" w:hAnsi="Times New Roman" w:cs="Times New Roman"/>
        </w:rPr>
        <w:t>Joyce N</w:t>
      </w:r>
      <w:r w:rsidR="00B83039">
        <w:rPr>
          <w:rFonts w:ascii="Times New Roman" w:hAnsi="Times New Roman" w:cs="Times New Roman"/>
        </w:rPr>
        <w:t xml:space="preserve">, </w:t>
      </w:r>
      <w:r w:rsidRPr="00F94B6E">
        <w:rPr>
          <w:rFonts w:ascii="Times New Roman" w:hAnsi="Times New Roman" w:cs="Times New Roman"/>
        </w:rPr>
        <w:fldChar w:fldCharType="begin" w:fldLock="1"/>
      </w:r>
      <w:r w:rsidRPr="00F94B6E">
        <w:rPr>
          <w:rFonts w:ascii="Times New Roman" w:hAnsi="Times New Roman" w:cs="Times New Roman"/>
        </w:rPr>
        <w:instrText>ADDIN CSL_CITATION {"citationItems":[{"id":"ITEM-1","itemData":{"id":"ITEM-1","issue":"November","issued":{"date-parts":[["2016"]]},"title":"An Analysis Of The Adequacy Of The Legal Framework In Protecting The Rights Of Child Offenders In Kenya","type":"article-journal"},"uris":["http://www.mendeley.com/documents/?uuid=3c17b2ac-4666-4af0-9e14-c773d7867718"]}],"mendeley":{"formattedCitation":"‘An Analysis Of The Adequacy Of The Legal Framework In Protecting The Rights Of Child Offenders In Kenya’ (n 67).","plainTextFormattedCitation":"‘An Analysis Of The Adequacy Of The Legal Framework In Protecting The Rights Of Child Offenders In Kenya’ (n 67).","previouslyFormattedCitation":"‘An Analysis Of The Adequacy Of The Legal Framework In Protecting The Rights Of Child Offenders In Kenya’ (n 67)."},"properties":{"noteIndex":120},"schema":"https://github.com/citation-style-language/schema/raw/master/csl-citation.json"}</w:instrText>
      </w:r>
      <w:r w:rsidRPr="00F94B6E">
        <w:rPr>
          <w:rFonts w:ascii="Times New Roman" w:hAnsi="Times New Roman" w:cs="Times New Roman"/>
        </w:rPr>
        <w:fldChar w:fldCharType="separate"/>
      </w:r>
      <w:r w:rsidRPr="00F94B6E">
        <w:rPr>
          <w:rFonts w:ascii="Times New Roman" w:hAnsi="Times New Roman" w:cs="Times New Roman"/>
          <w:noProof/>
        </w:rPr>
        <w:t>‘</w:t>
      </w:r>
      <w:r w:rsidRPr="000D3C84">
        <w:rPr>
          <w:rFonts w:ascii="Times New Roman" w:hAnsi="Times New Roman" w:cs="Times New Roman"/>
          <w:i/>
          <w:iCs/>
          <w:noProof/>
        </w:rPr>
        <w:t xml:space="preserve">An Analysis Of The Adequacy Of The Legal Framework In Protecting The Rights </w:t>
      </w:r>
      <w:r w:rsidR="00B83039" w:rsidRPr="000D3C84">
        <w:rPr>
          <w:rFonts w:ascii="Times New Roman" w:hAnsi="Times New Roman" w:cs="Times New Roman"/>
          <w:i/>
          <w:iCs/>
          <w:noProof/>
        </w:rPr>
        <w:t>Of Child Offenders In Kenya</w:t>
      </w:r>
      <w:r w:rsidR="00B83039">
        <w:rPr>
          <w:rFonts w:ascii="Times New Roman" w:hAnsi="Times New Roman" w:cs="Times New Roman"/>
          <w:noProof/>
        </w:rPr>
        <w:t>’ Unpublished LLM Thesis, University of Nairobi, Nairobi, 2016, 71</w:t>
      </w:r>
      <w:r w:rsidRPr="00F94B6E">
        <w:rPr>
          <w:rFonts w:ascii="Times New Roman" w:hAnsi="Times New Roman" w:cs="Times New Roman"/>
          <w:noProof/>
        </w:rPr>
        <w:t>.</w:t>
      </w:r>
      <w:r w:rsidRPr="00F94B6E">
        <w:rPr>
          <w:rFonts w:ascii="Times New Roman" w:hAnsi="Times New Roman" w:cs="Times New Roman"/>
        </w:rPr>
        <w:fldChar w:fldCharType="end"/>
      </w:r>
    </w:p>
  </w:footnote>
  <w:footnote w:id="102">
    <w:p w14:paraId="2B899C27" w14:textId="03017986" w:rsidR="00C849C7" w:rsidRPr="00F94B6E" w:rsidRDefault="00C849C7">
      <w:pPr>
        <w:pStyle w:val="FootnoteText"/>
        <w:rPr>
          <w:rFonts w:ascii="Times New Roman" w:hAnsi="Times New Roman" w:cs="Times New Roman"/>
        </w:rPr>
      </w:pPr>
      <w:r w:rsidRPr="00F94B6E">
        <w:rPr>
          <w:rStyle w:val="FootnoteReference"/>
          <w:rFonts w:ascii="Times New Roman" w:hAnsi="Times New Roman" w:cs="Times New Roman"/>
        </w:rPr>
        <w:footnoteRef/>
      </w:r>
      <w:r w:rsidRPr="00F94B6E">
        <w:rPr>
          <w:rFonts w:ascii="Times New Roman" w:hAnsi="Times New Roman" w:cs="Times New Roman"/>
        </w:rPr>
        <w:t xml:space="preserve"> </w:t>
      </w:r>
      <w:r w:rsidR="00176FD0" w:rsidRPr="00176FD0">
        <w:rPr>
          <w:rFonts w:ascii="Times New Roman" w:hAnsi="Times New Roman" w:cs="Times New Roman"/>
        </w:rPr>
        <w:t>Catharina R, ‘</w:t>
      </w:r>
      <w:r w:rsidR="000D3C84" w:rsidRPr="000D3C84">
        <w:rPr>
          <w:rFonts w:ascii="Times New Roman" w:hAnsi="Times New Roman" w:cs="Times New Roman"/>
          <w:i/>
          <w:iCs/>
        </w:rPr>
        <w:t xml:space="preserve">An Analysis </w:t>
      </w:r>
      <w:proofErr w:type="gramStart"/>
      <w:r w:rsidR="000D3C84" w:rsidRPr="000D3C84">
        <w:rPr>
          <w:rFonts w:ascii="Times New Roman" w:hAnsi="Times New Roman" w:cs="Times New Roman"/>
          <w:i/>
          <w:iCs/>
        </w:rPr>
        <w:t>Of</w:t>
      </w:r>
      <w:proofErr w:type="gramEnd"/>
      <w:r w:rsidR="000D3C84" w:rsidRPr="000D3C84">
        <w:rPr>
          <w:rFonts w:ascii="Times New Roman" w:hAnsi="Times New Roman" w:cs="Times New Roman"/>
          <w:i/>
          <w:iCs/>
        </w:rPr>
        <w:t xml:space="preserve"> The Legal Response To Children Who Commit Serious Crimes In South Africa’</w:t>
      </w:r>
      <w:r w:rsidR="000D3C84" w:rsidRPr="00176FD0">
        <w:rPr>
          <w:rFonts w:ascii="Times New Roman" w:hAnsi="Times New Roman" w:cs="Times New Roman"/>
        </w:rPr>
        <w:t xml:space="preserve"> </w:t>
      </w:r>
      <w:r w:rsidR="00176FD0" w:rsidRPr="00176FD0">
        <w:rPr>
          <w:rFonts w:ascii="Times New Roman" w:hAnsi="Times New Roman" w:cs="Times New Roman"/>
        </w:rPr>
        <w:t>Published LLM Thesis, University</w:t>
      </w:r>
      <w:r w:rsidR="00176FD0">
        <w:rPr>
          <w:rFonts w:ascii="Times New Roman" w:hAnsi="Times New Roman" w:cs="Times New Roman"/>
        </w:rPr>
        <w:t xml:space="preserve"> of Pretoria, Pretoria, 2013, 23</w:t>
      </w:r>
      <w:r w:rsidR="00176FD0" w:rsidRPr="00176FD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143F"/>
    <w:multiLevelType w:val="hybridMultilevel"/>
    <w:tmpl w:val="B3B84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3D1D"/>
    <w:multiLevelType w:val="hybridMultilevel"/>
    <w:tmpl w:val="A6885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76B08"/>
    <w:multiLevelType w:val="hybridMultilevel"/>
    <w:tmpl w:val="D45456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B62CB"/>
    <w:multiLevelType w:val="hybridMultilevel"/>
    <w:tmpl w:val="9B78E1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34F86"/>
    <w:multiLevelType w:val="hybridMultilevel"/>
    <w:tmpl w:val="629A4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50704"/>
    <w:multiLevelType w:val="hybridMultilevel"/>
    <w:tmpl w:val="C9D8E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4EB7"/>
    <w:multiLevelType w:val="hybridMultilevel"/>
    <w:tmpl w:val="FC3E6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A3EA0"/>
    <w:multiLevelType w:val="hybridMultilevel"/>
    <w:tmpl w:val="92D43E18"/>
    <w:lvl w:ilvl="0" w:tplc="830A7DC6">
      <w:start w:val="1"/>
      <w:numFmt w:val="decimal"/>
      <w:lvlText w:val="%1."/>
      <w:lvlJc w:val="righ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A23BA"/>
    <w:multiLevelType w:val="hybridMultilevel"/>
    <w:tmpl w:val="BB7643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C51"/>
    <w:rsid w:val="00020AB8"/>
    <w:rsid w:val="00021757"/>
    <w:rsid w:val="00026E39"/>
    <w:rsid w:val="000322C3"/>
    <w:rsid w:val="00034896"/>
    <w:rsid w:val="0004712D"/>
    <w:rsid w:val="0005076F"/>
    <w:rsid w:val="0005403A"/>
    <w:rsid w:val="00060638"/>
    <w:rsid w:val="00070457"/>
    <w:rsid w:val="000B7EF5"/>
    <w:rsid w:val="000C24ED"/>
    <w:rsid w:val="000C36EB"/>
    <w:rsid w:val="000C7B14"/>
    <w:rsid w:val="000D3C84"/>
    <w:rsid w:val="000E0E1E"/>
    <w:rsid w:val="000F3F40"/>
    <w:rsid w:val="000F5892"/>
    <w:rsid w:val="00133567"/>
    <w:rsid w:val="00135BA2"/>
    <w:rsid w:val="001404E1"/>
    <w:rsid w:val="00142B1D"/>
    <w:rsid w:val="00143D16"/>
    <w:rsid w:val="001534FA"/>
    <w:rsid w:val="00167DB9"/>
    <w:rsid w:val="00170198"/>
    <w:rsid w:val="00176FD0"/>
    <w:rsid w:val="001777B5"/>
    <w:rsid w:val="0018272A"/>
    <w:rsid w:val="00190CA7"/>
    <w:rsid w:val="001913A0"/>
    <w:rsid w:val="00193DE2"/>
    <w:rsid w:val="00193FF2"/>
    <w:rsid w:val="001A0E37"/>
    <w:rsid w:val="001A27FA"/>
    <w:rsid w:val="001B116A"/>
    <w:rsid w:val="001B2F39"/>
    <w:rsid w:val="001B51BB"/>
    <w:rsid w:val="001B7A4C"/>
    <w:rsid w:val="001C2816"/>
    <w:rsid w:val="001D32F6"/>
    <w:rsid w:val="001D482C"/>
    <w:rsid w:val="001D55FE"/>
    <w:rsid w:val="001E00D2"/>
    <w:rsid w:val="001E6EBE"/>
    <w:rsid w:val="001F41BF"/>
    <w:rsid w:val="002059B4"/>
    <w:rsid w:val="00210BB5"/>
    <w:rsid w:val="0021576A"/>
    <w:rsid w:val="00215AAB"/>
    <w:rsid w:val="002232C9"/>
    <w:rsid w:val="00227726"/>
    <w:rsid w:val="00243756"/>
    <w:rsid w:val="00243D6A"/>
    <w:rsid w:val="00250095"/>
    <w:rsid w:val="002624F6"/>
    <w:rsid w:val="00262B6C"/>
    <w:rsid w:val="00263170"/>
    <w:rsid w:val="0026498D"/>
    <w:rsid w:val="00266EC4"/>
    <w:rsid w:val="00270F8E"/>
    <w:rsid w:val="002A1172"/>
    <w:rsid w:val="002A6E3B"/>
    <w:rsid w:val="002C1A3B"/>
    <w:rsid w:val="002C4B63"/>
    <w:rsid w:val="002D0BF9"/>
    <w:rsid w:val="002E26F4"/>
    <w:rsid w:val="002E6104"/>
    <w:rsid w:val="002F0F51"/>
    <w:rsid w:val="00301A3E"/>
    <w:rsid w:val="00301B88"/>
    <w:rsid w:val="00303422"/>
    <w:rsid w:val="00305B58"/>
    <w:rsid w:val="00307F52"/>
    <w:rsid w:val="003161BC"/>
    <w:rsid w:val="00326BE5"/>
    <w:rsid w:val="00342096"/>
    <w:rsid w:val="0034287D"/>
    <w:rsid w:val="00353F47"/>
    <w:rsid w:val="0035619F"/>
    <w:rsid w:val="003725C1"/>
    <w:rsid w:val="00380EAB"/>
    <w:rsid w:val="003836AE"/>
    <w:rsid w:val="003840CF"/>
    <w:rsid w:val="003922B3"/>
    <w:rsid w:val="00395D00"/>
    <w:rsid w:val="00397900"/>
    <w:rsid w:val="003A1109"/>
    <w:rsid w:val="003B4AAF"/>
    <w:rsid w:val="003C5E9F"/>
    <w:rsid w:val="003E6120"/>
    <w:rsid w:val="003E6C49"/>
    <w:rsid w:val="003F20FF"/>
    <w:rsid w:val="003F3F4C"/>
    <w:rsid w:val="00413BC7"/>
    <w:rsid w:val="0041623F"/>
    <w:rsid w:val="00421420"/>
    <w:rsid w:val="00430478"/>
    <w:rsid w:val="00430F93"/>
    <w:rsid w:val="00433615"/>
    <w:rsid w:val="004402EB"/>
    <w:rsid w:val="00440740"/>
    <w:rsid w:val="00453E79"/>
    <w:rsid w:val="004776AE"/>
    <w:rsid w:val="00481192"/>
    <w:rsid w:val="00483ED7"/>
    <w:rsid w:val="004912A6"/>
    <w:rsid w:val="004954B6"/>
    <w:rsid w:val="00495624"/>
    <w:rsid w:val="00497BC9"/>
    <w:rsid w:val="004A081F"/>
    <w:rsid w:val="004A6E41"/>
    <w:rsid w:val="004C20DF"/>
    <w:rsid w:val="004C5D57"/>
    <w:rsid w:val="004F4687"/>
    <w:rsid w:val="004F7C4A"/>
    <w:rsid w:val="00522125"/>
    <w:rsid w:val="0052731A"/>
    <w:rsid w:val="00536DFD"/>
    <w:rsid w:val="00555C26"/>
    <w:rsid w:val="00560F0C"/>
    <w:rsid w:val="0056295C"/>
    <w:rsid w:val="005643E0"/>
    <w:rsid w:val="00567B19"/>
    <w:rsid w:val="00572C51"/>
    <w:rsid w:val="00581557"/>
    <w:rsid w:val="00592AA1"/>
    <w:rsid w:val="005A34D1"/>
    <w:rsid w:val="005B4321"/>
    <w:rsid w:val="005B692F"/>
    <w:rsid w:val="005C15A7"/>
    <w:rsid w:val="005C4391"/>
    <w:rsid w:val="005E1170"/>
    <w:rsid w:val="005E57D1"/>
    <w:rsid w:val="005F49BE"/>
    <w:rsid w:val="00616854"/>
    <w:rsid w:val="00625259"/>
    <w:rsid w:val="0063369D"/>
    <w:rsid w:val="00642C47"/>
    <w:rsid w:val="006461EC"/>
    <w:rsid w:val="006539FE"/>
    <w:rsid w:val="006547A4"/>
    <w:rsid w:val="00663D92"/>
    <w:rsid w:val="00670536"/>
    <w:rsid w:val="00670604"/>
    <w:rsid w:val="006769FF"/>
    <w:rsid w:val="00680C45"/>
    <w:rsid w:val="0069138E"/>
    <w:rsid w:val="006A4347"/>
    <w:rsid w:val="006A4B88"/>
    <w:rsid w:val="006B6394"/>
    <w:rsid w:val="006C5875"/>
    <w:rsid w:val="006E7A0C"/>
    <w:rsid w:val="00713953"/>
    <w:rsid w:val="007233AD"/>
    <w:rsid w:val="00726D2B"/>
    <w:rsid w:val="00730516"/>
    <w:rsid w:val="00733711"/>
    <w:rsid w:val="0075147E"/>
    <w:rsid w:val="00757572"/>
    <w:rsid w:val="00762738"/>
    <w:rsid w:val="00774744"/>
    <w:rsid w:val="00776059"/>
    <w:rsid w:val="00782CB0"/>
    <w:rsid w:val="00790AEC"/>
    <w:rsid w:val="00790BE6"/>
    <w:rsid w:val="007B18EC"/>
    <w:rsid w:val="007B5D4B"/>
    <w:rsid w:val="007D2333"/>
    <w:rsid w:val="007D28BE"/>
    <w:rsid w:val="007D38BE"/>
    <w:rsid w:val="007D4678"/>
    <w:rsid w:val="008029E8"/>
    <w:rsid w:val="00811391"/>
    <w:rsid w:val="008213CF"/>
    <w:rsid w:val="00821B67"/>
    <w:rsid w:val="00821C04"/>
    <w:rsid w:val="00824FD6"/>
    <w:rsid w:val="00827BAF"/>
    <w:rsid w:val="00831112"/>
    <w:rsid w:val="00831DA4"/>
    <w:rsid w:val="00843567"/>
    <w:rsid w:val="0086512D"/>
    <w:rsid w:val="00881D88"/>
    <w:rsid w:val="008A12C4"/>
    <w:rsid w:val="008A2823"/>
    <w:rsid w:val="008A3EAA"/>
    <w:rsid w:val="008B2453"/>
    <w:rsid w:val="008B29DE"/>
    <w:rsid w:val="008C0D06"/>
    <w:rsid w:val="008C109D"/>
    <w:rsid w:val="008E40EE"/>
    <w:rsid w:val="008E5E3C"/>
    <w:rsid w:val="008F4D48"/>
    <w:rsid w:val="00932F4B"/>
    <w:rsid w:val="00943AF8"/>
    <w:rsid w:val="00946B58"/>
    <w:rsid w:val="0095062B"/>
    <w:rsid w:val="0096096B"/>
    <w:rsid w:val="00961BFF"/>
    <w:rsid w:val="00964140"/>
    <w:rsid w:val="009664A7"/>
    <w:rsid w:val="00966E34"/>
    <w:rsid w:val="00976DDD"/>
    <w:rsid w:val="00976F16"/>
    <w:rsid w:val="00977E63"/>
    <w:rsid w:val="00982D65"/>
    <w:rsid w:val="00990A45"/>
    <w:rsid w:val="009915CB"/>
    <w:rsid w:val="00994D72"/>
    <w:rsid w:val="009A203A"/>
    <w:rsid w:val="009B14AE"/>
    <w:rsid w:val="009B3DE7"/>
    <w:rsid w:val="009C3FAE"/>
    <w:rsid w:val="009C421F"/>
    <w:rsid w:val="009D06BA"/>
    <w:rsid w:val="009D7479"/>
    <w:rsid w:val="009E15D0"/>
    <w:rsid w:val="009E4A55"/>
    <w:rsid w:val="00A00505"/>
    <w:rsid w:val="00A04FCA"/>
    <w:rsid w:val="00A212AA"/>
    <w:rsid w:val="00A21569"/>
    <w:rsid w:val="00A21759"/>
    <w:rsid w:val="00A3383C"/>
    <w:rsid w:val="00A411F6"/>
    <w:rsid w:val="00A52030"/>
    <w:rsid w:val="00A52891"/>
    <w:rsid w:val="00A52F91"/>
    <w:rsid w:val="00A71168"/>
    <w:rsid w:val="00A74DAD"/>
    <w:rsid w:val="00A7535B"/>
    <w:rsid w:val="00A75CFA"/>
    <w:rsid w:val="00A767CB"/>
    <w:rsid w:val="00A84000"/>
    <w:rsid w:val="00A84D1E"/>
    <w:rsid w:val="00A85742"/>
    <w:rsid w:val="00A8734E"/>
    <w:rsid w:val="00A939AD"/>
    <w:rsid w:val="00AA68AB"/>
    <w:rsid w:val="00AA6A30"/>
    <w:rsid w:val="00AB2CD3"/>
    <w:rsid w:val="00AC61A2"/>
    <w:rsid w:val="00AD00ED"/>
    <w:rsid w:val="00AD6BCA"/>
    <w:rsid w:val="00AE6470"/>
    <w:rsid w:val="00AF2ABF"/>
    <w:rsid w:val="00AF308C"/>
    <w:rsid w:val="00AF5BAD"/>
    <w:rsid w:val="00B052EB"/>
    <w:rsid w:val="00B150AC"/>
    <w:rsid w:val="00B31641"/>
    <w:rsid w:val="00B31BF8"/>
    <w:rsid w:val="00B401F9"/>
    <w:rsid w:val="00B40A16"/>
    <w:rsid w:val="00B414F5"/>
    <w:rsid w:val="00B46374"/>
    <w:rsid w:val="00B72618"/>
    <w:rsid w:val="00B83039"/>
    <w:rsid w:val="00B904CB"/>
    <w:rsid w:val="00BA145D"/>
    <w:rsid w:val="00BA1967"/>
    <w:rsid w:val="00BA3484"/>
    <w:rsid w:val="00BA6BDF"/>
    <w:rsid w:val="00BA6CD7"/>
    <w:rsid w:val="00BA7AAF"/>
    <w:rsid w:val="00BA7CA8"/>
    <w:rsid w:val="00BB2A10"/>
    <w:rsid w:val="00BC7791"/>
    <w:rsid w:val="00BE38A3"/>
    <w:rsid w:val="00BF1FA1"/>
    <w:rsid w:val="00BF50FB"/>
    <w:rsid w:val="00C21B0F"/>
    <w:rsid w:val="00C21BC2"/>
    <w:rsid w:val="00C22DD0"/>
    <w:rsid w:val="00C35C30"/>
    <w:rsid w:val="00C3654F"/>
    <w:rsid w:val="00C47C2D"/>
    <w:rsid w:val="00C77BC1"/>
    <w:rsid w:val="00C849C7"/>
    <w:rsid w:val="00C867FE"/>
    <w:rsid w:val="00C8684C"/>
    <w:rsid w:val="00CB59B8"/>
    <w:rsid w:val="00CC11AB"/>
    <w:rsid w:val="00CC3270"/>
    <w:rsid w:val="00CD0337"/>
    <w:rsid w:val="00CE46DA"/>
    <w:rsid w:val="00D00455"/>
    <w:rsid w:val="00D05487"/>
    <w:rsid w:val="00D1247D"/>
    <w:rsid w:val="00D21EBA"/>
    <w:rsid w:val="00D22342"/>
    <w:rsid w:val="00D25281"/>
    <w:rsid w:val="00D264B1"/>
    <w:rsid w:val="00D3242C"/>
    <w:rsid w:val="00D33CEA"/>
    <w:rsid w:val="00D33E64"/>
    <w:rsid w:val="00D40950"/>
    <w:rsid w:val="00D42225"/>
    <w:rsid w:val="00D444E4"/>
    <w:rsid w:val="00D45814"/>
    <w:rsid w:val="00D537CA"/>
    <w:rsid w:val="00D64D98"/>
    <w:rsid w:val="00D7073C"/>
    <w:rsid w:val="00D70E00"/>
    <w:rsid w:val="00D7275E"/>
    <w:rsid w:val="00D75B1B"/>
    <w:rsid w:val="00D9557B"/>
    <w:rsid w:val="00DA275D"/>
    <w:rsid w:val="00DA292B"/>
    <w:rsid w:val="00DA2AD5"/>
    <w:rsid w:val="00DA2F8B"/>
    <w:rsid w:val="00DA3551"/>
    <w:rsid w:val="00DA6C35"/>
    <w:rsid w:val="00DB5EB8"/>
    <w:rsid w:val="00DE7DFA"/>
    <w:rsid w:val="00DF049F"/>
    <w:rsid w:val="00DF6A8C"/>
    <w:rsid w:val="00E03373"/>
    <w:rsid w:val="00E216E0"/>
    <w:rsid w:val="00E23C77"/>
    <w:rsid w:val="00E25600"/>
    <w:rsid w:val="00E30CAF"/>
    <w:rsid w:val="00E322EA"/>
    <w:rsid w:val="00E35D91"/>
    <w:rsid w:val="00E43E94"/>
    <w:rsid w:val="00E4657E"/>
    <w:rsid w:val="00E50775"/>
    <w:rsid w:val="00E6666E"/>
    <w:rsid w:val="00E77F18"/>
    <w:rsid w:val="00E85184"/>
    <w:rsid w:val="00EA0D3D"/>
    <w:rsid w:val="00EA1976"/>
    <w:rsid w:val="00EA34CC"/>
    <w:rsid w:val="00ED6FE0"/>
    <w:rsid w:val="00F0493D"/>
    <w:rsid w:val="00F07811"/>
    <w:rsid w:val="00F20975"/>
    <w:rsid w:val="00F32ACE"/>
    <w:rsid w:val="00F413FE"/>
    <w:rsid w:val="00F41D37"/>
    <w:rsid w:val="00F5279E"/>
    <w:rsid w:val="00F52B67"/>
    <w:rsid w:val="00F54AF9"/>
    <w:rsid w:val="00F614F8"/>
    <w:rsid w:val="00F63B66"/>
    <w:rsid w:val="00F747DE"/>
    <w:rsid w:val="00F7481B"/>
    <w:rsid w:val="00F75707"/>
    <w:rsid w:val="00F77EE1"/>
    <w:rsid w:val="00F829A7"/>
    <w:rsid w:val="00F85FF3"/>
    <w:rsid w:val="00F94B6E"/>
    <w:rsid w:val="00FA26D5"/>
    <w:rsid w:val="00FA403E"/>
    <w:rsid w:val="00FB29E4"/>
    <w:rsid w:val="00FC56A4"/>
    <w:rsid w:val="00FC682F"/>
    <w:rsid w:val="00FD0DE8"/>
    <w:rsid w:val="00FD4388"/>
    <w:rsid w:val="00FD4C1C"/>
    <w:rsid w:val="00FD5410"/>
    <w:rsid w:val="00FE50C7"/>
    <w:rsid w:val="00FE5CE9"/>
    <w:rsid w:val="00FF46C0"/>
    <w:rsid w:val="00FF4E88"/>
    <w:rsid w:val="00FF5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7661"/>
  <w15:docId w15:val="{4EB5A606-88EB-4F1F-8789-55A19127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4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19"/>
    <w:pPr>
      <w:ind w:left="720"/>
      <w:contextualSpacing/>
    </w:pPr>
  </w:style>
  <w:style w:type="paragraph" w:styleId="FootnoteText">
    <w:name w:val="footnote text"/>
    <w:basedOn w:val="Normal"/>
    <w:link w:val="FootnoteTextChar"/>
    <w:uiPriority w:val="99"/>
    <w:semiHidden/>
    <w:unhideWhenUsed/>
    <w:rsid w:val="00DF6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A8C"/>
    <w:rPr>
      <w:sz w:val="20"/>
      <w:szCs w:val="20"/>
    </w:rPr>
  </w:style>
  <w:style w:type="character" w:styleId="FootnoteReference">
    <w:name w:val="footnote reference"/>
    <w:basedOn w:val="DefaultParagraphFont"/>
    <w:uiPriority w:val="99"/>
    <w:semiHidden/>
    <w:unhideWhenUsed/>
    <w:rsid w:val="00DF6A8C"/>
    <w:rPr>
      <w:vertAlign w:val="superscript"/>
    </w:rPr>
  </w:style>
  <w:style w:type="character" w:customStyle="1" w:styleId="Heading1Char">
    <w:name w:val="Heading 1 Char"/>
    <w:basedOn w:val="DefaultParagraphFont"/>
    <w:link w:val="Heading1"/>
    <w:uiPriority w:val="9"/>
    <w:rsid w:val="00FD4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4C1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D4C1C"/>
    <w:pPr>
      <w:outlineLvl w:val="9"/>
    </w:pPr>
    <w:rPr>
      <w:lang w:eastAsia="ja-JP"/>
    </w:rPr>
  </w:style>
  <w:style w:type="paragraph" w:styleId="TOC1">
    <w:name w:val="toc 1"/>
    <w:basedOn w:val="Normal"/>
    <w:next w:val="Normal"/>
    <w:autoRedefine/>
    <w:uiPriority w:val="39"/>
    <w:unhideWhenUsed/>
    <w:rsid w:val="00FD4C1C"/>
    <w:pPr>
      <w:spacing w:after="100"/>
    </w:pPr>
  </w:style>
  <w:style w:type="paragraph" w:styleId="TOC2">
    <w:name w:val="toc 2"/>
    <w:basedOn w:val="Normal"/>
    <w:next w:val="Normal"/>
    <w:autoRedefine/>
    <w:uiPriority w:val="39"/>
    <w:unhideWhenUsed/>
    <w:rsid w:val="00FD4C1C"/>
    <w:pPr>
      <w:spacing w:after="100"/>
      <w:ind w:left="220"/>
    </w:pPr>
  </w:style>
  <w:style w:type="character" w:styleId="Hyperlink">
    <w:name w:val="Hyperlink"/>
    <w:basedOn w:val="DefaultParagraphFont"/>
    <w:uiPriority w:val="99"/>
    <w:unhideWhenUsed/>
    <w:rsid w:val="00FD4C1C"/>
    <w:rPr>
      <w:color w:val="0000FF" w:themeColor="hyperlink"/>
      <w:u w:val="single"/>
    </w:rPr>
  </w:style>
  <w:style w:type="paragraph" w:styleId="BalloonText">
    <w:name w:val="Balloon Text"/>
    <w:basedOn w:val="Normal"/>
    <w:link w:val="BalloonTextChar"/>
    <w:uiPriority w:val="99"/>
    <w:semiHidden/>
    <w:unhideWhenUsed/>
    <w:rsid w:val="00FD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1C"/>
    <w:rPr>
      <w:rFonts w:ascii="Tahoma" w:hAnsi="Tahoma" w:cs="Tahoma"/>
      <w:sz w:val="16"/>
      <w:szCs w:val="16"/>
    </w:rPr>
  </w:style>
  <w:style w:type="paragraph" w:styleId="Header">
    <w:name w:val="header"/>
    <w:basedOn w:val="Normal"/>
    <w:link w:val="HeaderChar"/>
    <w:uiPriority w:val="99"/>
    <w:unhideWhenUsed/>
    <w:rsid w:val="00FD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88"/>
  </w:style>
  <w:style w:type="paragraph" w:styleId="Footer">
    <w:name w:val="footer"/>
    <w:basedOn w:val="Normal"/>
    <w:link w:val="FooterChar"/>
    <w:uiPriority w:val="99"/>
    <w:unhideWhenUsed/>
    <w:rsid w:val="00FD4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B82C11-8FBB-45D9-8A37-FC13A547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10569</Words>
  <Characters>60249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Caroline Chepkorir</cp:lastModifiedBy>
  <cp:revision>86</cp:revision>
  <dcterms:created xsi:type="dcterms:W3CDTF">2020-04-16T08:05:00Z</dcterms:created>
  <dcterms:modified xsi:type="dcterms:W3CDTF">2020-04-17T09:18:00Z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e2971f97-4491-34ec-bcf3-f73d5452d0ad</vt:lpwstr>
  </property>
  <property fmtid="{D5CDD505-2E9C-101B-9397-08002B2CF9AE}" pid="4" name="Mendeley Citation Style_1">
    <vt:lpwstr>http://www.zotero.org/styles/oscola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http://www.zotero.org/styles/oscola</vt:lpwstr>
  </property>
  <property fmtid="{D5CDD505-2E9C-101B-9397-08002B2CF9AE}" pid="22" name="Mendeley Recent Style Name 8_1">
    <vt:lpwstr>OSCOLA (Oxford University Standard for Citation of Legal Authorities)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